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FB" w:rsidRPr="002508FB" w:rsidRDefault="002508FB" w:rsidP="002508F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08F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-591185</wp:posOffset>
            </wp:positionV>
            <wp:extent cx="480060" cy="594995"/>
            <wp:effectExtent l="19050" t="0" r="0" b="0"/>
            <wp:wrapTight wrapText="bothSides">
              <wp:wrapPolygon edited="0">
                <wp:start x="-857" y="0"/>
                <wp:lineTo x="-857" y="20747"/>
                <wp:lineTo x="21429" y="20747"/>
                <wp:lineTo x="21429" y="0"/>
                <wp:lineTo x="-857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08FB">
        <w:rPr>
          <w:rFonts w:ascii="Times New Roman" w:hAnsi="Times New Roman" w:cs="Times New Roman"/>
          <w:b/>
          <w:sz w:val="28"/>
          <w:szCs w:val="28"/>
        </w:rPr>
        <w:t>АДМИНИСТРАЦИЯ НАГОРСКОГО РАЙОНА</w:t>
      </w:r>
    </w:p>
    <w:p w:rsidR="002508FB" w:rsidRPr="002508FB" w:rsidRDefault="002508FB" w:rsidP="002508FB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8FB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2508FB" w:rsidRPr="002508FB" w:rsidRDefault="002508FB" w:rsidP="002508FB">
      <w:pPr>
        <w:autoSpaceDE w:val="0"/>
        <w:autoSpaceDN w:val="0"/>
        <w:adjustRightInd w:val="0"/>
        <w:spacing w:after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8F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508FB" w:rsidRPr="002508FB" w:rsidRDefault="00C80B43" w:rsidP="002508F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08.06.2022</w:t>
      </w:r>
      <w:r w:rsidR="002508FB" w:rsidRPr="002508FB">
        <w:rPr>
          <w:rFonts w:ascii="Times New Roman" w:hAnsi="Times New Roman" w:cs="Times New Roman"/>
          <w:sz w:val="28"/>
          <w:szCs w:val="28"/>
        </w:rPr>
        <w:tab/>
      </w:r>
      <w:r w:rsidR="002508FB" w:rsidRPr="002508FB">
        <w:rPr>
          <w:rFonts w:ascii="Times New Roman" w:hAnsi="Times New Roman" w:cs="Times New Roman"/>
          <w:sz w:val="28"/>
          <w:szCs w:val="28"/>
        </w:rPr>
        <w:tab/>
      </w:r>
      <w:r w:rsidR="002508FB">
        <w:rPr>
          <w:rFonts w:ascii="Times New Roman" w:hAnsi="Times New Roman" w:cs="Times New Roman"/>
          <w:sz w:val="28"/>
          <w:szCs w:val="28"/>
        </w:rPr>
        <w:tab/>
      </w:r>
      <w:r w:rsidR="002508FB" w:rsidRPr="002508FB">
        <w:rPr>
          <w:rFonts w:ascii="Times New Roman" w:hAnsi="Times New Roman" w:cs="Times New Roman"/>
          <w:sz w:val="28"/>
          <w:szCs w:val="28"/>
        </w:rPr>
        <w:tab/>
      </w:r>
      <w:r w:rsidR="002508FB" w:rsidRPr="002508FB">
        <w:rPr>
          <w:rFonts w:ascii="Times New Roman" w:hAnsi="Times New Roman" w:cs="Times New Roman"/>
          <w:sz w:val="28"/>
          <w:szCs w:val="28"/>
        </w:rPr>
        <w:tab/>
      </w:r>
      <w:r w:rsidR="002508FB" w:rsidRPr="002508FB">
        <w:rPr>
          <w:rFonts w:ascii="Times New Roman" w:hAnsi="Times New Roman" w:cs="Times New Roman"/>
          <w:sz w:val="28"/>
          <w:szCs w:val="28"/>
        </w:rPr>
        <w:tab/>
      </w:r>
      <w:r w:rsidR="002508FB" w:rsidRPr="002508FB">
        <w:rPr>
          <w:rFonts w:ascii="Times New Roman" w:hAnsi="Times New Roman" w:cs="Times New Roman"/>
          <w:sz w:val="28"/>
          <w:szCs w:val="28"/>
        </w:rPr>
        <w:tab/>
      </w:r>
      <w:r w:rsidR="002508FB" w:rsidRPr="002508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508FB" w:rsidRPr="002508FB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246 -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2508FB" w:rsidRPr="002508FB" w:rsidRDefault="002508FB" w:rsidP="002508FB">
      <w:pPr>
        <w:autoSpaceDE w:val="0"/>
        <w:autoSpaceDN w:val="0"/>
        <w:adjustRightInd w:val="0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08F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508FB">
        <w:rPr>
          <w:rFonts w:ascii="Times New Roman" w:hAnsi="Times New Roman" w:cs="Times New Roman"/>
          <w:sz w:val="28"/>
          <w:szCs w:val="28"/>
        </w:rPr>
        <w:t xml:space="preserve"> Нагорск</w:t>
      </w:r>
    </w:p>
    <w:p w:rsidR="00A66CBF" w:rsidRPr="002508FB" w:rsidRDefault="00AF2362" w:rsidP="002508FB">
      <w:pPr>
        <w:tabs>
          <w:tab w:val="left" w:pos="1770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8FB">
        <w:rPr>
          <w:rFonts w:ascii="Times New Roman" w:hAnsi="Times New Roman" w:cs="Times New Roman"/>
          <w:b/>
          <w:sz w:val="28"/>
          <w:szCs w:val="28"/>
        </w:rPr>
        <w:t>Об утверждении Положения о санитарно-прот</w:t>
      </w:r>
      <w:r w:rsidR="002508FB">
        <w:rPr>
          <w:rFonts w:ascii="Times New Roman" w:hAnsi="Times New Roman" w:cs="Times New Roman"/>
          <w:b/>
          <w:sz w:val="28"/>
          <w:szCs w:val="28"/>
        </w:rPr>
        <w:t>ивоэпидемиологической комиссии а</w:t>
      </w:r>
      <w:r w:rsidRPr="002508FB">
        <w:rPr>
          <w:rFonts w:ascii="Times New Roman" w:hAnsi="Times New Roman" w:cs="Times New Roman"/>
          <w:b/>
          <w:sz w:val="28"/>
          <w:szCs w:val="28"/>
        </w:rPr>
        <w:t xml:space="preserve">дминистрации Нагорского района и внесение изменений в состав </w:t>
      </w:r>
      <w:r w:rsidR="002508FB">
        <w:rPr>
          <w:rFonts w:ascii="Times New Roman" w:hAnsi="Times New Roman" w:cs="Times New Roman"/>
          <w:b/>
          <w:sz w:val="28"/>
          <w:szCs w:val="28"/>
        </w:rPr>
        <w:t>к</w:t>
      </w:r>
      <w:r w:rsidRPr="002508FB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1D1012" w:rsidRPr="002508FB" w:rsidRDefault="00AF2362" w:rsidP="00DE1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FB">
        <w:rPr>
          <w:rFonts w:ascii="Times New Roman" w:hAnsi="Times New Roman" w:cs="Times New Roman"/>
          <w:sz w:val="28"/>
          <w:szCs w:val="28"/>
        </w:rPr>
        <w:t>В целях повышения эффективности работы санит</w:t>
      </w:r>
      <w:r w:rsidR="002508FB">
        <w:rPr>
          <w:rFonts w:ascii="Times New Roman" w:hAnsi="Times New Roman" w:cs="Times New Roman"/>
          <w:sz w:val="28"/>
          <w:szCs w:val="28"/>
        </w:rPr>
        <w:t>арно-противоэпидемиологической к</w:t>
      </w:r>
      <w:r w:rsidRPr="002508F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508FB">
        <w:rPr>
          <w:rFonts w:ascii="Times New Roman" w:hAnsi="Times New Roman" w:cs="Times New Roman"/>
          <w:sz w:val="28"/>
          <w:szCs w:val="28"/>
        </w:rPr>
        <w:t>а</w:t>
      </w:r>
      <w:r w:rsidRPr="002508FB">
        <w:rPr>
          <w:rFonts w:ascii="Times New Roman" w:hAnsi="Times New Roman" w:cs="Times New Roman"/>
          <w:sz w:val="28"/>
          <w:szCs w:val="28"/>
        </w:rPr>
        <w:t>дминистрации Нагорского района Кировской области</w:t>
      </w:r>
      <w:r w:rsidR="00394C1D" w:rsidRPr="002508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508FB">
        <w:rPr>
          <w:rFonts w:ascii="Times New Roman" w:hAnsi="Times New Roman" w:cs="Times New Roman"/>
          <w:sz w:val="28"/>
          <w:szCs w:val="28"/>
        </w:rPr>
        <w:t>и в связи с изменившимися обстоятельствами по кадровому составу</w:t>
      </w:r>
      <w:r w:rsidR="001D1012" w:rsidRPr="002508FB">
        <w:rPr>
          <w:rFonts w:ascii="Times New Roman" w:hAnsi="Times New Roman" w:cs="Times New Roman"/>
          <w:sz w:val="28"/>
          <w:szCs w:val="28"/>
        </w:rPr>
        <w:t>, глава Нагорского района</w:t>
      </w:r>
      <w:r w:rsidR="002508FB">
        <w:rPr>
          <w:rFonts w:ascii="Times New Roman" w:hAnsi="Times New Roman" w:cs="Times New Roman"/>
          <w:sz w:val="28"/>
          <w:szCs w:val="28"/>
        </w:rPr>
        <w:t xml:space="preserve"> </w:t>
      </w:r>
      <w:r w:rsidR="001D1012" w:rsidRPr="002508F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66CBF" w:rsidRPr="002508FB" w:rsidRDefault="001D1012" w:rsidP="00DE1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FB">
        <w:rPr>
          <w:rFonts w:ascii="Times New Roman" w:hAnsi="Times New Roman" w:cs="Times New Roman"/>
          <w:sz w:val="28"/>
          <w:szCs w:val="28"/>
        </w:rPr>
        <w:t xml:space="preserve">1. Утвердить Положение о санитарно-противоэпидемиологической </w:t>
      </w:r>
      <w:r w:rsidR="002508FB">
        <w:rPr>
          <w:rFonts w:ascii="Times New Roman" w:hAnsi="Times New Roman" w:cs="Times New Roman"/>
          <w:sz w:val="28"/>
          <w:szCs w:val="28"/>
        </w:rPr>
        <w:t>к</w:t>
      </w:r>
      <w:r w:rsidRPr="002508FB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508FB">
        <w:rPr>
          <w:rFonts w:ascii="Times New Roman" w:hAnsi="Times New Roman" w:cs="Times New Roman"/>
          <w:sz w:val="28"/>
          <w:szCs w:val="28"/>
        </w:rPr>
        <w:t>а</w:t>
      </w:r>
      <w:r w:rsidRPr="002508FB">
        <w:rPr>
          <w:rFonts w:ascii="Times New Roman" w:hAnsi="Times New Roman" w:cs="Times New Roman"/>
          <w:sz w:val="28"/>
          <w:szCs w:val="28"/>
        </w:rPr>
        <w:t>дминистрации Нагорского района согласно приложению 1.</w:t>
      </w:r>
    </w:p>
    <w:p w:rsidR="00A66CBF" w:rsidRPr="002508FB" w:rsidRDefault="001D1012" w:rsidP="00DE1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8FB">
        <w:rPr>
          <w:rFonts w:ascii="Times New Roman" w:hAnsi="Times New Roman" w:cs="Times New Roman"/>
          <w:sz w:val="28"/>
          <w:szCs w:val="28"/>
        </w:rPr>
        <w:t xml:space="preserve">2. </w:t>
      </w:r>
      <w:r w:rsidR="004F21D6">
        <w:rPr>
          <w:rFonts w:ascii="Times New Roman" w:hAnsi="Times New Roman" w:cs="Times New Roman"/>
          <w:sz w:val="28"/>
          <w:szCs w:val="28"/>
        </w:rPr>
        <w:t>Утвердить в новый</w:t>
      </w:r>
      <w:r w:rsidR="002508FB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4F21D6">
        <w:rPr>
          <w:rFonts w:ascii="Times New Roman" w:hAnsi="Times New Roman" w:cs="Times New Roman"/>
          <w:sz w:val="28"/>
          <w:szCs w:val="28"/>
        </w:rPr>
        <w:t>«С</w:t>
      </w:r>
      <w:r w:rsidR="004F21D6" w:rsidRPr="002508FB">
        <w:rPr>
          <w:rFonts w:ascii="Times New Roman" w:hAnsi="Times New Roman" w:cs="Times New Roman"/>
          <w:sz w:val="28"/>
          <w:szCs w:val="28"/>
        </w:rPr>
        <w:t xml:space="preserve">анитарно-противоэпидемиологической </w:t>
      </w:r>
      <w:r w:rsidR="004F21D6">
        <w:rPr>
          <w:rFonts w:ascii="Times New Roman" w:hAnsi="Times New Roman" w:cs="Times New Roman"/>
          <w:sz w:val="28"/>
          <w:szCs w:val="28"/>
        </w:rPr>
        <w:t>к</w:t>
      </w:r>
      <w:r w:rsidR="004F21D6" w:rsidRPr="002508FB">
        <w:rPr>
          <w:rFonts w:ascii="Times New Roman" w:hAnsi="Times New Roman" w:cs="Times New Roman"/>
          <w:sz w:val="28"/>
          <w:szCs w:val="28"/>
        </w:rPr>
        <w:t>омиссии</w:t>
      </w:r>
      <w:r w:rsidR="004F21D6">
        <w:rPr>
          <w:rFonts w:ascii="Times New Roman" w:hAnsi="Times New Roman" w:cs="Times New Roman"/>
          <w:sz w:val="28"/>
          <w:szCs w:val="28"/>
        </w:rPr>
        <w:t xml:space="preserve">» </w:t>
      </w:r>
      <w:r w:rsidR="002508FB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A66CBF" w:rsidRPr="00DE1C8D" w:rsidRDefault="00736708" w:rsidP="00DE1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C8D">
        <w:rPr>
          <w:rFonts w:ascii="Times New Roman" w:hAnsi="Times New Roman" w:cs="Times New Roman"/>
          <w:sz w:val="28"/>
          <w:szCs w:val="28"/>
        </w:rPr>
        <w:t>3. Считать утратившими силу постановление №165-П от 20.04.2022г. «О внесении изменений в состав санитарно-противоэпидемиологической комиссии»</w:t>
      </w:r>
    </w:p>
    <w:p w:rsidR="00DE1C8D" w:rsidRPr="000C10B9" w:rsidRDefault="00DE1C8D" w:rsidP="00DE1C8D">
      <w:pPr>
        <w:tabs>
          <w:tab w:val="left" w:pos="1134"/>
        </w:tabs>
        <w:spacing w:after="7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10B9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его опубликования.</w:t>
      </w:r>
    </w:p>
    <w:tbl>
      <w:tblPr>
        <w:tblStyle w:val="a7"/>
        <w:tblW w:w="0" w:type="auto"/>
        <w:tblLook w:val="04A0"/>
      </w:tblPr>
      <w:tblGrid>
        <w:gridCol w:w="9570"/>
      </w:tblGrid>
      <w:tr w:rsidR="00DE1C8D" w:rsidRPr="0070148A" w:rsidTr="00EE4A8D">
        <w:tc>
          <w:tcPr>
            <w:tcW w:w="9570" w:type="dxa"/>
            <w:tcBorders>
              <w:top w:val="nil"/>
              <w:left w:val="nil"/>
              <w:right w:val="nil"/>
            </w:tcBorders>
          </w:tcPr>
          <w:p w:rsidR="00DE1C8D" w:rsidRPr="0070148A" w:rsidRDefault="00DE1C8D" w:rsidP="00EE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48A">
              <w:rPr>
                <w:rFonts w:ascii="Times New Roman" w:hAnsi="Times New Roman" w:cs="Times New Roman"/>
                <w:sz w:val="28"/>
                <w:szCs w:val="28"/>
              </w:rPr>
              <w:t>И.о. главы Нагорского района,</w:t>
            </w:r>
          </w:p>
          <w:p w:rsidR="00DE1C8D" w:rsidRPr="0070148A" w:rsidRDefault="00DE1C8D" w:rsidP="00EE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48A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E1C8D" w:rsidRPr="0070148A" w:rsidRDefault="00DE1C8D" w:rsidP="00EE4A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148A">
              <w:rPr>
                <w:rFonts w:ascii="Times New Roman" w:hAnsi="Times New Roman" w:cs="Times New Roman"/>
                <w:sz w:val="28"/>
                <w:szCs w:val="28"/>
              </w:rPr>
              <w:t>по профилактике правонарушений</w:t>
            </w:r>
          </w:p>
          <w:p w:rsidR="00DE1C8D" w:rsidRPr="0070148A" w:rsidRDefault="00DE1C8D" w:rsidP="00EE4A8D">
            <w:pPr>
              <w:autoSpaceDE w:val="0"/>
              <w:autoSpaceDN w:val="0"/>
              <w:adjustRightInd w:val="0"/>
              <w:spacing w:after="360"/>
              <w:rPr>
                <w:rFonts w:ascii="Times New Roman" w:hAnsi="Times New Roman" w:cs="Times New Roman"/>
              </w:rPr>
            </w:pPr>
            <w:r w:rsidRPr="0070148A">
              <w:rPr>
                <w:rFonts w:ascii="Times New Roman" w:hAnsi="Times New Roman" w:cs="Times New Roman"/>
                <w:sz w:val="28"/>
                <w:szCs w:val="28"/>
              </w:rPr>
              <w:t>и социальным вопросам                                                                     И. А. Рылова</w:t>
            </w:r>
          </w:p>
        </w:tc>
      </w:tr>
    </w:tbl>
    <w:p w:rsidR="00DE1C8D" w:rsidRPr="00DE1C8D" w:rsidRDefault="00DE1C8D" w:rsidP="00DE1C8D">
      <w:pPr>
        <w:tabs>
          <w:tab w:val="left" w:pos="4536"/>
        </w:tabs>
        <w:autoSpaceDE w:val="0"/>
        <w:autoSpaceDN w:val="0"/>
        <w:adjustRightInd w:val="0"/>
        <w:spacing w:before="360" w:after="48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E1C8D">
        <w:rPr>
          <w:rFonts w:ascii="Times New Roman" w:hAnsi="Times New Roman" w:cs="Times New Roman"/>
          <w:caps/>
          <w:sz w:val="28"/>
          <w:szCs w:val="28"/>
        </w:rPr>
        <w:t>Подготовлено</w:t>
      </w:r>
    </w:p>
    <w:p w:rsidR="00DE1C8D" w:rsidRPr="00DC2536" w:rsidRDefault="00DE1C8D" w:rsidP="00DE1C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536">
        <w:rPr>
          <w:rFonts w:ascii="Times New Roman" w:hAnsi="Times New Roman" w:cs="Times New Roman"/>
          <w:sz w:val="28"/>
          <w:szCs w:val="28"/>
        </w:rPr>
        <w:lastRenderedPageBreak/>
        <w:t>Ведущий специалист отдела</w:t>
      </w:r>
    </w:p>
    <w:p w:rsidR="00DE1C8D" w:rsidRPr="00DC2536" w:rsidRDefault="00DE1C8D" w:rsidP="00DE1C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C2536">
        <w:rPr>
          <w:rFonts w:ascii="Times New Roman" w:hAnsi="Times New Roman" w:cs="Times New Roman"/>
          <w:sz w:val="28"/>
          <w:szCs w:val="28"/>
        </w:rPr>
        <w:t>жизнеобеспечения</w:t>
      </w:r>
      <w:r w:rsidRPr="00DC2536">
        <w:rPr>
          <w:rFonts w:ascii="Times New Roman" w:hAnsi="Times New Roman" w:cs="Times New Roman"/>
          <w:sz w:val="28"/>
          <w:szCs w:val="28"/>
        </w:rPr>
        <w:tab/>
      </w:r>
      <w:r w:rsidRPr="00DC2536">
        <w:rPr>
          <w:rFonts w:ascii="Times New Roman" w:hAnsi="Times New Roman" w:cs="Times New Roman"/>
          <w:sz w:val="28"/>
          <w:szCs w:val="28"/>
        </w:rPr>
        <w:tab/>
      </w:r>
      <w:r w:rsidRPr="00DC2536">
        <w:rPr>
          <w:rFonts w:ascii="Times New Roman" w:hAnsi="Times New Roman" w:cs="Times New Roman"/>
          <w:sz w:val="28"/>
          <w:szCs w:val="28"/>
        </w:rPr>
        <w:tab/>
      </w:r>
      <w:r w:rsidRPr="00DC2536">
        <w:rPr>
          <w:rFonts w:ascii="Times New Roman" w:hAnsi="Times New Roman" w:cs="Times New Roman"/>
          <w:sz w:val="28"/>
          <w:szCs w:val="28"/>
        </w:rPr>
        <w:tab/>
      </w:r>
      <w:r w:rsidRPr="00DC2536">
        <w:rPr>
          <w:rFonts w:ascii="Times New Roman" w:hAnsi="Times New Roman" w:cs="Times New Roman"/>
          <w:sz w:val="28"/>
          <w:szCs w:val="28"/>
        </w:rPr>
        <w:tab/>
      </w:r>
      <w:r w:rsidRPr="00DC2536">
        <w:rPr>
          <w:rFonts w:ascii="Times New Roman" w:hAnsi="Times New Roman" w:cs="Times New Roman"/>
          <w:sz w:val="28"/>
          <w:szCs w:val="28"/>
        </w:rPr>
        <w:tab/>
      </w:r>
      <w:r w:rsidRPr="00DC2536">
        <w:rPr>
          <w:rFonts w:ascii="Times New Roman" w:hAnsi="Times New Roman" w:cs="Times New Roman"/>
          <w:sz w:val="28"/>
          <w:szCs w:val="28"/>
        </w:rPr>
        <w:tab/>
        <w:t xml:space="preserve">Я.В. </w:t>
      </w:r>
      <w:proofErr w:type="spellStart"/>
      <w:r w:rsidRPr="00DC2536">
        <w:rPr>
          <w:rFonts w:ascii="Times New Roman" w:hAnsi="Times New Roman" w:cs="Times New Roman"/>
          <w:sz w:val="28"/>
          <w:szCs w:val="28"/>
        </w:rPr>
        <w:t>Исупова</w:t>
      </w:r>
      <w:proofErr w:type="spellEnd"/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8044"/>
      </w:tblGrid>
      <w:tr w:rsidR="00DE1C8D" w:rsidRPr="00DC2536" w:rsidTr="00EE4A8D">
        <w:tc>
          <w:tcPr>
            <w:tcW w:w="1560" w:type="dxa"/>
          </w:tcPr>
          <w:p w:rsidR="00DE1C8D" w:rsidRPr="00DC2536" w:rsidRDefault="00DE1C8D" w:rsidP="00EE4A8D">
            <w:pPr>
              <w:spacing w:before="48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36">
              <w:rPr>
                <w:rFonts w:ascii="Times New Roman" w:eastAsia="Calibri" w:hAnsi="Times New Roman" w:cs="Times New Roman"/>
                <w:sz w:val="28"/>
                <w:szCs w:val="28"/>
              </w:rPr>
              <w:t>Разослать:</w:t>
            </w:r>
          </w:p>
        </w:tc>
        <w:tc>
          <w:tcPr>
            <w:tcW w:w="8044" w:type="dxa"/>
          </w:tcPr>
          <w:p w:rsidR="00DE1C8D" w:rsidRPr="00DC2536" w:rsidRDefault="00DE1C8D" w:rsidP="00EE4A8D">
            <w:pPr>
              <w:spacing w:before="4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C25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жизнеобеспечения,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членам комиссии</w:t>
            </w:r>
          </w:p>
        </w:tc>
      </w:tr>
    </w:tbl>
    <w:p w:rsidR="00DE1C8D" w:rsidRPr="00DC2536" w:rsidRDefault="00DE1C8D" w:rsidP="00DE1C8D">
      <w:pPr>
        <w:tabs>
          <w:tab w:val="left" w:pos="1134"/>
        </w:tabs>
        <w:spacing w:before="720" w:after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36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DE1C8D" w:rsidRPr="00DC2536" w:rsidRDefault="00DE1C8D" w:rsidP="00DE1C8D">
      <w:pPr>
        <w:spacing w:after="0" w:line="360" w:lineRule="auto"/>
        <w:ind w:right="-2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Правовая </w:t>
      </w:r>
      <w:proofErr w:type="spellStart"/>
      <w:r w:rsidRPr="00DC2536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 w:rsidRPr="00DC2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проведена:</w:t>
      </w:r>
    </w:p>
    <w:p w:rsidR="00DE1C8D" w:rsidRPr="00DC2536" w:rsidRDefault="00DE1C8D" w:rsidP="00DE1C8D">
      <w:pPr>
        <w:spacing w:after="0" w:line="360" w:lineRule="auto"/>
        <w:ind w:right="-2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36">
        <w:rPr>
          <w:rFonts w:ascii="Times New Roman" w:hAnsi="Times New Roman" w:cs="Times New Roman"/>
          <w:color w:val="000000" w:themeColor="text1"/>
          <w:sz w:val="28"/>
          <w:szCs w:val="28"/>
        </w:rPr>
        <w:t>предварительная</w:t>
      </w:r>
      <w:r w:rsidRPr="00DC25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1C8D" w:rsidRPr="00DC2536" w:rsidRDefault="00DE1C8D" w:rsidP="00DE1C8D">
      <w:pPr>
        <w:spacing w:after="0" w:line="360" w:lineRule="auto"/>
        <w:ind w:right="-2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2536">
        <w:rPr>
          <w:rFonts w:ascii="Times New Roman" w:hAnsi="Times New Roman" w:cs="Times New Roman"/>
          <w:color w:val="000000" w:themeColor="text1"/>
          <w:sz w:val="28"/>
          <w:szCs w:val="28"/>
        </w:rPr>
        <w:t>заключительная</w:t>
      </w:r>
      <w:r w:rsidRPr="00DC253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E7F91" w:rsidRDefault="00DE7F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6CBF" w:rsidRPr="00DE7F91" w:rsidRDefault="00DE7F91" w:rsidP="00DE7F9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E7F91" w:rsidRPr="00DE7F91" w:rsidRDefault="00DE7F91" w:rsidP="00DE7F9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16"/>
          <w:szCs w:val="16"/>
        </w:rPr>
      </w:pPr>
    </w:p>
    <w:p w:rsidR="00A66CBF" w:rsidRPr="00DE7F91" w:rsidRDefault="00DE7F91" w:rsidP="00DE7F9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УТВЕРЖДЕНО</w:t>
      </w:r>
    </w:p>
    <w:p w:rsidR="00DE7F91" w:rsidRPr="00DE7F91" w:rsidRDefault="00DE7F91" w:rsidP="00DE7F9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16"/>
          <w:szCs w:val="16"/>
        </w:rPr>
      </w:pP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66CBF" w:rsidRPr="00DE7F91" w:rsidRDefault="00A87E74" w:rsidP="00DE7F91">
      <w:pPr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A66CBF" w:rsidRPr="00DE7F91" w:rsidRDefault="00DE7F91" w:rsidP="00DE1C8D">
      <w:pPr>
        <w:tabs>
          <w:tab w:val="left" w:pos="8460"/>
        </w:tabs>
        <w:autoSpaceDE w:val="0"/>
        <w:autoSpaceDN w:val="0"/>
        <w:adjustRightInd w:val="0"/>
        <w:spacing w:after="72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 xml:space="preserve">от </w:t>
      </w:r>
      <w:r w:rsidR="002D1755">
        <w:rPr>
          <w:rFonts w:ascii="Times New Roman" w:hAnsi="Times New Roman" w:cs="Times New Roman"/>
          <w:sz w:val="28"/>
          <w:szCs w:val="28"/>
        </w:rPr>
        <w:t>08.06.2022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D1755">
        <w:rPr>
          <w:rFonts w:ascii="Times New Roman" w:hAnsi="Times New Roman" w:cs="Times New Roman"/>
          <w:sz w:val="28"/>
          <w:szCs w:val="28"/>
        </w:rPr>
        <w:t xml:space="preserve">246 - </w:t>
      </w:r>
      <w:proofErr w:type="gramStart"/>
      <w:r w:rsidR="002D175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66CBF" w:rsidRPr="00DE7F91" w:rsidRDefault="00DE7F91" w:rsidP="00DE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6"/>
      <w:bookmarkStart w:id="2" w:name="Par113"/>
      <w:bookmarkEnd w:id="1"/>
      <w:bookmarkEnd w:id="2"/>
      <w:r w:rsidRPr="00DE7F9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6CBF" w:rsidRPr="00DE7F91" w:rsidRDefault="00DE7F91" w:rsidP="00DE7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66CBF" w:rsidRPr="00DE7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7F91">
        <w:rPr>
          <w:rFonts w:ascii="Times New Roman" w:hAnsi="Times New Roman" w:cs="Times New Roman"/>
          <w:b/>
          <w:sz w:val="28"/>
          <w:szCs w:val="28"/>
        </w:rPr>
        <w:t>санитарно-противоэпидемической комиссии</w:t>
      </w:r>
    </w:p>
    <w:p w:rsidR="00A87E74" w:rsidRPr="00DE7F91" w:rsidRDefault="00DE7F91" w:rsidP="00DE1C8D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E7F91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DE7F91">
        <w:rPr>
          <w:rFonts w:ascii="Times New Roman" w:hAnsi="Times New Roman" w:cs="Times New Roman"/>
          <w:b/>
          <w:sz w:val="28"/>
          <w:szCs w:val="28"/>
        </w:rPr>
        <w:t>агорского района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E7F91">
        <w:rPr>
          <w:rFonts w:ascii="Times New Roman" w:hAnsi="Times New Roman" w:cs="Times New Roman"/>
          <w:sz w:val="28"/>
          <w:szCs w:val="28"/>
        </w:rPr>
        <w:t>Санитарно-прот</w:t>
      </w:r>
      <w:r w:rsidR="00A87E74" w:rsidRPr="00DE7F91">
        <w:rPr>
          <w:rFonts w:ascii="Times New Roman" w:hAnsi="Times New Roman" w:cs="Times New Roman"/>
          <w:sz w:val="28"/>
          <w:szCs w:val="28"/>
        </w:rPr>
        <w:t>ивоэпидемическая комиссия района</w:t>
      </w:r>
      <w:r w:rsidRPr="00DE7F91">
        <w:rPr>
          <w:rFonts w:ascii="Times New Roman" w:hAnsi="Times New Roman" w:cs="Times New Roman"/>
          <w:sz w:val="28"/>
          <w:szCs w:val="28"/>
        </w:rPr>
        <w:t xml:space="preserve"> (далее - комиссия) является координационным органом, обеспечивающим взаимодействие органов местного самоуправления, органов санитарного и эпидемиологического надзора, учреждений здравоохранения, учреждений, организаций независимо от их организационно-правовой формы и формы собственности в решении задач, направленных на предупреждение (профилактику) массовых инфекционных и неинфекционных заболеваний, отравлений населения и обеспечение санитарно-эпидемиологического благополучия населения</w:t>
      </w:r>
      <w:r w:rsidR="00DE7F91">
        <w:rPr>
          <w:rFonts w:ascii="Times New Roman" w:hAnsi="Times New Roman" w:cs="Times New Roman"/>
          <w:sz w:val="28"/>
          <w:szCs w:val="28"/>
        </w:rPr>
        <w:t xml:space="preserve"> </w:t>
      </w:r>
      <w:r w:rsidR="000B3374" w:rsidRPr="00DE7F91">
        <w:rPr>
          <w:rFonts w:ascii="Times New Roman" w:hAnsi="Times New Roman" w:cs="Times New Roman"/>
          <w:sz w:val="28"/>
          <w:szCs w:val="28"/>
        </w:rPr>
        <w:t>Нагорского района</w:t>
      </w:r>
      <w:r w:rsidRPr="00DE7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1.2. Комиссия в своей деятельности руководствуется действующими законодательными и нормативно-правовыми актами Российской Федерации, законодательством в области обеспечения санитарно-эпидемиологического благополучия населения (далее - санитарное законодательство), правовыми актами Кировской области, рекомендациями и решениями санитарно-противоэпидемиологической комиссии Кировской области, органов местного самоуправл</w:t>
      </w:r>
      <w:r w:rsidR="000B3374" w:rsidRPr="00DE7F91">
        <w:rPr>
          <w:rFonts w:ascii="Times New Roman" w:hAnsi="Times New Roman" w:cs="Times New Roman"/>
          <w:sz w:val="28"/>
          <w:szCs w:val="28"/>
        </w:rPr>
        <w:t>ения Нагорского муниципального района</w:t>
      </w:r>
      <w:r w:rsidRPr="00DE7F91">
        <w:rPr>
          <w:rFonts w:ascii="Times New Roman" w:hAnsi="Times New Roman" w:cs="Times New Roman"/>
          <w:sz w:val="28"/>
          <w:szCs w:val="28"/>
        </w:rPr>
        <w:t>, а также настоящим Положением о санитарно-прот</w:t>
      </w:r>
      <w:r w:rsidR="000B3374" w:rsidRPr="00DE7F91">
        <w:rPr>
          <w:rFonts w:ascii="Times New Roman" w:hAnsi="Times New Roman" w:cs="Times New Roman"/>
          <w:sz w:val="28"/>
          <w:szCs w:val="28"/>
        </w:rPr>
        <w:t>ивоэпидемической комиссии района</w:t>
      </w:r>
      <w:r w:rsidRPr="00DE7F91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2. Основные задачи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2.1. Разработка мер по обеспечению реализации государственной политики в области профилактики массовых заболеваний, отравлений населения и санитарно-эпидемиологического бл</w:t>
      </w:r>
      <w:r w:rsidR="000B3374" w:rsidRPr="00DE7F91">
        <w:rPr>
          <w:rFonts w:ascii="Times New Roman" w:hAnsi="Times New Roman" w:cs="Times New Roman"/>
          <w:sz w:val="28"/>
          <w:szCs w:val="28"/>
        </w:rPr>
        <w:t>агополучия населения Нагорского муниципального района</w:t>
      </w:r>
      <w:r w:rsidRPr="00DE7F91">
        <w:rPr>
          <w:rFonts w:ascii="Times New Roman" w:hAnsi="Times New Roman" w:cs="Times New Roman"/>
          <w:sz w:val="28"/>
          <w:szCs w:val="28"/>
        </w:rPr>
        <w:t>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 xml:space="preserve">2.2. Рассмотрение и решение вопросов координации деятельности и организации взаимодействия служб, ведомств, организаций, учреждений и предприятий независимо от их организационно-правовой формы и формы собственности, а также должностных лиц и граждан в области профилактики массовых заболеваний и отравлений населения, ликвидации их последствий, </w:t>
      </w:r>
      <w:r w:rsidRPr="00DE7F91">
        <w:rPr>
          <w:rFonts w:ascii="Times New Roman" w:hAnsi="Times New Roman" w:cs="Times New Roman"/>
          <w:sz w:val="28"/>
          <w:szCs w:val="28"/>
        </w:rPr>
        <w:lastRenderedPageBreak/>
        <w:t>обеспечения санитарно-эпидемиологического благополучия. А также выполнение санитарного законодательства.</w:t>
      </w:r>
    </w:p>
    <w:p w:rsidR="00A66CBF" w:rsidRPr="00DE7F91" w:rsidRDefault="002F4927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2.3</w:t>
      </w:r>
      <w:r w:rsidR="00A66CBF" w:rsidRPr="00DE7F91">
        <w:rPr>
          <w:rFonts w:ascii="Times New Roman" w:hAnsi="Times New Roman" w:cs="Times New Roman"/>
          <w:sz w:val="28"/>
          <w:szCs w:val="28"/>
        </w:rPr>
        <w:t>. Подготовка и внесение на рассмотрение органов местного самоуправления предложений по совершенствованию правового регулирования в сфере предупреждения массовых заболеваний, ликвидации их последствий и обеспечения санитарно-эпидемиологического благополучия населения, а также по вопросам возмещения причиненного в результате нарушения санитарного законодательства.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3. Основные функции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Комиссия в соответствии с возложенными на нее задачами осуществляет следующие функции: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3.1. Организует оперативное рассмотрение вопросов, связанных с возн</w:t>
      </w:r>
      <w:r w:rsidR="002F4927" w:rsidRPr="00DE7F91">
        <w:rPr>
          <w:rFonts w:ascii="Times New Roman" w:hAnsi="Times New Roman" w:cs="Times New Roman"/>
          <w:sz w:val="28"/>
          <w:szCs w:val="28"/>
        </w:rPr>
        <w:t>икновением на территории района</w:t>
      </w:r>
      <w:r w:rsidRPr="00DE7F91">
        <w:rPr>
          <w:rFonts w:ascii="Times New Roman" w:hAnsi="Times New Roman" w:cs="Times New Roman"/>
          <w:sz w:val="28"/>
          <w:szCs w:val="28"/>
        </w:rPr>
        <w:t xml:space="preserve"> неблагополучной санитарно-эпидемиологической обстановки, массовых инфекционных и неинфекционных заболеваний и отравлений среди населения и предупреждением их распространения.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3.2. Рассматривает и оценивает состояние санитарно-эпидемиологической обст</w:t>
      </w:r>
      <w:r w:rsidR="00CF0712" w:rsidRPr="00DE7F91">
        <w:rPr>
          <w:rFonts w:ascii="Times New Roman" w:hAnsi="Times New Roman" w:cs="Times New Roman"/>
          <w:sz w:val="28"/>
          <w:szCs w:val="28"/>
        </w:rPr>
        <w:t>ановки на территории Нагорского муниципального района</w:t>
      </w:r>
      <w:r w:rsidRPr="00DE7F91">
        <w:rPr>
          <w:rFonts w:ascii="Times New Roman" w:hAnsi="Times New Roman" w:cs="Times New Roman"/>
          <w:sz w:val="28"/>
          <w:szCs w:val="28"/>
        </w:rPr>
        <w:t xml:space="preserve"> и прогнозы ее изменения, а также выполнение санитарного законодательства.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4. Права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4.1. Запрашивать и получать в установленном порядке от организаций, учреждений и предприятий округа информацию о случаях массовых заболеваний и отравлений населения, неудовлетворительной санитарно-эпидемиологической обстановке, нарушениях санитарного законодательства и принимаемых мерах по предупреждению распространения заболеваний и отравлений населения, а также обеспечению безопасной и безвредной для здоровья человека окружающей среды.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DE7F91">
        <w:rPr>
          <w:rFonts w:ascii="Times New Roman" w:hAnsi="Times New Roman" w:cs="Times New Roman"/>
          <w:sz w:val="28"/>
          <w:szCs w:val="28"/>
        </w:rPr>
        <w:t>Приглашать и заслушивать на своих заседаниях руководителей, должностных лиц и специалистов организаций,</w:t>
      </w:r>
      <w:r w:rsidR="00CF0712" w:rsidRPr="00DE7F91">
        <w:rPr>
          <w:rFonts w:ascii="Times New Roman" w:hAnsi="Times New Roman" w:cs="Times New Roman"/>
          <w:sz w:val="28"/>
          <w:szCs w:val="28"/>
        </w:rPr>
        <w:t xml:space="preserve"> учреждений и предприятий района</w:t>
      </w:r>
      <w:r w:rsidRPr="00DE7F91">
        <w:rPr>
          <w:rFonts w:ascii="Times New Roman" w:hAnsi="Times New Roman" w:cs="Times New Roman"/>
          <w:sz w:val="28"/>
          <w:szCs w:val="28"/>
        </w:rPr>
        <w:t xml:space="preserve"> независимо от их организационно-правовой формы и формы собственности по реализации мер, направленных на профилактику массовых заболеваний, отравлений населения, на ликвидацию их последствий и обеспечение санитарно-эпидемиологического благополучия, а также о выполнении решений и рекомендаций комиссии, принятых в соответствии с ее компетенцией.</w:t>
      </w:r>
      <w:proofErr w:type="gramEnd"/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4.3. Привлекать в необходимых случаях экспертов, специалистов к работе комиссии и подготовке соответствующих документов.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 xml:space="preserve">4.4. Вносить предложения о привлечении к ответственности лиц, действия или бездействие которых непосредственно привели (или способствовали) к возникновению случаев массовых заболеваний, </w:t>
      </w:r>
      <w:r w:rsidRPr="00DE7F91">
        <w:rPr>
          <w:rFonts w:ascii="Times New Roman" w:hAnsi="Times New Roman" w:cs="Times New Roman"/>
          <w:sz w:val="28"/>
          <w:szCs w:val="28"/>
        </w:rPr>
        <w:lastRenderedPageBreak/>
        <w:t>отравлений населения, необеспечению санитарно-эпидемиологического благополучия и невыполнению санитарного законодательства.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4.5. Разрабатывать рекомендации по решению проблем профилактики массовых заболеваний и отравлений населения и обеспечению санитарно-эпидемиологического благоп</w:t>
      </w:r>
      <w:r w:rsidR="00DE7F91">
        <w:rPr>
          <w:rFonts w:ascii="Times New Roman" w:hAnsi="Times New Roman" w:cs="Times New Roman"/>
          <w:sz w:val="28"/>
          <w:szCs w:val="28"/>
        </w:rPr>
        <w:t>олучия на территории Наго</w:t>
      </w:r>
      <w:r w:rsidR="00CF0712" w:rsidRPr="00DE7F91">
        <w:rPr>
          <w:rFonts w:ascii="Times New Roman" w:hAnsi="Times New Roman" w:cs="Times New Roman"/>
          <w:sz w:val="28"/>
          <w:szCs w:val="28"/>
        </w:rPr>
        <w:t>рского муниципального района</w:t>
      </w:r>
      <w:r w:rsidRPr="00DE7F91">
        <w:rPr>
          <w:rFonts w:ascii="Times New Roman" w:hAnsi="Times New Roman" w:cs="Times New Roman"/>
          <w:sz w:val="28"/>
          <w:szCs w:val="28"/>
        </w:rPr>
        <w:t>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4.6. Разрабатывать и организовывать осуществление комплексных мероприятий, обеспечивающих улучшение санитарно-эпидемиологической обстановки, осуществлять мониторинг их выполнения.</w:t>
      </w:r>
    </w:p>
    <w:p w:rsidR="002F4927" w:rsidRPr="00DE7F91" w:rsidRDefault="002F4927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4.7. Рассматривать документы</w:t>
      </w:r>
      <w:r w:rsidR="002D1755">
        <w:rPr>
          <w:rFonts w:ascii="Times New Roman" w:hAnsi="Times New Roman" w:cs="Times New Roman"/>
          <w:sz w:val="28"/>
          <w:szCs w:val="28"/>
        </w:rPr>
        <w:t xml:space="preserve"> по добыче волка</w:t>
      </w:r>
      <w:r w:rsidRPr="00DE7F91">
        <w:rPr>
          <w:rFonts w:ascii="Times New Roman" w:hAnsi="Times New Roman" w:cs="Times New Roman"/>
          <w:sz w:val="28"/>
          <w:szCs w:val="28"/>
        </w:rPr>
        <w:t>, предоставленные охотником, на предмет их соответствия требованиям, полноту и достоверность содержащихся в них сведений, а также определение суммарного размера вознаграждения, подлежащего выплате охотнику.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 Организация деятельности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 xml:space="preserve">5.1. </w:t>
      </w:r>
      <w:r w:rsidR="002F4927" w:rsidRPr="00DE7F91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DE7F91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квартал в соответствии с планом работы.</w:t>
      </w:r>
    </w:p>
    <w:p w:rsidR="00A66CBF" w:rsidRPr="00DE7F91" w:rsidRDefault="002F4927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5.2. В случае необходимости по решению председателя комиссии могут проводиться внеочередные заседания комиссии.</w:t>
      </w:r>
    </w:p>
    <w:p w:rsidR="00A66CBF" w:rsidRPr="00DE7F91" w:rsidRDefault="002F4927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5.3. Подготовка материалов к заседанию комиссии осуществляется представителями тех органов, к ведению которых относятся.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 xml:space="preserve">5.4. Решения комиссии оформляются протоколом и доводятся до заинтересованных лиц, организаций, </w:t>
      </w:r>
      <w:r w:rsidR="002F4927" w:rsidRPr="00DE7F91">
        <w:rPr>
          <w:rFonts w:ascii="Times New Roman" w:hAnsi="Times New Roman" w:cs="Times New Roman"/>
          <w:sz w:val="28"/>
          <w:szCs w:val="28"/>
        </w:rPr>
        <w:t>учреждений.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 Председатель комиссии: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5.5.1. Руководит деятельностью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5.5.2. Ведет заседания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5.5.3. Определяет порядок и сроки рассмотрения вопросов на заседаниях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5.5.4. Утверждает повестку дня заседания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5.5.5. Распределяет обязанности между членами комиссии и дает поручения по подготовке вопросов для рассмотрения на заседаниях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5.5.6. Принимает решения о привлечении специалистов (экспертов) для проведения экспертизы при подготовке вопросов, выносимых на рассмотрение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5.5.7. Организует работу по подготовке отчета о результатах деятельности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5.5.8. Подписывает документы, связанные с выполнением возложенных на комиссию задач.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5.5.9. Осуществляет общий мониторинг реализации принятых комиссией решений и рекомендаций.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5.5.10. Представляет комиссию в органах исполнительной власти области, органа</w:t>
      </w:r>
      <w:r w:rsidR="00CF0712" w:rsidRPr="00DE7F91">
        <w:rPr>
          <w:rFonts w:ascii="Times New Roman" w:hAnsi="Times New Roman" w:cs="Times New Roman"/>
          <w:sz w:val="28"/>
          <w:szCs w:val="28"/>
        </w:rPr>
        <w:t>х местного самоуправления района</w:t>
      </w:r>
      <w:r w:rsidRPr="00DE7F91">
        <w:rPr>
          <w:rFonts w:ascii="Times New Roman" w:hAnsi="Times New Roman" w:cs="Times New Roman"/>
          <w:sz w:val="28"/>
          <w:szCs w:val="28"/>
        </w:rPr>
        <w:t xml:space="preserve">, территориальных органах федеральных органов исполнительной власти, организациях независимо от </w:t>
      </w:r>
      <w:r w:rsidRPr="00DE7F91">
        <w:rPr>
          <w:rFonts w:ascii="Times New Roman" w:hAnsi="Times New Roman" w:cs="Times New Roman"/>
          <w:sz w:val="28"/>
          <w:szCs w:val="28"/>
        </w:rPr>
        <w:lastRenderedPageBreak/>
        <w:t>их организационно-правовой формы и формы собственности по вопросам, относящимся к ее компетенции.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5.6. Заместитель председателя комиссии организует деятельность членов комиссии по выполнению поручений председателя комиссии.</w:t>
      </w:r>
    </w:p>
    <w:p w:rsidR="00A66CBF" w:rsidRPr="00DE7F91" w:rsidRDefault="00D225DA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 xml:space="preserve">5.6.1. </w:t>
      </w:r>
      <w:r w:rsidR="00A66CBF" w:rsidRPr="00DE7F91">
        <w:rPr>
          <w:rFonts w:ascii="Times New Roman" w:hAnsi="Times New Roman" w:cs="Times New Roman"/>
          <w:sz w:val="28"/>
          <w:szCs w:val="28"/>
        </w:rPr>
        <w:t>В случае отсутствия председа</w:t>
      </w:r>
      <w:r w:rsidR="002F4927" w:rsidRPr="00DE7F91">
        <w:rPr>
          <w:rFonts w:ascii="Times New Roman" w:hAnsi="Times New Roman" w:cs="Times New Roman"/>
          <w:sz w:val="28"/>
          <w:szCs w:val="28"/>
        </w:rPr>
        <w:t>теля комиссии выполняет его функции</w:t>
      </w:r>
      <w:r w:rsidR="00A66CBF" w:rsidRPr="00DE7F91">
        <w:rPr>
          <w:rFonts w:ascii="Times New Roman" w:hAnsi="Times New Roman" w:cs="Times New Roman"/>
          <w:sz w:val="28"/>
          <w:szCs w:val="28"/>
        </w:rPr>
        <w:t>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5.7. Секретарь комиссии: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5.7.1. Осуществляет мониторинг выполнения принятых комиссией решений и поручений председателя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5.7.2. Регистрирует поступающие для рассмотрения на заседаниях комиссии материалы.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5.7.3. Формирует повестку дня заседания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5.7.4. Информирует членов комиссии о месте, времени и повестке дня очередного заседания, обеспечивает их необходимыми справочно-информационными материалами.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5.7.5. Оформляет протоколы заседаний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5.7.6. Доводит до сведения членов комиссии информацию о вносимых на рассмотрение комиссии вопросах и необходимые для их рассмотрения.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5.7.7. Ведет учет и хранение протоколов заседаний комиссии с рассмотренными на заседаниях комиссии материалами.</w:t>
      </w:r>
    </w:p>
    <w:p w:rsidR="002F4927" w:rsidRPr="00DE7F91" w:rsidRDefault="002F4927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5.7.8.</w:t>
      </w:r>
      <w:r w:rsidR="002D1755">
        <w:rPr>
          <w:rFonts w:ascii="Times New Roman" w:hAnsi="Times New Roman" w:cs="Times New Roman"/>
          <w:sz w:val="28"/>
          <w:szCs w:val="28"/>
        </w:rPr>
        <w:t xml:space="preserve"> </w:t>
      </w:r>
      <w:r w:rsidR="0094173E" w:rsidRPr="00DE7F91">
        <w:rPr>
          <w:rFonts w:ascii="Times New Roman" w:hAnsi="Times New Roman" w:cs="Times New Roman"/>
          <w:sz w:val="28"/>
          <w:szCs w:val="28"/>
        </w:rPr>
        <w:t>Готовит информацию, входящую в компетенцию комиссии, по запросам</w:t>
      </w:r>
      <w:r w:rsidR="00234561" w:rsidRPr="00DE7F91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области, учреждений и организаций.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5.8. Заседание комиссии является правомочным, если на нем присутствует более половины состава лиц, входящих в состав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5.9. Решения принимаются простым большинством голосов присутствующих на заседании лиц, входящих в состав комиссии.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94173E" w:rsidRPr="00DE7F91" w:rsidRDefault="0094173E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5.10. Комиссия вправе рассматривать материалы</w:t>
      </w:r>
      <w:r w:rsidR="00D225DA" w:rsidRPr="00DE7F91">
        <w:rPr>
          <w:rFonts w:ascii="Times New Roman" w:hAnsi="Times New Roman" w:cs="Times New Roman"/>
          <w:sz w:val="28"/>
          <w:szCs w:val="28"/>
        </w:rPr>
        <w:t xml:space="preserve"> </w:t>
      </w:r>
      <w:r w:rsidRPr="00DE7F91">
        <w:rPr>
          <w:rFonts w:ascii="Times New Roman" w:hAnsi="Times New Roman" w:cs="Times New Roman"/>
          <w:sz w:val="28"/>
          <w:szCs w:val="28"/>
        </w:rPr>
        <w:t xml:space="preserve">и проводить заседания в режиме </w:t>
      </w:r>
      <w:proofErr w:type="spellStart"/>
      <w:r w:rsidRPr="00DE7F91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DE7F91">
        <w:rPr>
          <w:rFonts w:ascii="Times New Roman" w:hAnsi="Times New Roman" w:cs="Times New Roman"/>
          <w:sz w:val="28"/>
          <w:szCs w:val="28"/>
        </w:rPr>
        <w:t>.</w:t>
      </w:r>
    </w:p>
    <w:p w:rsidR="00A66CBF" w:rsidRPr="00DE7F91" w:rsidRDefault="0094173E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5.11</w:t>
      </w:r>
      <w:r w:rsidR="00A66CBF" w:rsidRPr="00DE7F91">
        <w:rPr>
          <w:rFonts w:ascii="Times New Roman" w:hAnsi="Times New Roman" w:cs="Times New Roman"/>
          <w:sz w:val="28"/>
          <w:szCs w:val="28"/>
        </w:rPr>
        <w:t>. Протокол заседания комиссии должен содержать сведения о дате, лицах, присутствующих на заседании комиссии, вопросах повестки дня заседания комиссии, результатах голосования и принятых решениях.</w:t>
      </w:r>
    </w:p>
    <w:p w:rsidR="00A66CBF" w:rsidRPr="00DE7F91" w:rsidRDefault="00A66CBF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Протокол заседания комиссии подписывают председательствующий на заседании комиссии и секретарь комиссии.</w:t>
      </w:r>
    </w:p>
    <w:p w:rsidR="00A66CBF" w:rsidRPr="00DE7F91" w:rsidRDefault="0094173E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5.12</w:t>
      </w:r>
      <w:r w:rsidR="00A66CBF" w:rsidRPr="00DE7F91">
        <w:rPr>
          <w:rFonts w:ascii="Times New Roman" w:hAnsi="Times New Roman" w:cs="Times New Roman"/>
          <w:sz w:val="28"/>
          <w:szCs w:val="28"/>
        </w:rPr>
        <w:t>. Для органов местного самоуправления, организаций независимо от их организационно-правовой формы и формы собственности решение комиссии носит рекомендательный характер.</w:t>
      </w:r>
    </w:p>
    <w:p w:rsidR="00A66CBF" w:rsidRPr="00DE7F91" w:rsidRDefault="0094173E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5.13</w:t>
      </w:r>
      <w:r w:rsidR="00A66CBF" w:rsidRPr="00DE7F91">
        <w:rPr>
          <w:rFonts w:ascii="Times New Roman" w:hAnsi="Times New Roman" w:cs="Times New Roman"/>
          <w:sz w:val="28"/>
          <w:szCs w:val="28"/>
        </w:rPr>
        <w:t>. На заседание комиссии</w:t>
      </w:r>
      <w:r w:rsidRPr="00DE7F91">
        <w:rPr>
          <w:rFonts w:ascii="Times New Roman" w:hAnsi="Times New Roman" w:cs="Times New Roman"/>
          <w:sz w:val="28"/>
          <w:szCs w:val="28"/>
        </w:rPr>
        <w:t xml:space="preserve">, в зависимости от рассматриваемых вопросов, </w:t>
      </w:r>
      <w:r w:rsidR="00A66CBF" w:rsidRPr="00DE7F91">
        <w:rPr>
          <w:rFonts w:ascii="Times New Roman" w:hAnsi="Times New Roman" w:cs="Times New Roman"/>
          <w:sz w:val="28"/>
          <w:szCs w:val="28"/>
        </w:rPr>
        <w:t>могут приглашаться представители общественных объединений, организаций, граждане, не входящие в состав комиссии.</w:t>
      </w:r>
    </w:p>
    <w:p w:rsidR="00A66CBF" w:rsidRDefault="0094173E" w:rsidP="00DE7F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7F91">
        <w:rPr>
          <w:rFonts w:ascii="Times New Roman" w:hAnsi="Times New Roman" w:cs="Times New Roman"/>
          <w:sz w:val="28"/>
          <w:szCs w:val="28"/>
        </w:rPr>
        <w:t>5.14</w:t>
      </w:r>
      <w:r w:rsidR="00A66CBF" w:rsidRPr="00DE7F91">
        <w:rPr>
          <w:rFonts w:ascii="Times New Roman" w:hAnsi="Times New Roman" w:cs="Times New Roman"/>
          <w:sz w:val="28"/>
          <w:szCs w:val="28"/>
        </w:rPr>
        <w:t xml:space="preserve">. При комиссии могут создаваться рабочие группы. Состав рабочих групп утверждается комиссией. В состав рабочих групп могут включаться </w:t>
      </w:r>
      <w:r w:rsidR="00A66CBF" w:rsidRPr="00DE7F91">
        <w:rPr>
          <w:rFonts w:ascii="Times New Roman" w:hAnsi="Times New Roman" w:cs="Times New Roman"/>
          <w:sz w:val="28"/>
          <w:szCs w:val="28"/>
        </w:rPr>
        <w:lastRenderedPageBreak/>
        <w:t>представители органов местного самоуправления, организаций, общественных организаций.</w:t>
      </w:r>
    </w:p>
    <w:p w:rsidR="00DE7F91" w:rsidRDefault="00DE7F91" w:rsidP="00DE1C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DE7F91" w:rsidRDefault="00DE7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7F91" w:rsidRPr="00DE7F91" w:rsidRDefault="00DE7F91" w:rsidP="00DE7F91">
      <w:pPr>
        <w:autoSpaceDE w:val="0"/>
        <w:autoSpaceDN w:val="0"/>
        <w:adjustRightInd w:val="0"/>
        <w:spacing w:after="0" w:line="240" w:lineRule="auto"/>
        <w:ind w:firstLine="609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Pr="00DE7F91">
        <w:rPr>
          <w:rFonts w:ascii="Times New Roman" w:hAnsi="Times New Roman" w:cs="Times New Roman"/>
          <w:sz w:val="28"/>
          <w:szCs w:val="28"/>
        </w:rPr>
        <w:t>2</w:t>
      </w:r>
    </w:p>
    <w:p w:rsidR="00DE7F91" w:rsidRPr="000C10B9" w:rsidRDefault="00DE7F91" w:rsidP="00DE7F9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DE7F91" w:rsidRDefault="00DE7F91" w:rsidP="00DE7F9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2607AF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DE7F91" w:rsidRPr="000C10B9" w:rsidRDefault="00DE7F91" w:rsidP="00DE7F9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0"/>
          <w:szCs w:val="20"/>
        </w:rPr>
      </w:pPr>
    </w:p>
    <w:p w:rsidR="00DE7F91" w:rsidRPr="002607AF" w:rsidRDefault="00DE7F91" w:rsidP="00DE7F9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2607A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E7F91" w:rsidRPr="002607AF" w:rsidRDefault="00DE7F91" w:rsidP="00DE7F9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2607A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E7F91" w:rsidRPr="002607AF" w:rsidRDefault="00DE7F91" w:rsidP="00DE7F9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2607AF">
        <w:rPr>
          <w:rFonts w:ascii="Times New Roman" w:hAnsi="Times New Roman" w:cs="Times New Roman"/>
          <w:sz w:val="28"/>
          <w:szCs w:val="28"/>
        </w:rPr>
        <w:t>Нагорского района</w:t>
      </w:r>
    </w:p>
    <w:p w:rsidR="00DE7F91" w:rsidRPr="002607AF" w:rsidRDefault="00DE7F91" w:rsidP="00DE7F91">
      <w:pPr>
        <w:autoSpaceDE w:val="0"/>
        <w:autoSpaceDN w:val="0"/>
        <w:adjustRightInd w:val="0"/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2607AF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E7F91" w:rsidRPr="002607AF" w:rsidRDefault="00DE7F91" w:rsidP="00DE7F91">
      <w:pPr>
        <w:tabs>
          <w:tab w:val="left" w:pos="8460"/>
        </w:tabs>
        <w:autoSpaceDE w:val="0"/>
        <w:autoSpaceDN w:val="0"/>
        <w:adjustRightInd w:val="0"/>
        <w:spacing w:after="36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2607AF">
        <w:rPr>
          <w:rFonts w:ascii="Times New Roman" w:hAnsi="Times New Roman" w:cs="Times New Roman"/>
          <w:sz w:val="28"/>
          <w:szCs w:val="28"/>
        </w:rPr>
        <w:t xml:space="preserve">от </w:t>
      </w:r>
      <w:r w:rsidR="00C80B43">
        <w:rPr>
          <w:rFonts w:ascii="Times New Roman" w:hAnsi="Times New Roman" w:cs="Times New Roman"/>
          <w:sz w:val="28"/>
          <w:szCs w:val="28"/>
        </w:rPr>
        <w:t>08.06.2022</w:t>
      </w:r>
      <w:r w:rsidRPr="002607A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B43">
        <w:rPr>
          <w:rFonts w:ascii="Times New Roman" w:hAnsi="Times New Roman" w:cs="Times New Roman"/>
          <w:sz w:val="28"/>
          <w:szCs w:val="28"/>
        </w:rPr>
        <w:t xml:space="preserve">246 - </w:t>
      </w:r>
      <w:proofErr w:type="gramStart"/>
      <w:r w:rsidR="00C80B43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DE7F91" w:rsidRPr="00865514" w:rsidRDefault="00DE7F91" w:rsidP="00DE7F91">
      <w:pPr>
        <w:spacing w:before="480"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514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DE7F91" w:rsidRPr="00865514" w:rsidRDefault="00DE7F91" w:rsidP="00DE7F91">
      <w:pPr>
        <w:spacing w:after="2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514">
        <w:rPr>
          <w:rFonts w:ascii="Times New Roman" w:eastAsia="Calibri" w:hAnsi="Times New Roman" w:cs="Times New Roman"/>
          <w:b/>
          <w:sz w:val="28"/>
          <w:szCs w:val="28"/>
        </w:rPr>
        <w:t xml:space="preserve">санитарно-противоэпидемической комиссии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</w:t>
      </w:r>
      <w:r w:rsidRPr="00865514">
        <w:rPr>
          <w:rFonts w:ascii="Times New Roman" w:eastAsia="Calibri" w:hAnsi="Times New Roman" w:cs="Times New Roman"/>
          <w:b/>
          <w:sz w:val="28"/>
          <w:szCs w:val="28"/>
        </w:rPr>
        <w:t>Нагорского района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66"/>
        <w:gridCol w:w="310"/>
        <w:gridCol w:w="5194"/>
      </w:tblGrid>
      <w:tr w:rsidR="00DE7F91" w:rsidTr="00DE1C8D">
        <w:tc>
          <w:tcPr>
            <w:tcW w:w="4066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РЫЛОВА</w:t>
            </w:r>
          </w:p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310" w:type="dxa"/>
          </w:tcPr>
          <w:p w:rsidR="00DE7F91" w:rsidRPr="000077BF" w:rsidRDefault="00DE7F91" w:rsidP="00EE4A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194" w:type="dxa"/>
          </w:tcPr>
          <w:p w:rsidR="00DE7F91" w:rsidRPr="000077BF" w:rsidRDefault="00DE7F91" w:rsidP="00EE4A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замест</w:t>
            </w:r>
            <w:r w:rsidR="00DE1C8D">
              <w:rPr>
                <w:rFonts w:ascii="Times New Roman" w:hAnsi="Times New Roman" w:cs="Times New Roman"/>
                <w:sz w:val="28"/>
                <w:szCs w:val="28"/>
              </w:rPr>
              <w:t xml:space="preserve">итель главы администрации </w:t>
            </w: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 xml:space="preserve"> по профилактике правонарушений и социальным вопросам, председатель комиссии</w:t>
            </w:r>
          </w:p>
        </w:tc>
      </w:tr>
      <w:tr w:rsidR="00DE7F91" w:rsidTr="00DE1C8D">
        <w:tc>
          <w:tcPr>
            <w:tcW w:w="4066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</w:p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Сергей Аркадьевич</w:t>
            </w:r>
          </w:p>
        </w:tc>
        <w:tc>
          <w:tcPr>
            <w:tcW w:w="310" w:type="dxa"/>
          </w:tcPr>
          <w:p w:rsidR="00DE7F91" w:rsidRPr="000077BF" w:rsidRDefault="00DE7F91" w:rsidP="00EE4A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194" w:type="dxa"/>
          </w:tcPr>
          <w:p w:rsidR="00DE7F91" w:rsidRDefault="00DE7F91" w:rsidP="00EE4A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ТОУ </w:t>
            </w:r>
            <w:proofErr w:type="spellStart"/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373CF2">
              <w:rPr>
                <w:rFonts w:ascii="Times New Roman" w:hAnsi="Times New Roman" w:cs="Times New Roman"/>
                <w:sz w:val="28"/>
                <w:szCs w:val="28"/>
              </w:rPr>
              <w:t xml:space="preserve"> по Кировской области в Слободском районе, заместитель председателя комиссии (по согласованию)</w:t>
            </w:r>
          </w:p>
        </w:tc>
      </w:tr>
      <w:tr w:rsidR="00DE7F91" w:rsidTr="00DE1C8D">
        <w:tc>
          <w:tcPr>
            <w:tcW w:w="4066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 xml:space="preserve">ИСУПОВА </w:t>
            </w:r>
          </w:p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Яна Викторовна</w:t>
            </w:r>
          </w:p>
        </w:tc>
        <w:tc>
          <w:tcPr>
            <w:tcW w:w="310" w:type="dxa"/>
          </w:tcPr>
          <w:p w:rsidR="00DE7F91" w:rsidRPr="000077BF" w:rsidRDefault="00DE7F91" w:rsidP="00EE4A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194" w:type="dxa"/>
          </w:tcPr>
          <w:p w:rsidR="00DE7F91" w:rsidRPr="000077BF" w:rsidRDefault="00DE7F91" w:rsidP="00EE4A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жизнеобеспечения, секретарь комиссии</w:t>
            </w:r>
          </w:p>
        </w:tc>
      </w:tr>
      <w:tr w:rsidR="00DE7F91" w:rsidTr="00DE1C8D">
        <w:tc>
          <w:tcPr>
            <w:tcW w:w="4066" w:type="dxa"/>
          </w:tcPr>
          <w:p w:rsidR="00DE7F91" w:rsidRPr="000077BF" w:rsidRDefault="00DE7F91" w:rsidP="00EE4A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4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7F91" w:rsidTr="00DE1C8D">
        <w:tc>
          <w:tcPr>
            <w:tcW w:w="4066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</w:p>
          <w:p w:rsidR="00DE7F91" w:rsidRDefault="00DE7F91" w:rsidP="00EE4A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310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ГО и ЧС</w:t>
            </w:r>
          </w:p>
        </w:tc>
      </w:tr>
      <w:tr w:rsidR="00DE7F91" w:rsidTr="00DE1C8D">
        <w:tc>
          <w:tcPr>
            <w:tcW w:w="4066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ЛАРИОНОВ</w:t>
            </w:r>
          </w:p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Сергей Юрьевич</w:t>
            </w:r>
          </w:p>
        </w:tc>
        <w:tc>
          <w:tcPr>
            <w:tcW w:w="310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DE7F91" w:rsidRDefault="00DE7F91" w:rsidP="00EE4A8D">
            <w:pPr>
              <w:autoSpaceDE w:val="0"/>
              <w:autoSpaceDN w:val="0"/>
              <w:adjustRightInd w:val="0"/>
              <w:spacing w:after="12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глава Нагорского городского поселения (по согласованию)</w:t>
            </w:r>
          </w:p>
        </w:tc>
      </w:tr>
      <w:tr w:rsidR="00DE7F91" w:rsidTr="00DE1C8D">
        <w:tc>
          <w:tcPr>
            <w:tcW w:w="4066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РЫЧКОВА</w:t>
            </w:r>
          </w:p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Нина Васильевна</w:t>
            </w:r>
          </w:p>
        </w:tc>
        <w:tc>
          <w:tcPr>
            <w:tcW w:w="310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DE7F91" w:rsidRDefault="00DE7F91" w:rsidP="00EE4A8D">
            <w:pPr>
              <w:autoSpaceDE w:val="0"/>
              <w:autoSpaceDN w:val="0"/>
              <w:adjustRightInd w:val="0"/>
              <w:ind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Нагорской</w:t>
            </w:r>
            <w:proofErr w:type="spellEnd"/>
            <w:r w:rsidRPr="00373CF2">
              <w:rPr>
                <w:rFonts w:ascii="Times New Roman" w:hAnsi="Times New Roman" w:cs="Times New Roman"/>
                <w:sz w:val="28"/>
                <w:szCs w:val="28"/>
              </w:rPr>
              <w:t xml:space="preserve"> участковой ветеринарной лечебницы (по согласованию)</w:t>
            </w:r>
          </w:p>
        </w:tc>
      </w:tr>
      <w:tr w:rsidR="00DE7F91" w:rsidTr="00DE1C8D">
        <w:tc>
          <w:tcPr>
            <w:tcW w:w="4066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</w:p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Денис Николаевич</w:t>
            </w:r>
          </w:p>
        </w:tc>
        <w:tc>
          <w:tcPr>
            <w:tcW w:w="310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DE7F91" w:rsidRPr="00373CF2" w:rsidRDefault="00DE7F91" w:rsidP="00EE4A8D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начальник ПП «Нагорский» МО МВД России (по согласованию)</w:t>
            </w:r>
          </w:p>
        </w:tc>
      </w:tr>
      <w:tr w:rsidR="00DE7F91" w:rsidTr="00DE1C8D">
        <w:tc>
          <w:tcPr>
            <w:tcW w:w="4066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 xml:space="preserve">СЫСОЛЯТИНА </w:t>
            </w:r>
          </w:p>
          <w:p w:rsidR="00DE7F91" w:rsidRPr="00373CF2" w:rsidRDefault="00DE7F91" w:rsidP="00EE4A8D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Наталия Николаевна</w:t>
            </w:r>
          </w:p>
        </w:tc>
        <w:tc>
          <w:tcPr>
            <w:tcW w:w="310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DE7F91" w:rsidRPr="00373CF2" w:rsidRDefault="00DE7F91" w:rsidP="00EE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РУО</w:t>
            </w:r>
          </w:p>
        </w:tc>
      </w:tr>
      <w:tr w:rsidR="00DE7F91" w:rsidTr="00DE1C8D">
        <w:tc>
          <w:tcPr>
            <w:tcW w:w="4066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ЧЕГЛАКОВА</w:t>
            </w:r>
          </w:p>
          <w:p w:rsidR="00DE7F91" w:rsidRPr="00373CF2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0" w:type="dxa"/>
          </w:tcPr>
          <w:p w:rsidR="00DE7F91" w:rsidRDefault="00DE7F91" w:rsidP="00EE4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94" w:type="dxa"/>
          </w:tcPr>
          <w:p w:rsidR="00DE7F91" w:rsidRPr="00373CF2" w:rsidRDefault="00DE7F91" w:rsidP="00EE4A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главный врач КОГБУЗ «</w:t>
            </w:r>
            <w:proofErr w:type="spellStart"/>
            <w:r w:rsidRPr="00373CF2">
              <w:rPr>
                <w:rFonts w:ascii="Times New Roman" w:hAnsi="Times New Roman" w:cs="Times New Roman"/>
                <w:sz w:val="28"/>
                <w:szCs w:val="28"/>
              </w:rPr>
              <w:t>Нагорская</w:t>
            </w:r>
            <w:proofErr w:type="spellEnd"/>
            <w:r w:rsidRPr="00373CF2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</w:t>
            </w:r>
          </w:p>
        </w:tc>
      </w:tr>
    </w:tbl>
    <w:p w:rsidR="00DE7F91" w:rsidRPr="00865514" w:rsidRDefault="00DE7F91" w:rsidP="00DE1C8D">
      <w:pPr>
        <w:spacing w:before="36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sectPr w:rsidR="00DE7F91" w:rsidRPr="00865514" w:rsidSect="00DE1C8D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76" w:rsidRDefault="002A2176" w:rsidP="002508FB">
      <w:pPr>
        <w:spacing w:after="0" w:line="240" w:lineRule="auto"/>
      </w:pPr>
      <w:r>
        <w:separator/>
      </w:r>
    </w:p>
  </w:endnote>
  <w:endnote w:type="continuationSeparator" w:id="0">
    <w:p w:rsidR="002A2176" w:rsidRDefault="002A2176" w:rsidP="0025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76" w:rsidRDefault="002A2176" w:rsidP="002508FB">
      <w:pPr>
        <w:spacing w:after="0" w:line="240" w:lineRule="auto"/>
      </w:pPr>
      <w:r>
        <w:separator/>
      </w:r>
    </w:p>
  </w:footnote>
  <w:footnote w:type="continuationSeparator" w:id="0">
    <w:p w:rsidR="002A2176" w:rsidRDefault="002A2176" w:rsidP="00250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742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E1C8D" w:rsidRPr="00DE1C8D" w:rsidRDefault="000C79C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E1C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1C8D" w:rsidRPr="00DE1C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E1C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B4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E1C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8FB" w:rsidRDefault="002508FB">
    <w:pPr>
      <w:pStyle w:val="a3"/>
    </w:pPr>
    <w:r w:rsidRPr="002508FB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2750820</wp:posOffset>
          </wp:positionH>
          <wp:positionV relativeFrom="paragraph">
            <wp:posOffset>24765</wp:posOffset>
          </wp:positionV>
          <wp:extent cx="479425" cy="593725"/>
          <wp:effectExtent l="19050" t="0" r="0" b="0"/>
          <wp:wrapTight wrapText="bothSides">
            <wp:wrapPolygon edited="0">
              <wp:start x="-858" y="0"/>
              <wp:lineTo x="-858" y="20791"/>
              <wp:lineTo x="21457" y="20791"/>
              <wp:lineTo x="21457" y="0"/>
              <wp:lineTo x="-858" y="0"/>
            </wp:wrapPolygon>
          </wp:wrapTight>
          <wp:docPr id="1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593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CBF"/>
    <w:rsid w:val="000B3374"/>
    <w:rsid w:val="000C79C0"/>
    <w:rsid w:val="00116614"/>
    <w:rsid w:val="001D1012"/>
    <w:rsid w:val="002316EB"/>
    <w:rsid w:val="00234561"/>
    <w:rsid w:val="002508FB"/>
    <w:rsid w:val="002A2176"/>
    <w:rsid w:val="002D1755"/>
    <w:rsid w:val="002F4927"/>
    <w:rsid w:val="00394C1D"/>
    <w:rsid w:val="003D0600"/>
    <w:rsid w:val="003E57A2"/>
    <w:rsid w:val="00461432"/>
    <w:rsid w:val="00482FF6"/>
    <w:rsid w:val="004D7612"/>
    <w:rsid w:val="004F21D6"/>
    <w:rsid w:val="00576B55"/>
    <w:rsid w:val="00632E2A"/>
    <w:rsid w:val="00645629"/>
    <w:rsid w:val="006628B7"/>
    <w:rsid w:val="006E77E3"/>
    <w:rsid w:val="00736708"/>
    <w:rsid w:val="007D2A66"/>
    <w:rsid w:val="00805F85"/>
    <w:rsid w:val="00833602"/>
    <w:rsid w:val="00917389"/>
    <w:rsid w:val="0092054B"/>
    <w:rsid w:val="0094173E"/>
    <w:rsid w:val="00980476"/>
    <w:rsid w:val="009B30F9"/>
    <w:rsid w:val="00A66CBF"/>
    <w:rsid w:val="00A87E74"/>
    <w:rsid w:val="00AF2362"/>
    <w:rsid w:val="00B569DE"/>
    <w:rsid w:val="00C80B43"/>
    <w:rsid w:val="00C920D9"/>
    <w:rsid w:val="00C95BC8"/>
    <w:rsid w:val="00CF0712"/>
    <w:rsid w:val="00D17C38"/>
    <w:rsid w:val="00D225DA"/>
    <w:rsid w:val="00D53079"/>
    <w:rsid w:val="00DB3851"/>
    <w:rsid w:val="00DE1C8D"/>
    <w:rsid w:val="00DE7F91"/>
    <w:rsid w:val="00E749CF"/>
    <w:rsid w:val="00FA36E4"/>
    <w:rsid w:val="00FD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08FB"/>
  </w:style>
  <w:style w:type="paragraph" w:styleId="a5">
    <w:name w:val="footer"/>
    <w:basedOn w:val="a"/>
    <w:link w:val="a6"/>
    <w:uiPriority w:val="99"/>
    <w:semiHidden/>
    <w:unhideWhenUsed/>
    <w:rsid w:val="00250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08FB"/>
  </w:style>
  <w:style w:type="table" w:styleId="a7">
    <w:name w:val="Table Grid"/>
    <w:basedOn w:val="a1"/>
    <w:uiPriority w:val="59"/>
    <w:rsid w:val="00DE7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A8971-E5D2-4CFD-89F6-9F6754A4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PC02</cp:lastModifiedBy>
  <cp:revision>9</cp:revision>
  <cp:lastPrinted>2022-06-06T05:45:00Z</cp:lastPrinted>
  <dcterms:created xsi:type="dcterms:W3CDTF">2022-06-02T06:47:00Z</dcterms:created>
  <dcterms:modified xsi:type="dcterms:W3CDTF">2022-06-10T06:30:00Z</dcterms:modified>
</cp:coreProperties>
</file>