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CA" w:rsidRPr="00500BE1" w:rsidRDefault="00C56C0E" w:rsidP="00C56C0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-851535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3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5CA" w:rsidRPr="00500BE1">
        <w:rPr>
          <w:sz w:val="28"/>
          <w:szCs w:val="28"/>
        </w:rPr>
        <w:t xml:space="preserve">АДМИНИСТРАЦИЯ НАГОРСКОГО РАЙОНА </w:t>
      </w:r>
    </w:p>
    <w:p w:rsidR="00F225CA" w:rsidRPr="00500BE1" w:rsidRDefault="00F225CA" w:rsidP="00C56C0E">
      <w:pPr>
        <w:jc w:val="center"/>
        <w:rPr>
          <w:b/>
          <w:bCs/>
          <w:sz w:val="28"/>
          <w:szCs w:val="28"/>
        </w:rPr>
      </w:pPr>
      <w:r w:rsidRPr="00500BE1">
        <w:rPr>
          <w:b/>
          <w:bCs/>
          <w:sz w:val="28"/>
          <w:szCs w:val="28"/>
        </w:rPr>
        <w:t>КИРОВСКОЙ ОБЛАСТИ</w:t>
      </w:r>
    </w:p>
    <w:p w:rsidR="00F225CA" w:rsidRPr="00053CD4" w:rsidRDefault="00F225CA" w:rsidP="003B4D15">
      <w:pPr>
        <w:spacing w:before="360" w:after="360"/>
        <w:jc w:val="center"/>
        <w:rPr>
          <w:b/>
          <w:bCs/>
          <w:sz w:val="32"/>
          <w:szCs w:val="32"/>
        </w:rPr>
      </w:pPr>
      <w:r w:rsidRPr="00053CD4">
        <w:rPr>
          <w:b/>
          <w:bCs/>
          <w:sz w:val="32"/>
          <w:szCs w:val="32"/>
        </w:rPr>
        <w:t xml:space="preserve">ПОСТАНОВЛЕНИЕ </w:t>
      </w:r>
    </w:p>
    <w:p w:rsidR="00F225CA" w:rsidRDefault="00D83D57" w:rsidP="00C56C0E">
      <w:pPr>
        <w:rPr>
          <w:sz w:val="28"/>
        </w:rPr>
      </w:pPr>
      <w:r>
        <w:rPr>
          <w:sz w:val="28"/>
        </w:rPr>
        <w:t>11.05.2021</w:t>
      </w:r>
      <w:r w:rsidR="00F225CA">
        <w:rPr>
          <w:sz w:val="28"/>
        </w:rPr>
        <w:tab/>
      </w:r>
      <w:r w:rsidR="00F225CA">
        <w:rPr>
          <w:sz w:val="28"/>
        </w:rPr>
        <w:tab/>
      </w:r>
      <w:r w:rsidR="00F225CA">
        <w:rPr>
          <w:sz w:val="28"/>
        </w:rPr>
        <w:tab/>
      </w:r>
      <w:r w:rsidR="00F225CA">
        <w:rPr>
          <w:sz w:val="28"/>
        </w:rPr>
        <w:tab/>
      </w:r>
      <w:r w:rsidR="00F225CA">
        <w:rPr>
          <w:sz w:val="28"/>
        </w:rPr>
        <w:tab/>
      </w:r>
      <w:r w:rsidR="00F225CA">
        <w:rPr>
          <w:sz w:val="28"/>
        </w:rPr>
        <w:tab/>
      </w:r>
      <w:r w:rsidR="00F225CA">
        <w:rPr>
          <w:sz w:val="28"/>
        </w:rPr>
        <w:tab/>
      </w:r>
      <w:r w:rsidR="00F225CA">
        <w:rPr>
          <w:sz w:val="28"/>
        </w:rPr>
        <w:tab/>
      </w:r>
      <w:r w:rsidR="00F225CA">
        <w:rPr>
          <w:sz w:val="28"/>
        </w:rPr>
        <w:tab/>
      </w:r>
      <w:r>
        <w:rPr>
          <w:sz w:val="28"/>
        </w:rPr>
        <w:tab/>
      </w:r>
      <w:r w:rsidR="00F225CA">
        <w:rPr>
          <w:sz w:val="28"/>
        </w:rPr>
        <w:t xml:space="preserve">№ </w:t>
      </w:r>
      <w:r>
        <w:rPr>
          <w:sz w:val="28"/>
        </w:rPr>
        <w:t xml:space="preserve">181 - </w:t>
      </w:r>
      <w:proofErr w:type="gramStart"/>
      <w:r>
        <w:rPr>
          <w:sz w:val="28"/>
        </w:rPr>
        <w:t>П</w:t>
      </w:r>
      <w:proofErr w:type="gramEnd"/>
      <w:r w:rsidR="00F225CA">
        <w:rPr>
          <w:sz w:val="28"/>
        </w:rPr>
        <w:t xml:space="preserve"> </w:t>
      </w:r>
    </w:p>
    <w:p w:rsidR="00F225CA" w:rsidRDefault="00F225CA" w:rsidP="00C56C0E">
      <w:pPr>
        <w:jc w:val="center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Нагорск</w:t>
      </w:r>
    </w:p>
    <w:p w:rsidR="00F225CA" w:rsidRDefault="00F225CA" w:rsidP="003B4D15">
      <w:pPr>
        <w:pStyle w:val="ConsPlusNonformat"/>
        <w:widowControl/>
        <w:spacing w:before="480" w:after="48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C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225CA">
        <w:rPr>
          <w:rFonts w:ascii="Times New Roman" w:hAnsi="Times New Roman" w:cs="Times New Roman"/>
          <w:b/>
          <w:sz w:val="28"/>
          <w:szCs w:val="28"/>
        </w:rPr>
        <w:t>Порядка составления проекта бюджета муниципального образования</w:t>
      </w:r>
      <w:proofErr w:type="gramEnd"/>
      <w:r w:rsidRPr="00F225CA">
        <w:rPr>
          <w:rFonts w:ascii="Times New Roman" w:hAnsi="Times New Roman" w:cs="Times New Roman"/>
          <w:b/>
        </w:rPr>
        <w:t xml:space="preserve"> </w:t>
      </w:r>
      <w:proofErr w:type="spellStart"/>
      <w:r w:rsidRPr="00F225CA">
        <w:rPr>
          <w:rFonts w:ascii="Times New Roman" w:hAnsi="Times New Roman" w:cs="Times New Roman"/>
          <w:b/>
          <w:sz w:val="28"/>
          <w:szCs w:val="28"/>
        </w:rPr>
        <w:t>Нагорский</w:t>
      </w:r>
      <w:proofErr w:type="spellEnd"/>
      <w:r w:rsidRPr="00F2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5CA">
        <w:rPr>
          <w:rFonts w:ascii="Times New Roman" w:hAnsi="Times New Roman" w:cs="Times New Roman"/>
          <w:b/>
          <w:spacing w:val="-2"/>
          <w:sz w:val="28"/>
          <w:szCs w:val="28"/>
        </w:rPr>
        <w:t>муниципальный район Кировской области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225CA">
        <w:rPr>
          <w:rFonts w:ascii="Times New Roman" w:hAnsi="Times New Roman" w:cs="Times New Roman"/>
          <w:b/>
          <w:sz w:val="28"/>
          <w:szCs w:val="28"/>
        </w:rPr>
        <w:t>на очередной финансовый год и на плановый период</w:t>
      </w:r>
    </w:p>
    <w:p w:rsidR="00C44D5D" w:rsidRPr="00C44D5D" w:rsidRDefault="00F225CA" w:rsidP="003B4D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4D5D">
        <w:rPr>
          <w:sz w:val="28"/>
          <w:szCs w:val="28"/>
        </w:rPr>
        <w:t xml:space="preserve">В целях реализации пункта </w:t>
      </w:r>
      <w:r w:rsidR="00C44D5D">
        <w:rPr>
          <w:sz w:val="28"/>
          <w:szCs w:val="28"/>
        </w:rPr>
        <w:t>1 статьи 19 и части</w:t>
      </w:r>
      <w:r w:rsidR="00C44D5D" w:rsidRPr="00C44D5D">
        <w:rPr>
          <w:sz w:val="28"/>
          <w:szCs w:val="28"/>
        </w:rPr>
        <w:t xml:space="preserve"> 2 статьи 27 Положения о бюджетном процессе </w:t>
      </w:r>
      <w:proofErr w:type="gramStart"/>
      <w:r w:rsidR="00C44D5D" w:rsidRPr="00C44D5D">
        <w:rPr>
          <w:sz w:val="28"/>
          <w:szCs w:val="28"/>
        </w:rPr>
        <w:t>в</w:t>
      </w:r>
      <w:proofErr w:type="gramEnd"/>
      <w:r w:rsidR="00C44D5D" w:rsidRPr="00C44D5D">
        <w:rPr>
          <w:sz w:val="28"/>
          <w:szCs w:val="28"/>
        </w:rPr>
        <w:t xml:space="preserve"> </w:t>
      </w:r>
      <w:proofErr w:type="gramStart"/>
      <w:r w:rsidR="00C44D5D" w:rsidRPr="00C44D5D">
        <w:rPr>
          <w:sz w:val="28"/>
          <w:szCs w:val="28"/>
        </w:rPr>
        <w:t>Нагорском</w:t>
      </w:r>
      <w:proofErr w:type="gramEnd"/>
      <w:r w:rsidR="00C44D5D" w:rsidRPr="00C44D5D">
        <w:rPr>
          <w:sz w:val="28"/>
          <w:szCs w:val="28"/>
        </w:rPr>
        <w:t xml:space="preserve"> муниципальном районе Кировской области, утвержденного решением </w:t>
      </w:r>
      <w:proofErr w:type="spellStart"/>
      <w:r w:rsidR="00C44D5D" w:rsidRPr="00C44D5D">
        <w:rPr>
          <w:sz w:val="28"/>
          <w:szCs w:val="28"/>
        </w:rPr>
        <w:t>Нагорской</w:t>
      </w:r>
      <w:proofErr w:type="spellEnd"/>
      <w:r w:rsidR="00C44D5D" w:rsidRPr="00C44D5D">
        <w:rPr>
          <w:sz w:val="28"/>
          <w:szCs w:val="28"/>
        </w:rPr>
        <w:t xml:space="preserve"> районной Думы от 29.10.2007 № 17/3 (с последующими изменениями), администрация Нагорского района ПОСТАНОВЛЯЕТ:</w:t>
      </w:r>
    </w:p>
    <w:p w:rsidR="00F225CA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2F75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С</w:t>
      </w:r>
      <w:r w:rsidRPr="00EB2F75">
        <w:rPr>
          <w:sz w:val="28"/>
          <w:szCs w:val="28"/>
        </w:rPr>
        <w:t xml:space="preserve">оздать рабочую группу по составлению проекта </w:t>
      </w:r>
      <w:r w:rsidRPr="00E378C8">
        <w:rPr>
          <w:sz w:val="28"/>
          <w:szCs w:val="28"/>
        </w:rPr>
        <w:t xml:space="preserve">бюджета муниципального образования </w:t>
      </w:r>
      <w:proofErr w:type="spellStart"/>
      <w:r w:rsidRPr="00E378C8">
        <w:rPr>
          <w:sz w:val="28"/>
          <w:szCs w:val="28"/>
        </w:rPr>
        <w:t>Нагорский</w:t>
      </w:r>
      <w:proofErr w:type="spellEnd"/>
      <w:r w:rsidRPr="00E378C8">
        <w:rPr>
          <w:sz w:val="28"/>
          <w:szCs w:val="28"/>
        </w:rPr>
        <w:t xml:space="preserve"> </w:t>
      </w:r>
      <w:r w:rsidRPr="00E378C8">
        <w:rPr>
          <w:spacing w:val="-2"/>
          <w:sz w:val="28"/>
          <w:szCs w:val="28"/>
        </w:rPr>
        <w:t>муниципальный район Кировской области</w:t>
      </w:r>
      <w:r>
        <w:rPr>
          <w:spacing w:val="-2"/>
          <w:sz w:val="28"/>
          <w:szCs w:val="28"/>
        </w:rPr>
        <w:t xml:space="preserve"> </w:t>
      </w:r>
      <w:r w:rsidRPr="00EB2F7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очередной финансовый год и на плановый период </w:t>
      </w:r>
      <w:r w:rsidRPr="00EB2F75">
        <w:rPr>
          <w:sz w:val="28"/>
          <w:szCs w:val="28"/>
        </w:rPr>
        <w:t>(далее – рабочая группа) и утвердить ее состав согласно приложению</w:t>
      </w:r>
      <w:r>
        <w:rPr>
          <w:sz w:val="28"/>
          <w:szCs w:val="28"/>
        </w:rPr>
        <w:t xml:space="preserve"> № 1</w:t>
      </w:r>
      <w:r w:rsidRPr="00EB2F75">
        <w:rPr>
          <w:sz w:val="28"/>
          <w:szCs w:val="28"/>
        </w:rPr>
        <w:t>.</w:t>
      </w:r>
    </w:p>
    <w:p w:rsidR="00F225CA" w:rsidRPr="002D20B6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Порядок составления проекта </w:t>
      </w:r>
      <w:r w:rsidR="00602BB7" w:rsidRPr="00E378C8">
        <w:rPr>
          <w:sz w:val="28"/>
          <w:szCs w:val="28"/>
        </w:rPr>
        <w:t xml:space="preserve">бюджета </w:t>
      </w:r>
      <w:r w:rsidRPr="00E378C8">
        <w:rPr>
          <w:sz w:val="28"/>
          <w:szCs w:val="28"/>
        </w:rPr>
        <w:t xml:space="preserve">муниципального образования </w:t>
      </w:r>
      <w:proofErr w:type="spellStart"/>
      <w:r w:rsidRPr="00E378C8">
        <w:rPr>
          <w:sz w:val="28"/>
          <w:szCs w:val="28"/>
        </w:rPr>
        <w:t>Нагорский</w:t>
      </w:r>
      <w:proofErr w:type="spellEnd"/>
      <w:r w:rsidRPr="00E378C8">
        <w:rPr>
          <w:sz w:val="28"/>
          <w:szCs w:val="28"/>
        </w:rPr>
        <w:t xml:space="preserve"> </w:t>
      </w:r>
      <w:r w:rsidRPr="00E378C8">
        <w:rPr>
          <w:spacing w:val="-2"/>
          <w:sz w:val="28"/>
          <w:szCs w:val="28"/>
        </w:rPr>
        <w:t>муниципальный район Кировской области</w:t>
      </w:r>
      <w:r>
        <w:rPr>
          <w:sz w:val="28"/>
          <w:szCs w:val="28"/>
        </w:rPr>
        <w:t xml:space="preserve"> </w:t>
      </w:r>
      <w:r w:rsidR="006B5B17">
        <w:rPr>
          <w:spacing w:val="-2"/>
          <w:sz w:val="28"/>
          <w:szCs w:val="28"/>
        </w:rPr>
        <w:t xml:space="preserve">(далее – бюджет муниципального района) </w:t>
      </w:r>
      <w:r>
        <w:rPr>
          <w:sz w:val="28"/>
          <w:szCs w:val="28"/>
        </w:rPr>
        <w:t>на очередной финансовый год и на</w:t>
      </w:r>
      <w:r w:rsidR="00602BB7">
        <w:rPr>
          <w:sz w:val="28"/>
          <w:szCs w:val="28"/>
        </w:rPr>
        <w:t xml:space="preserve"> плановый период согласно</w:t>
      </w:r>
      <w:r>
        <w:rPr>
          <w:sz w:val="28"/>
          <w:szCs w:val="28"/>
        </w:rPr>
        <w:t xml:space="preserve"> приложению № 2.</w:t>
      </w:r>
    </w:p>
    <w:p w:rsidR="00F225CA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0B6"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.  </w:t>
      </w:r>
      <w:r w:rsidRPr="00F225CA">
        <w:rPr>
          <w:sz w:val="28"/>
          <w:szCs w:val="28"/>
        </w:rPr>
        <w:t>Финансовому управлению администрации Нагорского района:</w:t>
      </w:r>
    </w:p>
    <w:p w:rsidR="00F225CA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Осуществлять о</w:t>
      </w:r>
      <w:r w:rsidRPr="002B0591">
        <w:rPr>
          <w:sz w:val="28"/>
          <w:szCs w:val="28"/>
        </w:rPr>
        <w:t>рганизационно-техническое обеспечение деятельности рабочей группы.</w:t>
      </w:r>
    </w:p>
    <w:p w:rsidR="00F225CA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 Предложения, поступившие в ходе составления </w:t>
      </w:r>
      <w:r w:rsidRPr="002B0591">
        <w:rPr>
          <w:sz w:val="28"/>
          <w:szCs w:val="28"/>
        </w:rPr>
        <w:t>проекта бюджета</w:t>
      </w:r>
      <w:r w:rsidR="006B5B17">
        <w:rPr>
          <w:sz w:val="28"/>
          <w:szCs w:val="28"/>
        </w:rPr>
        <w:t xml:space="preserve"> муниципального района</w:t>
      </w:r>
      <w:r w:rsidRPr="002B0591">
        <w:rPr>
          <w:sz w:val="28"/>
          <w:szCs w:val="28"/>
        </w:rPr>
        <w:t xml:space="preserve"> на очередной финансовый год и на плановый период</w:t>
      </w:r>
      <w:r>
        <w:rPr>
          <w:sz w:val="28"/>
          <w:szCs w:val="28"/>
        </w:rPr>
        <w:t>, направлять на рассмотрение рабочей группы.</w:t>
      </w:r>
    </w:p>
    <w:p w:rsidR="00002BB6" w:rsidRDefault="00002BB6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</w:t>
      </w:r>
      <w:r w:rsidRPr="00CF1074">
        <w:rPr>
          <w:sz w:val="28"/>
          <w:szCs w:val="28"/>
        </w:rPr>
        <w:t>редстав</w:t>
      </w:r>
      <w:r>
        <w:rPr>
          <w:sz w:val="28"/>
          <w:szCs w:val="28"/>
        </w:rPr>
        <w:t>ля</w:t>
      </w:r>
      <w:r w:rsidRPr="00CF1074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ежегодно </w:t>
      </w:r>
      <w:r w:rsidRPr="00CF1074">
        <w:rPr>
          <w:sz w:val="28"/>
          <w:szCs w:val="28"/>
        </w:rPr>
        <w:t>в</w:t>
      </w:r>
      <w:r w:rsidRPr="00002BB6">
        <w:rPr>
          <w:szCs w:val="28"/>
        </w:rPr>
        <w:t xml:space="preserve"> </w:t>
      </w:r>
      <w:r>
        <w:rPr>
          <w:sz w:val="28"/>
          <w:szCs w:val="28"/>
        </w:rPr>
        <w:t>м</w:t>
      </w:r>
      <w:r w:rsidRPr="00002BB6">
        <w:rPr>
          <w:sz w:val="28"/>
          <w:szCs w:val="28"/>
        </w:rPr>
        <w:t xml:space="preserve">инистерство финансов Кировской </w:t>
      </w:r>
      <w:r w:rsidRPr="00002BB6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>:</w:t>
      </w:r>
    </w:p>
    <w:p w:rsidR="00002BB6" w:rsidRPr="00CF1074" w:rsidRDefault="00002BB6" w:rsidP="003B4D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proofErr w:type="gramStart"/>
      <w:r w:rsidRPr="00CF1074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1 августа текущего финансового года копию решения представительного органа муниципального района </w:t>
      </w:r>
      <w:r w:rsidRPr="00CF1074">
        <w:rPr>
          <w:sz w:val="28"/>
          <w:szCs w:val="28"/>
        </w:rPr>
        <w:t xml:space="preserve">о полной или частичной замене в </w:t>
      </w:r>
      <w:r>
        <w:rPr>
          <w:sz w:val="28"/>
          <w:szCs w:val="28"/>
        </w:rPr>
        <w:t>очередном финансовом</w:t>
      </w:r>
      <w:r w:rsidRPr="00CF1074">
        <w:rPr>
          <w:sz w:val="28"/>
          <w:szCs w:val="28"/>
        </w:rPr>
        <w:t xml:space="preserve"> году и плановом периоде дотации на выравнивание бюджетной обеспеченности муниципальных районов (</w:t>
      </w:r>
      <w:r>
        <w:rPr>
          <w:sz w:val="28"/>
          <w:szCs w:val="28"/>
        </w:rPr>
        <w:t xml:space="preserve">муниципальных округов, </w:t>
      </w:r>
      <w:r w:rsidRPr="00CF1074">
        <w:rPr>
          <w:sz w:val="28"/>
          <w:szCs w:val="28"/>
        </w:rPr>
        <w:t xml:space="preserve">городских округов) </w:t>
      </w:r>
      <w:r>
        <w:rPr>
          <w:sz w:val="28"/>
          <w:szCs w:val="28"/>
        </w:rPr>
        <w:t xml:space="preserve">Кировской области </w:t>
      </w:r>
      <w:r w:rsidRPr="00CF1074">
        <w:rPr>
          <w:sz w:val="28"/>
          <w:szCs w:val="28"/>
        </w:rPr>
        <w:t>дополнительными нормативами отчислений в бюджеты муниципальных районов (</w:t>
      </w:r>
      <w:r>
        <w:rPr>
          <w:sz w:val="28"/>
          <w:szCs w:val="28"/>
        </w:rPr>
        <w:t xml:space="preserve">муниципальных округов, </w:t>
      </w:r>
      <w:r w:rsidRPr="00CF1074">
        <w:rPr>
          <w:sz w:val="28"/>
          <w:szCs w:val="28"/>
        </w:rPr>
        <w:t xml:space="preserve">городских округов) </w:t>
      </w:r>
      <w:r>
        <w:rPr>
          <w:sz w:val="28"/>
          <w:szCs w:val="28"/>
        </w:rPr>
        <w:t xml:space="preserve">Кировской области </w:t>
      </w:r>
      <w:r w:rsidRPr="00CF1074">
        <w:rPr>
          <w:sz w:val="28"/>
          <w:szCs w:val="28"/>
        </w:rPr>
        <w:t>от налога на доходы физических лиц.</w:t>
      </w:r>
      <w:proofErr w:type="gramEnd"/>
    </w:p>
    <w:p w:rsidR="00002BB6" w:rsidRPr="002B0591" w:rsidRDefault="00002BB6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1074">
        <w:rPr>
          <w:sz w:val="28"/>
          <w:szCs w:val="28"/>
        </w:rPr>
        <w:tab/>
      </w:r>
      <w:r>
        <w:rPr>
          <w:sz w:val="28"/>
          <w:szCs w:val="28"/>
        </w:rPr>
        <w:t>3.3</w:t>
      </w:r>
      <w:r w:rsidRPr="00CF107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F1074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 сентября текущего финансового года</w:t>
      </w:r>
      <w:r w:rsidRPr="00CF1074">
        <w:rPr>
          <w:sz w:val="28"/>
          <w:szCs w:val="28"/>
        </w:rPr>
        <w:t xml:space="preserve"> показатели по доходам консолидированного бюджета муниципального района</w:t>
      </w:r>
      <w:r>
        <w:rPr>
          <w:sz w:val="28"/>
          <w:szCs w:val="28"/>
        </w:rPr>
        <w:t xml:space="preserve"> </w:t>
      </w:r>
      <w:r w:rsidRPr="00CF1074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 год</w:t>
      </w:r>
      <w:r w:rsidRPr="00CF1074">
        <w:rPr>
          <w:sz w:val="28"/>
          <w:szCs w:val="28"/>
        </w:rPr>
        <w:t xml:space="preserve"> и на плановый период по форме, установленной министерством финансов Кировской области.</w:t>
      </w:r>
    </w:p>
    <w:p w:rsidR="00F225CA" w:rsidRPr="00CF1074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CF1074">
        <w:rPr>
          <w:sz w:val="28"/>
          <w:szCs w:val="28"/>
        </w:rPr>
        <w:t xml:space="preserve">. Рекомендовать территориальным органам федеральных </w:t>
      </w:r>
      <w:r w:rsidR="006B5B17">
        <w:rPr>
          <w:sz w:val="28"/>
          <w:szCs w:val="28"/>
        </w:rPr>
        <w:t xml:space="preserve">и региональных </w:t>
      </w:r>
      <w:r w:rsidRPr="00CF1074">
        <w:rPr>
          <w:sz w:val="28"/>
          <w:szCs w:val="28"/>
        </w:rPr>
        <w:t xml:space="preserve">органов государственной власти и находящимся в </w:t>
      </w:r>
      <w:r>
        <w:rPr>
          <w:sz w:val="28"/>
          <w:szCs w:val="28"/>
        </w:rPr>
        <w:t>их</w:t>
      </w:r>
      <w:r w:rsidRPr="00CF1074">
        <w:rPr>
          <w:sz w:val="28"/>
          <w:szCs w:val="28"/>
        </w:rPr>
        <w:t xml:space="preserve"> ведении казенным учреждениям, осуществляющим полномочия главных администраторов доходов бюджета</w:t>
      </w:r>
      <w:r w:rsidR="006B5B17">
        <w:rPr>
          <w:sz w:val="28"/>
          <w:szCs w:val="28"/>
        </w:rPr>
        <w:t xml:space="preserve"> муниципального района</w:t>
      </w:r>
      <w:r w:rsidRPr="00CF10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ежегодно, </w:t>
      </w:r>
      <w:r w:rsidRPr="00CF1074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 августа текущего финансового года,</w:t>
      </w:r>
      <w:r w:rsidRPr="00CF1074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ля</w:t>
      </w:r>
      <w:r w:rsidRPr="00CF1074">
        <w:rPr>
          <w:sz w:val="28"/>
          <w:szCs w:val="28"/>
        </w:rPr>
        <w:t>ть в финансов</w:t>
      </w:r>
      <w:r w:rsidR="006B5B17">
        <w:rPr>
          <w:sz w:val="28"/>
          <w:szCs w:val="28"/>
        </w:rPr>
        <w:t>ое управление администрации Нагорского района</w:t>
      </w:r>
      <w:r w:rsidRPr="00CF1074">
        <w:rPr>
          <w:sz w:val="28"/>
          <w:szCs w:val="28"/>
        </w:rPr>
        <w:t>:</w:t>
      </w:r>
    </w:p>
    <w:p w:rsidR="00F225CA" w:rsidRPr="00CF1074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1074">
        <w:rPr>
          <w:sz w:val="28"/>
          <w:szCs w:val="28"/>
        </w:rPr>
        <w:tab/>
        <w:t xml:space="preserve">правовой акт, закрепляющий за территориальным органом федерального </w:t>
      </w:r>
      <w:r w:rsidR="006B5B17">
        <w:rPr>
          <w:sz w:val="28"/>
          <w:szCs w:val="28"/>
        </w:rPr>
        <w:t xml:space="preserve">или регионального </w:t>
      </w:r>
      <w:r w:rsidRPr="00CF1074">
        <w:rPr>
          <w:sz w:val="28"/>
          <w:szCs w:val="28"/>
        </w:rPr>
        <w:t xml:space="preserve">органа государственной власти и находящимися в </w:t>
      </w:r>
      <w:r>
        <w:rPr>
          <w:sz w:val="28"/>
          <w:szCs w:val="28"/>
        </w:rPr>
        <w:t>его</w:t>
      </w:r>
      <w:r w:rsidRPr="00CF1074">
        <w:rPr>
          <w:sz w:val="28"/>
          <w:szCs w:val="28"/>
        </w:rPr>
        <w:t xml:space="preserve"> ведении казенными учреждениями источники доходов бюджета</w:t>
      </w:r>
      <w:r w:rsidR="006B5B17">
        <w:rPr>
          <w:sz w:val="28"/>
          <w:szCs w:val="28"/>
        </w:rPr>
        <w:t xml:space="preserve"> муниципального района</w:t>
      </w:r>
      <w:r w:rsidRPr="00CF1074">
        <w:rPr>
          <w:sz w:val="28"/>
          <w:szCs w:val="28"/>
        </w:rPr>
        <w:t>;</w:t>
      </w:r>
    </w:p>
    <w:p w:rsidR="00F225CA" w:rsidRPr="00CF1074" w:rsidRDefault="00F225CA" w:rsidP="003B4D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1074">
        <w:rPr>
          <w:sz w:val="28"/>
          <w:szCs w:val="28"/>
        </w:rPr>
        <w:tab/>
        <w:t>правовой акт об утверждении методики прогнозирования поступлений доходов в бюджет</w:t>
      </w:r>
      <w:r w:rsidR="006B5B17">
        <w:rPr>
          <w:sz w:val="28"/>
          <w:szCs w:val="28"/>
        </w:rPr>
        <w:t xml:space="preserve"> муниципального района</w:t>
      </w:r>
      <w:r w:rsidRPr="00CF1074">
        <w:rPr>
          <w:sz w:val="28"/>
          <w:szCs w:val="28"/>
        </w:rPr>
        <w:t>;</w:t>
      </w:r>
    </w:p>
    <w:p w:rsidR="00F225CA" w:rsidRPr="00CF1074" w:rsidRDefault="00F225CA" w:rsidP="003B4D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1074">
        <w:rPr>
          <w:sz w:val="28"/>
          <w:szCs w:val="28"/>
        </w:rPr>
        <w:t xml:space="preserve">ожидаемую оценку на </w:t>
      </w:r>
      <w:r>
        <w:rPr>
          <w:sz w:val="28"/>
          <w:szCs w:val="28"/>
        </w:rPr>
        <w:t>текущий финансовый</w:t>
      </w:r>
      <w:r w:rsidRPr="00CF1074">
        <w:rPr>
          <w:sz w:val="28"/>
          <w:szCs w:val="28"/>
        </w:rPr>
        <w:t xml:space="preserve"> год, а также прогноз поступлений </w:t>
      </w:r>
      <w:proofErr w:type="spellStart"/>
      <w:r w:rsidRPr="00CF1074">
        <w:rPr>
          <w:sz w:val="28"/>
          <w:szCs w:val="28"/>
        </w:rPr>
        <w:t>администрируемых</w:t>
      </w:r>
      <w:proofErr w:type="spellEnd"/>
      <w:r w:rsidRPr="00CF1074">
        <w:rPr>
          <w:sz w:val="28"/>
          <w:szCs w:val="28"/>
        </w:rPr>
        <w:t xml:space="preserve"> доходов бюджета</w:t>
      </w:r>
      <w:r w:rsidR="006B5B17">
        <w:rPr>
          <w:sz w:val="28"/>
          <w:szCs w:val="28"/>
        </w:rPr>
        <w:t xml:space="preserve"> муниципального района</w:t>
      </w:r>
      <w:r w:rsidRPr="00CF1074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 финансовый</w:t>
      </w:r>
      <w:r w:rsidRPr="00CF1074">
        <w:rPr>
          <w:sz w:val="28"/>
          <w:szCs w:val="28"/>
        </w:rPr>
        <w:t xml:space="preserve"> год и на плановый период по кодам видов и подвидов доходов;</w:t>
      </w:r>
    </w:p>
    <w:p w:rsidR="00F225CA" w:rsidRDefault="00F225CA" w:rsidP="003B4D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1074">
        <w:rPr>
          <w:sz w:val="28"/>
          <w:szCs w:val="28"/>
        </w:rPr>
        <w:lastRenderedPageBreak/>
        <w:t>пояснительную записку с обоснованиями расчетов прогнозов.</w:t>
      </w:r>
    </w:p>
    <w:p w:rsidR="00084321" w:rsidRPr="00084321" w:rsidRDefault="00002BB6" w:rsidP="003B4D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5CA" w:rsidRPr="00084321">
        <w:rPr>
          <w:sz w:val="28"/>
          <w:szCs w:val="28"/>
        </w:rPr>
        <w:t xml:space="preserve">. </w:t>
      </w:r>
      <w:proofErr w:type="gramStart"/>
      <w:r w:rsidR="00084321" w:rsidRPr="00084321">
        <w:rPr>
          <w:sz w:val="28"/>
          <w:szCs w:val="28"/>
        </w:rPr>
        <w:t>Контроль за</w:t>
      </w:r>
      <w:proofErr w:type="gramEnd"/>
      <w:r w:rsidR="00084321" w:rsidRPr="00084321">
        <w:rPr>
          <w:sz w:val="28"/>
          <w:szCs w:val="28"/>
        </w:rPr>
        <w:t xml:space="preserve"> выполнением постановления возложить на должностных лиц, курирующих работу органов местного самоуправления района по соответствующим направлениям</w:t>
      </w:r>
      <w:r w:rsidR="00B34950" w:rsidRPr="00B34950">
        <w:rPr>
          <w:sz w:val="28"/>
          <w:szCs w:val="28"/>
        </w:rPr>
        <w:t xml:space="preserve"> </w:t>
      </w:r>
      <w:r w:rsidR="00B34950">
        <w:rPr>
          <w:sz w:val="28"/>
          <w:szCs w:val="28"/>
        </w:rPr>
        <w:t xml:space="preserve">(возглавляющих органы </w:t>
      </w:r>
      <w:r w:rsidR="00B34950" w:rsidRPr="00084321">
        <w:rPr>
          <w:sz w:val="28"/>
          <w:szCs w:val="28"/>
        </w:rPr>
        <w:t>местного самоуправления район</w:t>
      </w:r>
      <w:r w:rsidR="00B34950">
        <w:rPr>
          <w:sz w:val="28"/>
          <w:szCs w:val="28"/>
        </w:rPr>
        <w:t>а)</w:t>
      </w:r>
      <w:r w:rsidR="00084321" w:rsidRPr="00084321">
        <w:rPr>
          <w:sz w:val="28"/>
          <w:szCs w:val="28"/>
        </w:rPr>
        <w:t>.</w:t>
      </w:r>
    </w:p>
    <w:p w:rsidR="00B34950" w:rsidRPr="00C56C0E" w:rsidRDefault="00084321" w:rsidP="003B4D15">
      <w:pPr>
        <w:widowControl w:val="0"/>
        <w:autoSpaceDE w:val="0"/>
        <w:autoSpaceDN w:val="0"/>
        <w:adjustRightIn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25C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78"/>
      </w:tblGrid>
      <w:tr w:rsidR="003B4D15" w:rsidTr="003B4D15">
        <w:tc>
          <w:tcPr>
            <w:tcW w:w="4820" w:type="dxa"/>
          </w:tcPr>
          <w:p w:rsidR="003B4D15" w:rsidRDefault="003B4D15" w:rsidP="003B4D15">
            <w:pPr>
              <w:pStyle w:val="a5"/>
              <w:spacing w:after="360"/>
              <w:ind w:left="34"/>
            </w:pPr>
            <w:r>
              <w:t>Глава Нагорского района</w:t>
            </w:r>
          </w:p>
        </w:tc>
        <w:tc>
          <w:tcPr>
            <w:tcW w:w="4678" w:type="dxa"/>
          </w:tcPr>
          <w:p w:rsidR="003B4D15" w:rsidRDefault="003B4D15" w:rsidP="003B4D15">
            <w:pPr>
              <w:pStyle w:val="a5"/>
              <w:jc w:val="right"/>
            </w:pPr>
            <w:proofErr w:type="spellStart"/>
            <w:r>
              <w:t>В.Е.Булычев</w:t>
            </w:r>
            <w:proofErr w:type="spellEnd"/>
          </w:p>
        </w:tc>
      </w:tr>
    </w:tbl>
    <w:p w:rsidR="00C56C0E" w:rsidRPr="003B4D15" w:rsidRDefault="00C56C0E" w:rsidP="003B4D15">
      <w:pPr>
        <w:pStyle w:val="a5"/>
        <w:spacing w:before="360" w:after="480"/>
        <w:rPr>
          <w:caps/>
          <w:szCs w:val="28"/>
        </w:rPr>
      </w:pPr>
      <w:r w:rsidRPr="003B4D15">
        <w:rPr>
          <w:caps/>
          <w:szCs w:val="28"/>
        </w:rPr>
        <w:t>ПодготовЛЕНО:</w:t>
      </w:r>
    </w:p>
    <w:p w:rsidR="00C56C0E" w:rsidRPr="003B4D15" w:rsidRDefault="00C56C0E" w:rsidP="00C56C0E">
      <w:pPr>
        <w:pStyle w:val="a5"/>
        <w:rPr>
          <w:szCs w:val="28"/>
        </w:rPr>
      </w:pPr>
      <w:r w:rsidRPr="003B4D15">
        <w:rPr>
          <w:szCs w:val="28"/>
        </w:rPr>
        <w:t xml:space="preserve">Начальник финансового управления </w:t>
      </w:r>
      <w:r w:rsidR="003B4D15" w:rsidRPr="00D83D57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  <w:t>В.В. Казакова</w:t>
      </w:r>
    </w:p>
    <w:p w:rsidR="00C56C0E" w:rsidRPr="003B4D15" w:rsidRDefault="00C56C0E" w:rsidP="003B4D15">
      <w:pPr>
        <w:pStyle w:val="a5"/>
        <w:spacing w:before="360" w:after="480"/>
        <w:rPr>
          <w:caps/>
          <w:szCs w:val="28"/>
        </w:rPr>
      </w:pPr>
      <w:r w:rsidRPr="003B4D15">
        <w:rPr>
          <w:caps/>
          <w:szCs w:val="28"/>
        </w:rPr>
        <w:t>Согласовано:</w:t>
      </w:r>
    </w:p>
    <w:p w:rsidR="003B4D15" w:rsidRPr="00D83D57" w:rsidRDefault="00C56C0E" w:rsidP="00C56C0E">
      <w:pPr>
        <w:pStyle w:val="a5"/>
        <w:rPr>
          <w:szCs w:val="28"/>
        </w:rPr>
      </w:pPr>
      <w:r w:rsidRPr="003B4D15">
        <w:rPr>
          <w:szCs w:val="28"/>
        </w:rPr>
        <w:t xml:space="preserve">Первый заместитель </w:t>
      </w:r>
    </w:p>
    <w:p w:rsidR="00C56C0E" w:rsidRPr="003B4D15" w:rsidRDefault="00C56C0E" w:rsidP="00C56C0E">
      <w:pPr>
        <w:pStyle w:val="a5"/>
        <w:rPr>
          <w:caps/>
          <w:szCs w:val="28"/>
        </w:rPr>
      </w:pPr>
      <w:r w:rsidRPr="003B4D15">
        <w:rPr>
          <w:szCs w:val="28"/>
        </w:rPr>
        <w:t>главы администрации</w:t>
      </w:r>
      <w:r w:rsidR="003B4D15" w:rsidRPr="003B4D15">
        <w:rPr>
          <w:szCs w:val="28"/>
        </w:rPr>
        <w:t xml:space="preserve"> </w:t>
      </w:r>
      <w:r w:rsidR="003B4D15">
        <w:rPr>
          <w:szCs w:val="28"/>
        </w:rPr>
        <w:t xml:space="preserve">района </w:t>
      </w:r>
      <w:r w:rsid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  <w:t>А.И.Новоселов</w:t>
      </w:r>
    </w:p>
    <w:p w:rsidR="00C56C0E" w:rsidRPr="003B4D15" w:rsidRDefault="00C56C0E" w:rsidP="003B4D15">
      <w:pPr>
        <w:shd w:val="clear" w:color="auto" w:fill="FFFFFF"/>
        <w:tabs>
          <w:tab w:val="left" w:pos="0"/>
        </w:tabs>
        <w:spacing w:before="480"/>
        <w:jc w:val="both"/>
        <w:rPr>
          <w:sz w:val="28"/>
          <w:szCs w:val="28"/>
        </w:rPr>
      </w:pPr>
      <w:r w:rsidRPr="003B4D15">
        <w:rPr>
          <w:sz w:val="28"/>
          <w:szCs w:val="28"/>
        </w:rPr>
        <w:t xml:space="preserve">Заместитель главы администрации </w:t>
      </w:r>
    </w:p>
    <w:p w:rsidR="00C56C0E" w:rsidRPr="003B4D15" w:rsidRDefault="00C56C0E" w:rsidP="00C56C0E">
      <w:pPr>
        <w:pStyle w:val="a5"/>
        <w:ind w:left="3540" w:hanging="3540"/>
        <w:rPr>
          <w:szCs w:val="28"/>
        </w:rPr>
      </w:pPr>
      <w:r w:rsidRPr="003B4D15">
        <w:rPr>
          <w:szCs w:val="28"/>
        </w:rPr>
        <w:t xml:space="preserve">по экономике и муниципальной </w:t>
      </w:r>
    </w:p>
    <w:p w:rsidR="00C56C0E" w:rsidRPr="003B4D15" w:rsidRDefault="00C56C0E" w:rsidP="00C56C0E">
      <w:pPr>
        <w:pStyle w:val="a5"/>
        <w:ind w:left="3540" w:hanging="3540"/>
        <w:rPr>
          <w:szCs w:val="28"/>
        </w:rPr>
      </w:pPr>
      <w:r w:rsidRPr="003B4D15">
        <w:rPr>
          <w:szCs w:val="28"/>
        </w:rPr>
        <w:t xml:space="preserve">собственности </w:t>
      </w:r>
      <w:r w:rsidRP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</w:r>
      <w:r w:rsidRPr="003B4D15">
        <w:rPr>
          <w:szCs w:val="28"/>
        </w:rPr>
        <w:tab/>
        <w:t xml:space="preserve">О.В. </w:t>
      </w:r>
      <w:proofErr w:type="spellStart"/>
      <w:r w:rsidRPr="003B4D15">
        <w:rPr>
          <w:szCs w:val="28"/>
        </w:rPr>
        <w:t>Двоеглазова</w:t>
      </w:r>
      <w:proofErr w:type="spellEnd"/>
    </w:p>
    <w:p w:rsidR="00C56C0E" w:rsidRPr="003B4D15" w:rsidRDefault="00C56C0E" w:rsidP="003B4D15">
      <w:pPr>
        <w:shd w:val="clear" w:color="auto" w:fill="FFFFFF"/>
        <w:tabs>
          <w:tab w:val="left" w:pos="0"/>
        </w:tabs>
        <w:spacing w:before="480"/>
        <w:jc w:val="both"/>
        <w:rPr>
          <w:sz w:val="28"/>
          <w:szCs w:val="28"/>
        </w:rPr>
      </w:pPr>
      <w:r w:rsidRPr="003B4D15">
        <w:rPr>
          <w:sz w:val="28"/>
          <w:szCs w:val="28"/>
        </w:rPr>
        <w:t xml:space="preserve">Заместитель главы администрации </w:t>
      </w:r>
    </w:p>
    <w:p w:rsidR="00C56C0E" w:rsidRPr="003B4D15" w:rsidRDefault="00C56C0E" w:rsidP="00C56C0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B4D15">
        <w:rPr>
          <w:sz w:val="28"/>
          <w:szCs w:val="28"/>
        </w:rPr>
        <w:t xml:space="preserve">по профилактике правонарушений и </w:t>
      </w:r>
    </w:p>
    <w:p w:rsidR="00C56C0E" w:rsidRPr="003B4D15" w:rsidRDefault="00C56C0E" w:rsidP="003B4D15">
      <w:pPr>
        <w:shd w:val="clear" w:color="auto" w:fill="FFFFFF"/>
        <w:tabs>
          <w:tab w:val="left" w:pos="0"/>
        </w:tabs>
        <w:spacing w:after="480"/>
        <w:jc w:val="both"/>
        <w:rPr>
          <w:sz w:val="28"/>
          <w:szCs w:val="28"/>
        </w:rPr>
      </w:pPr>
      <w:r w:rsidRPr="003B4D15">
        <w:rPr>
          <w:sz w:val="28"/>
          <w:szCs w:val="28"/>
        </w:rPr>
        <w:t>социальным вопросам</w:t>
      </w:r>
      <w:r w:rsidRPr="003B4D15">
        <w:rPr>
          <w:sz w:val="28"/>
          <w:szCs w:val="28"/>
        </w:rPr>
        <w:tab/>
      </w:r>
      <w:r w:rsidRPr="003B4D15">
        <w:rPr>
          <w:sz w:val="28"/>
          <w:szCs w:val="28"/>
        </w:rPr>
        <w:tab/>
      </w:r>
      <w:r w:rsidRPr="003B4D15">
        <w:rPr>
          <w:sz w:val="28"/>
          <w:szCs w:val="28"/>
        </w:rPr>
        <w:tab/>
      </w:r>
      <w:r w:rsidRPr="003B4D15">
        <w:rPr>
          <w:sz w:val="28"/>
          <w:szCs w:val="28"/>
        </w:rPr>
        <w:tab/>
      </w:r>
      <w:r w:rsidRPr="003B4D15">
        <w:rPr>
          <w:sz w:val="28"/>
          <w:szCs w:val="28"/>
        </w:rPr>
        <w:tab/>
      </w:r>
      <w:r w:rsidRPr="003B4D15">
        <w:rPr>
          <w:sz w:val="28"/>
          <w:szCs w:val="28"/>
        </w:rPr>
        <w:tab/>
      </w:r>
      <w:r w:rsidRPr="003B4D15">
        <w:rPr>
          <w:sz w:val="28"/>
          <w:szCs w:val="28"/>
        </w:rPr>
        <w:tab/>
        <w:t>И.А. Рылова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938"/>
      </w:tblGrid>
      <w:tr w:rsidR="003B4D15" w:rsidTr="003B4D15">
        <w:tc>
          <w:tcPr>
            <w:tcW w:w="1560" w:type="dxa"/>
          </w:tcPr>
          <w:p w:rsidR="003B4D15" w:rsidRDefault="003B4D15" w:rsidP="003B4D15">
            <w:pPr>
              <w:pStyle w:val="a5"/>
              <w:rPr>
                <w:szCs w:val="28"/>
              </w:rPr>
            </w:pPr>
            <w:r w:rsidRPr="003B4D15">
              <w:rPr>
                <w:szCs w:val="28"/>
              </w:rPr>
              <w:t>Разослать:</w:t>
            </w:r>
          </w:p>
        </w:tc>
        <w:tc>
          <w:tcPr>
            <w:tcW w:w="7938" w:type="dxa"/>
          </w:tcPr>
          <w:p w:rsidR="003B4D15" w:rsidRDefault="003B4D15" w:rsidP="003B4D15">
            <w:pPr>
              <w:pStyle w:val="a5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ФУ, </w:t>
            </w:r>
            <w:r w:rsidRPr="003B4D15">
              <w:rPr>
                <w:szCs w:val="28"/>
              </w:rPr>
              <w:t xml:space="preserve">УО, УК, отделу бухучета администрации района, Новоселову А.И., </w:t>
            </w:r>
            <w:proofErr w:type="spellStart"/>
            <w:r w:rsidRPr="003B4D15">
              <w:rPr>
                <w:szCs w:val="28"/>
              </w:rPr>
              <w:t>Двоеглазовой</w:t>
            </w:r>
            <w:proofErr w:type="spellEnd"/>
            <w:r w:rsidRPr="003B4D15">
              <w:rPr>
                <w:szCs w:val="28"/>
              </w:rPr>
              <w:t xml:space="preserve"> О.В., Рыловой И.А., Устинову Н.В., </w:t>
            </w:r>
            <w:proofErr w:type="spellStart"/>
            <w:r w:rsidRPr="003B4D15">
              <w:rPr>
                <w:szCs w:val="28"/>
              </w:rPr>
              <w:t>Хохриной</w:t>
            </w:r>
            <w:proofErr w:type="spellEnd"/>
            <w:r w:rsidRPr="003B4D15">
              <w:rPr>
                <w:szCs w:val="28"/>
              </w:rPr>
              <w:t xml:space="preserve"> В.Г., </w:t>
            </w:r>
            <w:proofErr w:type="spellStart"/>
            <w:r w:rsidRPr="003B4D15">
              <w:rPr>
                <w:szCs w:val="28"/>
              </w:rPr>
              <w:t>Дударевой</w:t>
            </w:r>
            <w:proofErr w:type="spellEnd"/>
            <w:r w:rsidRPr="003B4D15">
              <w:rPr>
                <w:szCs w:val="28"/>
              </w:rPr>
              <w:t xml:space="preserve"> Л.Р., Викторову В.Г., </w:t>
            </w:r>
            <w:proofErr w:type="spellStart"/>
            <w:r w:rsidRPr="003B4D15">
              <w:rPr>
                <w:szCs w:val="28"/>
              </w:rPr>
              <w:t>Шаргуновой</w:t>
            </w:r>
            <w:proofErr w:type="spellEnd"/>
            <w:r w:rsidRPr="003B4D15">
              <w:rPr>
                <w:szCs w:val="28"/>
              </w:rPr>
              <w:t xml:space="preserve"> В.А., Лукиных Г.И., </w:t>
            </w:r>
            <w:proofErr w:type="spellStart"/>
            <w:r w:rsidRPr="003B4D15">
              <w:rPr>
                <w:szCs w:val="28"/>
              </w:rPr>
              <w:t>Аботуровой</w:t>
            </w:r>
            <w:proofErr w:type="spellEnd"/>
            <w:r w:rsidRPr="003B4D15">
              <w:rPr>
                <w:szCs w:val="28"/>
              </w:rPr>
              <w:t xml:space="preserve"> М.С., </w:t>
            </w:r>
            <w:proofErr w:type="spellStart"/>
            <w:r w:rsidRPr="003B4D15">
              <w:rPr>
                <w:szCs w:val="28"/>
              </w:rPr>
              <w:t>Рычковой</w:t>
            </w:r>
            <w:proofErr w:type="spellEnd"/>
            <w:r w:rsidRPr="003B4D15">
              <w:rPr>
                <w:szCs w:val="28"/>
              </w:rPr>
              <w:t xml:space="preserve"> М.С., поселениям-6, ИФНС № 2, Управлению охраны окружающей среды и природопользования Кировской области, Федеральной службе по надзору в сфере природопользования,</w:t>
            </w:r>
            <w:proofErr w:type="gramEnd"/>
          </w:p>
        </w:tc>
      </w:tr>
    </w:tbl>
    <w:p w:rsidR="003B4D15" w:rsidRPr="003B4D15" w:rsidRDefault="003B4D15" w:rsidP="003B4D1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B4D15">
        <w:rPr>
          <w:sz w:val="28"/>
          <w:szCs w:val="28"/>
        </w:rPr>
        <w:lastRenderedPageBreak/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3B4D15">
        <w:rPr>
          <w:sz w:val="28"/>
          <w:szCs w:val="28"/>
        </w:rPr>
        <w:t>Нагорский</w:t>
      </w:r>
      <w:proofErr w:type="spellEnd"/>
      <w:r w:rsidRPr="003B4D15">
        <w:rPr>
          <w:sz w:val="28"/>
          <w:szCs w:val="28"/>
        </w:rPr>
        <w:t xml:space="preserve"> муниципальный район Кировской области</w:t>
      </w:r>
    </w:p>
    <w:p w:rsidR="003B4D15" w:rsidRPr="003B4D15" w:rsidRDefault="003B4D15" w:rsidP="003B4D1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B4D15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3B4D15">
        <w:rPr>
          <w:sz w:val="28"/>
          <w:szCs w:val="28"/>
        </w:rPr>
        <w:t>Нагорский</w:t>
      </w:r>
      <w:proofErr w:type="spellEnd"/>
      <w:r w:rsidRPr="003B4D15">
        <w:rPr>
          <w:sz w:val="28"/>
          <w:szCs w:val="28"/>
        </w:rPr>
        <w:t xml:space="preserve"> муниципальный район Кировской области.</w:t>
      </w:r>
    </w:p>
    <w:p w:rsidR="003B4D15" w:rsidRPr="003B4D15" w:rsidRDefault="003B4D15" w:rsidP="003B4D15">
      <w:pPr>
        <w:spacing w:line="360" w:lineRule="auto"/>
        <w:ind w:right="-232"/>
        <w:jc w:val="both"/>
        <w:rPr>
          <w:sz w:val="28"/>
          <w:szCs w:val="20"/>
        </w:rPr>
      </w:pPr>
      <w:r w:rsidRPr="003B4D15">
        <w:rPr>
          <w:sz w:val="28"/>
          <w:szCs w:val="20"/>
        </w:rPr>
        <w:t xml:space="preserve">Правовая </w:t>
      </w:r>
      <w:proofErr w:type="spellStart"/>
      <w:r w:rsidRPr="003B4D15">
        <w:rPr>
          <w:sz w:val="28"/>
          <w:szCs w:val="20"/>
        </w:rPr>
        <w:t>антикоррупционная</w:t>
      </w:r>
      <w:proofErr w:type="spellEnd"/>
      <w:r w:rsidRPr="003B4D15">
        <w:rPr>
          <w:sz w:val="28"/>
          <w:szCs w:val="20"/>
        </w:rPr>
        <w:t xml:space="preserve"> экспертиза проведена:</w:t>
      </w:r>
    </w:p>
    <w:p w:rsidR="003B4D15" w:rsidRPr="003B4D15" w:rsidRDefault="003B4D15" w:rsidP="003B4D15">
      <w:pPr>
        <w:spacing w:line="360" w:lineRule="auto"/>
        <w:ind w:right="-233"/>
        <w:jc w:val="both"/>
        <w:rPr>
          <w:sz w:val="28"/>
          <w:szCs w:val="20"/>
        </w:rPr>
      </w:pPr>
      <w:r w:rsidRPr="003B4D15">
        <w:rPr>
          <w:sz w:val="28"/>
          <w:szCs w:val="20"/>
        </w:rPr>
        <w:t>предварительная</w:t>
      </w:r>
      <w:r w:rsidRPr="003B4D15">
        <w:rPr>
          <w:sz w:val="28"/>
          <w:szCs w:val="20"/>
        </w:rPr>
        <w:tab/>
      </w:r>
    </w:p>
    <w:p w:rsidR="00B71CEB" w:rsidRPr="00B71CEB" w:rsidRDefault="003B4D15" w:rsidP="003B4D15">
      <w:pPr>
        <w:spacing w:line="360" w:lineRule="auto"/>
        <w:ind w:right="-232"/>
        <w:jc w:val="both"/>
      </w:pPr>
      <w:r w:rsidRPr="003B4D15">
        <w:rPr>
          <w:sz w:val="28"/>
          <w:szCs w:val="20"/>
        </w:rPr>
        <w:t>заключительная</w:t>
      </w:r>
      <w:r w:rsidRPr="003B4D15">
        <w:rPr>
          <w:sz w:val="28"/>
          <w:szCs w:val="20"/>
        </w:rPr>
        <w:tab/>
      </w:r>
    </w:p>
    <w:p w:rsidR="003B4D15" w:rsidRDefault="00B71CEB">
      <w:pPr>
        <w:spacing w:after="200" w:line="276" w:lineRule="auto"/>
        <w:rPr>
          <w:sz w:val="28"/>
        </w:rPr>
      </w:pPr>
      <w:r>
        <w:tab/>
      </w:r>
      <w:r w:rsidR="003B4D15">
        <w:br w:type="page"/>
      </w:r>
    </w:p>
    <w:p w:rsidR="003B4D15" w:rsidRDefault="00AD262F" w:rsidP="003B4D15">
      <w:pPr>
        <w:pStyle w:val="1"/>
        <w:tabs>
          <w:tab w:val="left" w:pos="5387"/>
        </w:tabs>
        <w:ind w:left="5245"/>
      </w:pPr>
      <w:r>
        <w:lastRenderedPageBreak/>
        <w:t>Приложение № 1</w:t>
      </w:r>
    </w:p>
    <w:p w:rsidR="003B4D15" w:rsidRDefault="003B4D15" w:rsidP="003B4D15">
      <w:pPr>
        <w:pStyle w:val="1"/>
        <w:tabs>
          <w:tab w:val="left" w:pos="5387"/>
        </w:tabs>
        <w:ind w:left="5245"/>
      </w:pPr>
    </w:p>
    <w:p w:rsidR="00AD262F" w:rsidRDefault="00AD262F" w:rsidP="003B4D15">
      <w:pPr>
        <w:pStyle w:val="1"/>
        <w:tabs>
          <w:tab w:val="left" w:pos="5387"/>
        </w:tabs>
        <w:ind w:left="5245"/>
      </w:pPr>
      <w:r>
        <w:t xml:space="preserve">УТВЕРЖДЕН </w:t>
      </w:r>
    </w:p>
    <w:p w:rsidR="003B4D15" w:rsidRPr="003B4D15" w:rsidRDefault="003B4D15" w:rsidP="003B4D15">
      <w:pPr>
        <w:tabs>
          <w:tab w:val="left" w:pos="5387"/>
        </w:tabs>
        <w:ind w:left="5245"/>
      </w:pPr>
    </w:p>
    <w:p w:rsidR="00AD262F" w:rsidRDefault="003B4D15" w:rsidP="003B4D15">
      <w:pPr>
        <w:pStyle w:val="a5"/>
        <w:tabs>
          <w:tab w:val="left" w:pos="5387"/>
        </w:tabs>
        <w:ind w:left="5245"/>
        <w:jc w:val="left"/>
      </w:pPr>
      <w:r>
        <w:t>п</w:t>
      </w:r>
      <w:r w:rsidR="00AD262F">
        <w:t>остановлением администрации Нагорского района</w:t>
      </w:r>
    </w:p>
    <w:p w:rsidR="00B34950" w:rsidRDefault="003B4D15" w:rsidP="004F41FB">
      <w:pPr>
        <w:pStyle w:val="a5"/>
        <w:tabs>
          <w:tab w:val="left" w:pos="5387"/>
        </w:tabs>
        <w:spacing w:after="720"/>
        <w:ind w:left="5245"/>
        <w:jc w:val="left"/>
      </w:pPr>
      <w:r>
        <w:t>о</w:t>
      </w:r>
      <w:r w:rsidR="00B34950">
        <w:t xml:space="preserve">т </w:t>
      </w:r>
      <w:r w:rsidR="00D83D57">
        <w:t>11.05.2021</w:t>
      </w:r>
      <w:r w:rsidR="00B34950">
        <w:t xml:space="preserve"> № </w:t>
      </w:r>
      <w:r w:rsidR="00D83D57">
        <w:t xml:space="preserve">181 - </w:t>
      </w:r>
      <w:proofErr w:type="gramStart"/>
      <w:r w:rsidR="00D83D57">
        <w:t>П</w:t>
      </w:r>
      <w:proofErr w:type="gramEnd"/>
    </w:p>
    <w:p w:rsidR="00B34950" w:rsidRDefault="00B34950" w:rsidP="003B4D15">
      <w:pPr>
        <w:pStyle w:val="a5"/>
        <w:jc w:val="center"/>
        <w:rPr>
          <w:b/>
          <w:bCs/>
        </w:rPr>
      </w:pPr>
      <w:r>
        <w:rPr>
          <w:b/>
          <w:bCs/>
        </w:rPr>
        <w:t>С О С Т А В</w:t>
      </w:r>
    </w:p>
    <w:p w:rsidR="00B34950" w:rsidRDefault="00B34950" w:rsidP="004F41FB">
      <w:pPr>
        <w:pStyle w:val="ConsPlusNonformat"/>
        <w:widowControl/>
        <w:spacing w:after="480"/>
        <w:jc w:val="center"/>
        <w:rPr>
          <w:sz w:val="24"/>
        </w:rPr>
      </w:pPr>
      <w:r w:rsidRPr="00934DB9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по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составлению</w:t>
      </w:r>
      <w:r w:rsidRPr="00934DB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</w:t>
      </w:r>
      <w:r>
        <w:rPr>
          <w:b/>
          <w:bCs/>
        </w:rPr>
        <w:t xml:space="preserve"> </w:t>
      </w:r>
      <w:r w:rsidRPr="00E378C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E378C8">
        <w:rPr>
          <w:rFonts w:ascii="Times New Roman" w:hAnsi="Times New Roman" w:cs="Times New Roman"/>
          <w:b/>
        </w:rPr>
        <w:t xml:space="preserve"> </w:t>
      </w:r>
      <w:proofErr w:type="spellStart"/>
      <w:r w:rsidRPr="00E378C8">
        <w:rPr>
          <w:rFonts w:ascii="Times New Roman" w:hAnsi="Times New Roman" w:cs="Times New Roman"/>
          <w:b/>
          <w:sz w:val="28"/>
          <w:szCs w:val="28"/>
        </w:rPr>
        <w:t>Нагорский</w:t>
      </w:r>
      <w:proofErr w:type="spellEnd"/>
      <w:r w:rsidRPr="00E37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8C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муниципальный район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0C71">
        <w:rPr>
          <w:rFonts w:ascii="Times New Roman" w:hAnsi="Times New Roman" w:cs="Times New Roman"/>
          <w:b/>
          <w:sz w:val="28"/>
          <w:szCs w:val="28"/>
        </w:rPr>
        <w:t>очередной финансовый</w:t>
      </w:r>
      <w:r w:rsidR="00A90C71" w:rsidRPr="00060D31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A90C71">
        <w:rPr>
          <w:rFonts w:ascii="Times New Roman" w:hAnsi="Times New Roman" w:cs="Times New Roman"/>
          <w:b/>
          <w:sz w:val="28"/>
          <w:szCs w:val="28"/>
        </w:rPr>
        <w:t>и на плановый период</w:t>
      </w:r>
      <w:r w:rsidRPr="00E37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БУЛЫЧЕВ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Владимир Евгеньевич</w:t>
            </w:r>
          </w:p>
        </w:tc>
        <w:tc>
          <w:tcPr>
            <w:tcW w:w="5528" w:type="dxa"/>
          </w:tcPr>
          <w:p w:rsidR="004F41FB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глава Нагорского района, председатель рабочей  группы</w:t>
            </w:r>
            <w:r w:rsidRPr="00F83E03">
              <w:rPr>
                <w:szCs w:val="28"/>
              </w:rPr>
              <w:tab/>
            </w:r>
          </w:p>
          <w:p w:rsidR="00F83E03" w:rsidRPr="00F83E03" w:rsidRDefault="00F83E03" w:rsidP="00C56C0E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КАЗАКОВА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 xml:space="preserve">Валентина Васильевна       </w:t>
            </w:r>
          </w:p>
        </w:tc>
        <w:tc>
          <w:tcPr>
            <w:tcW w:w="5528" w:type="dxa"/>
          </w:tcPr>
          <w:p w:rsidR="004F41FB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начальник финансового управления администрации Нагорского района, заместитель председателя рабочей  группы</w:t>
            </w:r>
          </w:p>
          <w:p w:rsidR="00F83E03" w:rsidRPr="00F83E03" w:rsidRDefault="00F83E03" w:rsidP="00C56C0E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МАЛЫГИНА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Наталия Васильевна</w:t>
            </w:r>
          </w:p>
        </w:tc>
        <w:tc>
          <w:tcPr>
            <w:tcW w:w="5528" w:type="dxa"/>
          </w:tcPr>
          <w:p w:rsidR="004F41FB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 xml:space="preserve">- заместитель начальника финансового управления, начальник отдела </w:t>
            </w:r>
            <w:proofErr w:type="spellStart"/>
            <w:r w:rsidRPr="00F83E03">
              <w:rPr>
                <w:szCs w:val="28"/>
              </w:rPr>
              <w:t>бюджетно</w:t>
            </w:r>
            <w:proofErr w:type="spellEnd"/>
            <w:r w:rsidRPr="00F83E03">
              <w:rPr>
                <w:szCs w:val="28"/>
              </w:rPr>
              <w:t xml:space="preserve"> - аналитической работы финансового управления администрации Нагорского района, секретарь рабочей группы</w:t>
            </w:r>
          </w:p>
          <w:p w:rsidR="00F83E03" w:rsidRPr="00F83E03" w:rsidRDefault="00F83E03" w:rsidP="00C56C0E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ВИКТОРОВ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 xml:space="preserve">Владимир </w:t>
            </w:r>
            <w:proofErr w:type="spellStart"/>
            <w:r w:rsidRPr="00F83E03">
              <w:rPr>
                <w:szCs w:val="28"/>
              </w:rPr>
              <w:t>Гурьянович</w:t>
            </w:r>
            <w:proofErr w:type="spellEnd"/>
          </w:p>
        </w:tc>
        <w:tc>
          <w:tcPr>
            <w:tcW w:w="5528" w:type="dxa"/>
          </w:tcPr>
          <w:p w:rsidR="004F41FB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 xml:space="preserve">- председатель комиссии по бюджету, финансам, экономической и инвестиционной политике </w:t>
            </w:r>
            <w:proofErr w:type="spellStart"/>
            <w:r w:rsidRPr="00F83E03">
              <w:rPr>
                <w:szCs w:val="28"/>
              </w:rPr>
              <w:t>Нагорской</w:t>
            </w:r>
            <w:proofErr w:type="spellEnd"/>
            <w:r w:rsidRPr="00F83E03">
              <w:rPr>
                <w:szCs w:val="28"/>
              </w:rPr>
              <w:t xml:space="preserve">  районной Думы (по согласованию)</w:t>
            </w:r>
          </w:p>
          <w:p w:rsidR="00F83E03" w:rsidRPr="00F83E03" w:rsidRDefault="00F83E03" w:rsidP="00C56C0E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ВОДОНОСОВА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Елена Юрьевна</w:t>
            </w:r>
          </w:p>
        </w:tc>
        <w:tc>
          <w:tcPr>
            <w:tcW w:w="5528" w:type="dxa"/>
          </w:tcPr>
          <w:p w:rsidR="004F41FB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заведующий сектором планирования доходов финансового управления администрации Нагорского района</w:t>
            </w:r>
          </w:p>
          <w:p w:rsidR="00F83E03" w:rsidRPr="00F83E03" w:rsidRDefault="00F83E03" w:rsidP="00C56C0E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АБОТУРОВА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Марина Сергеевна</w:t>
            </w:r>
          </w:p>
        </w:tc>
        <w:tc>
          <w:tcPr>
            <w:tcW w:w="5528" w:type="dxa"/>
          </w:tcPr>
          <w:p w:rsidR="004F41FB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 xml:space="preserve">- глава </w:t>
            </w:r>
            <w:proofErr w:type="spellStart"/>
            <w:r w:rsidRPr="00F83E03">
              <w:rPr>
                <w:szCs w:val="28"/>
              </w:rPr>
              <w:t>Чеглаковского</w:t>
            </w:r>
            <w:proofErr w:type="spellEnd"/>
            <w:r w:rsidRPr="00F83E03">
              <w:rPr>
                <w:szCs w:val="28"/>
              </w:rPr>
              <w:t xml:space="preserve"> сельского поселения (по согласованию)</w:t>
            </w:r>
          </w:p>
          <w:p w:rsidR="00F83E03" w:rsidRPr="00F83E03" w:rsidRDefault="00F83E03" w:rsidP="00C56C0E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ДВОЕГЛАЗОВА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Ольга Васильевна</w:t>
            </w:r>
          </w:p>
        </w:tc>
        <w:tc>
          <w:tcPr>
            <w:tcW w:w="5528" w:type="dxa"/>
          </w:tcPr>
          <w:p w:rsidR="004F41FB" w:rsidRPr="00F83E03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заместитель главы администрации Нагорского района по экономике и муниципальной собственности</w:t>
            </w: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lastRenderedPageBreak/>
              <w:t>ДУДАРЕВА</w:t>
            </w:r>
          </w:p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Лариса Рудольфовна</w:t>
            </w:r>
          </w:p>
        </w:tc>
        <w:tc>
          <w:tcPr>
            <w:tcW w:w="5528" w:type="dxa"/>
          </w:tcPr>
          <w:p w:rsidR="004F41FB" w:rsidRDefault="004F41FB" w:rsidP="00C56C0E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 xml:space="preserve">- председатель </w:t>
            </w:r>
            <w:proofErr w:type="spellStart"/>
            <w:r w:rsidRPr="00F83E03">
              <w:rPr>
                <w:szCs w:val="28"/>
              </w:rPr>
              <w:t>Нагорской</w:t>
            </w:r>
            <w:proofErr w:type="spellEnd"/>
            <w:r w:rsidRPr="00F83E03">
              <w:rPr>
                <w:szCs w:val="28"/>
              </w:rPr>
              <w:t xml:space="preserve">  районной Думы (по согласованию)</w:t>
            </w:r>
          </w:p>
          <w:p w:rsidR="00F83E03" w:rsidRPr="00F83E03" w:rsidRDefault="00F83E03" w:rsidP="00C56C0E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ЛУКИНЫХ</w:t>
            </w:r>
          </w:p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Галина Ивановна</w:t>
            </w:r>
          </w:p>
        </w:tc>
        <w:tc>
          <w:tcPr>
            <w:tcW w:w="5528" w:type="dxa"/>
          </w:tcPr>
          <w:p w:rsidR="004F41FB" w:rsidRDefault="004F41FB" w:rsidP="00F83E03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заведующий отделом экономики и работы с малым бизнесом администрации Нагорского района</w:t>
            </w:r>
          </w:p>
          <w:p w:rsidR="00F83E03" w:rsidRPr="00F83E03" w:rsidRDefault="00F83E03" w:rsidP="00F83E03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НОВОСЕЛОВ</w:t>
            </w:r>
          </w:p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Анатолий Иванович</w:t>
            </w:r>
          </w:p>
        </w:tc>
        <w:tc>
          <w:tcPr>
            <w:tcW w:w="5528" w:type="dxa"/>
          </w:tcPr>
          <w:p w:rsidR="004F41FB" w:rsidRDefault="004F41FB" w:rsidP="00E507BD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первый заместитель главы администрации Нагорского района</w:t>
            </w:r>
          </w:p>
          <w:p w:rsidR="00F83E03" w:rsidRPr="00F83E03" w:rsidRDefault="00F83E03" w:rsidP="00E507BD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 xml:space="preserve">РЫЛОВА                                          </w:t>
            </w:r>
          </w:p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 xml:space="preserve">Ирина Александровна             </w:t>
            </w:r>
          </w:p>
        </w:tc>
        <w:tc>
          <w:tcPr>
            <w:tcW w:w="5528" w:type="dxa"/>
          </w:tcPr>
          <w:p w:rsidR="004F41FB" w:rsidRDefault="004F41FB" w:rsidP="004F41FB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заместитель главы администрации Нагорского района по профилактике правонарушений и социальным вопросам</w:t>
            </w:r>
          </w:p>
          <w:p w:rsidR="00F83E03" w:rsidRPr="00F83E03" w:rsidRDefault="00F83E03" w:rsidP="004F41FB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СУХОДОЕВ</w:t>
            </w:r>
          </w:p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Дмитрий Владимирович</w:t>
            </w:r>
          </w:p>
        </w:tc>
        <w:tc>
          <w:tcPr>
            <w:tcW w:w="5528" w:type="dxa"/>
          </w:tcPr>
          <w:p w:rsidR="004F41FB" w:rsidRDefault="004F41FB" w:rsidP="00E507BD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заместитель начальника межрайонной инспекции Федеральной налоговой службы России № 2 по Кировской области (по согласованию)</w:t>
            </w:r>
          </w:p>
          <w:p w:rsidR="00F83E03" w:rsidRPr="00F83E03" w:rsidRDefault="00F83E03" w:rsidP="00E507BD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УСТИНОВ</w:t>
            </w:r>
          </w:p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Николай Валерьевич</w:t>
            </w:r>
          </w:p>
        </w:tc>
        <w:tc>
          <w:tcPr>
            <w:tcW w:w="5528" w:type="dxa"/>
          </w:tcPr>
          <w:p w:rsidR="004F41FB" w:rsidRPr="00F83E03" w:rsidRDefault="004F41FB" w:rsidP="004F41FB">
            <w:pPr>
              <w:pStyle w:val="a5"/>
              <w:ind w:firstLine="33"/>
              <w:rPr>
                <w:szCs w:val="28"/>
              </w:rPr>
            </w:pPr>
            <w:r w:rsidRPr="00F83E03">
              <w:rPr>
                <w:szCs w:val="28"/>
              </w:rPr>
              <w:t>- заведующий отделом жизнеобеспечения</w:t>
            </w:r>
          </w:p>
          <w:p w:rsidR="004F41FB" w:rsidRPr="00F83E03" w:rsidRDefault="004F41FB" w:rsidP="004F41FB">
            <w:pPr>
              <w:pStyle w:val="a5"/>
              <w:ind w:firstLine="33"/>
              <w:rPr>
                <w:szCs w:val="28"/>
              </w:rPr>
            </w:pPr>
            <w:r w:rsidRPr="00F83E03">
              <w:rPr>
                <w:szCs w:val="28"/>
              </w:rPr>
              <w:t>администрации Нагорского района</w:t>
            </w:r>
          </w:p>
          <w:p w:rsidR="004F41FB" w:rsidRPr="00F83E03" w:rsidRDefault="004F41FB" w:rsidP="00E507BD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ХОХРИНА</w:t>
            </w:r>
          </w:p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Валентина Германовна</w:t>
            </w:r>
          </w:p>
        </w:tc>
        <w:tc>
          <w:tcPr>
            <w:tcW w:w="5528" w:type="dxa"/>
          </w:tcPr>
          <w:p w:rsidR="004F41FB" w:rsidRDefault="004F41FB" w:rsidP="00E507BD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управляющий делами администрации Нагорского района</w:t>
            </w:r>
          </w:p>
          <w:p w:rsidR="00F83E03" w:rsidRPr="00F83E03" w:rsidRDefault="00F83E03" w:rsidP="00E507BD">
            <w:pPr>
              <w:pStyle w:val="a5"/>
              <w:rPr>
                <w:szCs w:val="28"/>
              </w:rPr>
            </w:pPr>
          </w:p>
        </w:tc>
      </w:tr>
      <w:tr w:rsidR="004F41FB" w:rsidTr="00F83E03">
        <w:tc>
          <w:tcPr>
            <w:tcW w:w="3936" w:type="dxa"/>
          </w:tcPr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ШАРГУНОВА</w:t>
            </w:r>
          </w:p>
          <w:p w:rsidR="004F41FB" w:rsidRPr="00F83E03" w:rsidRDefault="004F41FB" w:rsidP="004F41FB">
            <w:pPr>
              <w:pStyle w:val="a5"/>
              <w:ind w:left="3540" w:hanging="3540"/>
              <w:rPr>
                <w:szCs w:val="28"/>
              </w:rPr>
            </w:pPr>
            <w:r w:rsidRPr="00F83E03">
              <w:rPr>
                <w:szCs w:val="28"/>
              </w:rPr>
              <w:t>Валентина Анатольевна</w:t>
            </w:r>
          </w:p>
        </w:tc>
        <w:tc>
          <w:tcPr>
            <w:tcW w:w="5528" w:type="dxa"/>
          </w:tcPr>
          <w:p w:rsidR="00F83E03" w:rsidRPr="00F83E03" w:rsidRDefault="004F41FB" w:rsidP="00E507BD">
            <w:pPr>
              <w:pStyle w:val="a5"/>
              <w:rPr>
                <w:szCs w:val="28"/>
              </w:rPr>
            </w:pPr>
            <w:r w:rsidRPr="00F83E03">
              <w:rPr>
                <w:szCs w:val="28"/>
              </w:rPr>
              <w:t>- заведующий отделом по имуществу и земельным ресурсам администрации Нагорского района</w:t>
            </w:r>
          </w:p>
        </w:tc>
      </w:tr>
    </w:tbl>
    <w:p w:rsidR="00AD262F" w:rsidRDefault="00B34950" w:rsidP="004F41FB">
      <w:pPr>
        <w:pStyle w:val="a5"/>
        <w:spacing w:before="720"/>
        <w:ind w:left="3540" w:hanging="3540"/>
        <w:jc w:val="center"/>
        <w:rPr>
          <w:szCs w:val="28"/>
        </w:rPr>
      </w:pPr>
      <w:r>
        <w:rPr>
          <w:szCs w:val="28"/>
        </w:rPr>
        <w:t>_______________</w:t>
      </w:r>
    </w:p>
    <w:p w:rsidR="003B4D15" w:rsidRDefault="003B4D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C71" w:rsidRPr="00F83E03" w:rsidRDefault="001E4F40" w:rsidP="00F83E03">
      <w:pPr>
        <w:ind w:left="5387" w:firstLine="6"/>
        <w:rPr>
          <w:sz w:val="28"/>
          <w:szCs w:val="28"/>
        </w:rPr>
      </w:pPr>
      <w:r w:rsidRPr="00F83E03">
        <w:rPr>
          <w:sz w:val="28"/>
          <w:szCs w:val="28"/>
        </w:rPr>
        <w:lastRenderedPageBreak/>
        <w:t>Приложение № 2</w:t>
      </w:r>
    </w:p>
    <w:p w:rsidR="00A90C71" w:rsidRPr="00F83E03" w:rsidRDefault="00A90C71" w:rsidP="00F83E03">
      <w:pPr>
        <w:ind w:left="5387" w:firstLine="6"/>
        <w:rPr>
          <w:sz w:val="28"/>
          <w:szCs w:val="28"/>
        </w:rPr>
      </w:pPr>
    </w:p>
    <w:p w:rsidR="00F83E03" w:rsidRPr="00F83E03" w:rsidRDefault="001E4F40" w:rsidP="00F83E03">
      <w:pPr>
        <w:pStyle w:val="1"/>
        <w:tabs>
          <w:tab w:val="left" w:pos="5670"/>
        </w:tabs>
        <w:ind w:left="5387" w:firstLine="6"/>
        <w:rPr>
          <w:szCs w:val="28"/>
        </w:rPr>
      </w:pPr>
      <w:r w:rsidRPr="00F83E03">
        <w:rPr>
          <w:szCs w:val="28"/>
        </w:rPr>
        <w:t>УТВЕРЖДЕН</w:t>
      </w:r>
    </w:p>
    <w:p w:rsidR="001E4F40" w:rsidRPr="00F83E03" w:rsidRDefault="001E4F40" w:rsidP="00F83E03">
      <w:pPr>
        <w:pStyle w:val="1"/>
        <w:tabs>
          <w:tab w:val="left" w:pos="5670"/>
        </w:tabs>
        <w:ind w:left="5387" w:firstLine="6"/>
        <w:rPr>
          <w:szCs w:val="28"/>
        </w:rPr>
      </w:pPr>
      <w:r w:rsidRPr="00F83E03">
        <w:rPr>
          <w:szCs w:val="28"/>
        </w:rPr>
        <w:t xml:space="preserve"> </w:t>
      </w:r>
    </w:p>
    <w:p w:rsidR="001E4F40" w:rsidRPr="00F83E03" w:rsidRDefault="001E4F40" w:rsidP="00F83E03">
      <w:pPr>
        <w:pStyle w:val="a5"/>
        <w:ind w:left="5387" w:firstLine="6"/>
        <w:jc w:val="left"/>
        <w:rPr>
          <w:szCs w:val="28"/>
        </w:rPr>
      </w:pPr>
      <w:r w:rsidRPr="00F83E03">
        <w:rPr>
          <w:szCs w:val="28"/>
        </w:rPr>
        <w:t>постановлением администрации Нагорского района</w:t>
      </w:r>
    </w:p>
    <w:p w:rsidR="001E4F40" w:rsidRDefault="001E4F40" w:rsidP="00F83E03">
      <w:pPr>
        <w:spacing w:after="720"/>
        <w:ind w:left="5387" w:firstLine="6"/>
        <w:rPr>
          <w:b/>
          <w:sz w:val="28"/>
          <w:szCs w:val="28"/>
        </w:rPr>
      </w:pPr>
      <w:r w:rsidRPr="00F83E03">
        <w:rPr>
          <w:sz w:val="28"/>
          <w:szCs w:val="28"/>
        </w:rPr>
        <w:t xml:space="preserve">от </w:t>
      </w:r>
      <w:r w:rsidR="00D83D57">
        <w:rPr>
          <w:sz w:val="28"/>
          <w:szCs w:val="28"/>
        </w:rPr>
        <w:t>11.05.2021</w:t>
      </w:r>
      <w:r w:rsidRPr="00F83E03">
        <w:rPr>
          <w:sz w:val="28"/>
          <w:szCs w:val="28"/>
        </w:rPr>
        <w:t xml:space="preserve"> № </w:t>
      </w:r>
      <w:r w:rsidR="00D83D57">
        <w:rPr>
          <w:sz w:val="28"/>
          <w:szCs w:val="28"/>
        </w:rPr>
        <w:t xml:space="preserve">181 - </w:t>
      </w:r>
      <w:proofErr w:type="gramStart"/>
      <w:r w:rsidR="00D83D57">
        <w:rPr>
          <w:sz w:val="28"/>
          <w:szCs w:val="28"/>
        </w:rPr>
        <w:t>П</w:t>
      </w:r>
      <w:proofErr w:type="gramEnd"/>
      <w:r w:rsidRPr="00F83E03">
        <w:rPr>
          <w:sz w:val="28"/>
          <w:szCs w:val="28"/>
        </w:rPr>
        <w:t>_</w:t>
      </w:r>
    </w:p>
    <w:p w:rsidR="001E4F40" w:rsidRPr="001E4F40" w:rsidRDefault="001E4F40" w:rsidP="001E4F40">
      <w:pPr>
        <w:jc w:val="center"/>
        <w:rPr>
          <w:b/>
          <w:sz w:val="28"/>
          <w:szCs w:val="28"/>
        </w:rPr>
      </w:pPr>
      <w:r w:rsidRPr="001E4F40">
        <w:rPr>
          <w:b/>
          <w:sz w:val="28"/>
          <w:szCs w:val="28"/>
        </w:rPr>
        <w:t>ПОРЯДОК</w:t>
      </w:r>
    </w:p>
    <w:p w:rsidR="00004FF3" w:rsidRDefault="001E4F40" w:rsidP="00F83E03">
      <w:pPr>
        <w:pStyle w:val="ConsPlusNonformat"/>
        <w:widowControl/>
        <w:spacing w:after="48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40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</w:t>
      </w:r>
      <w:r w:rsidRPr="001E4F40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1E4F40">
        <w:rPr>
          <w:rFonts w:ascii="Times New Roman" w:hAnsi="Times New Roman" w:cs="Times New Roman"/>
          <w:b/>
          <w:bCs/>
        </w:rPr>
        <w:t xml:space="preserve"> </w:t>
      </w:r>
      <w:r w:rsidRPr="001E4F4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E4F40">
        <w:rPr>
          <w:rFonts w:ascii="Times New Roman" w:hAnsi="Times New Roman" w:cs="Times New Roman"/>
          <w:b/>
        </w:rPr>
        <w:t xml:space="preserve"> </w:t>
      </w:r>
      <w:proofErr w:type="spellStart"/>
      <w:r w:rsidRPr="001E4F40">
        <w:rPr>
          <w:rFonts w:ascii="Times New Roman" w:hAnsi="Times New Roman" w:cs="Times New Roman"/>
          <w:b/>
          <w:sz w:val="28"/>
          <w:szCs w:val="28"/>
        </w:rPr>
        <w:t>Нагорский</w:t>
      </w:r>
      <w:proofErr w:type="spellEnd"/>
      <w:r w:rsidRPr="001E4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F40">
        <w:rPr>
          <w:rFonts w:ascii="Times New Roman" w:hAnsi="Times New Roman" w:cs="Times New Roman"/>
          <w:b/>
          <w:spacing w:val="-2"/>
          <w:sz w:val="28"/>
          <w:szCs w:val="28"/>
        </w:rPr>
        <w:t>муниципальный район Кировской области</w:t>
      </w:r>
      <w:r w:rsidRPr="001E4F40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F40">
        <w:rPr>
          <w:rFonts w:ascii="Times New Roman" w:hAnsi="Times New Roman" w:cs="Times New Roman"/>
          <w:b/>
          <w:sz w:val="28"/>
          <w:szCs w:val="28"/>
        </w:rPr>
        <w:t>и на плановый период</w:t>
      </w:r>
    </w:p>
    <w:p w:rsidR="00004FF3" w:rsidRDefault="00004FF3" w:rsidP="00004F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F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4FF3">
        <w:rPr>
          <w:rFonts w:ascii="Times New Roman" w:hAnsi="Times New Roman" w:cs="Times New Roman"/>
          <w:sz w:val="28"/>
          <w:szCs w:val="28"/>
        </w:rPr>
        <w:t xml:space="preserve">Порядок составления проекта </w:t>
      </w:r>
      <w:r w:rsidRPr="00004FF3">
        <w:rPr>
          <w:rFonts w:ascii="Times New Roman" w:hAnsi="Times New Roman" w:cs="Times New Roman"/>
          <w:bCs/>
          <w:sz w:val="28"/>
          <w:szCs w:val="28"/>
        </w:rPr>
        <w:t>бюджета</w:t>
      </w:r>
      <w:r w:rsidRPr="00004FF3">
        <w:rPr>
          <w:rFonts w:ascii="Times New Roman" w:hAnsi="Times New Roman" w:cs="Times New Roman"/>
          <w:bCs/>
        </w:rPr>
        <w:t xml:space="preserve"> </w:t>
      </w:r>
      <w:r w:rsidRPr="00004F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04FF3">
        <w:rPr>
          <w:rFonts w:ascii="Times New Roman" w:hAnsi="Times New Roman" w:cs="Times New Roman"/>
        </w:rPr>
        <w:t xml:space="preserve"> </w:t>
      </w:r>
      <w:proofErr w:type="spellStart"/>
      <w:r w:rsidRPr="00004FF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004FF3">
        <w:rPr>
          <w:rFonts w:ascii="Times New Roman" w:hAnsi="Times New Roman" w:cs="Times New Roman"/>
          <w:sz w:val="28"/>
          <w:szCs w:val="28"/>
        </w:rPr>
        <w:t xml:space="preserve"> </w:t>
      </w:r>
      <w:r w:rsidRPr="00004FF3">
        <w:rPr>
          <w:rFonts w:ascii="Times New Roman" w:hAnsi="Times New Roman" w:cs="Times New Roman"/>
          <w:spacing w:val="-2"/>
          <w:sz w:val="28"/>
          <w:szCs w:val="28"/>
        </w:rPr>
        <w:t>муниципальный район Кировской области</w:t>
      </w:r>
      <w:r w:rsidRPr="00004F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(далее – Порядок) устанавливает порядок и сроки составления проекта </w:t>
      </w:r>
      <w:r w:rsidRPr="00004FF3">
        <w:rPr>
          <w:rFonts w:ascii="Times New Roman" w:hAnsi="Times New Roman" w:cs="Times New Roman"/>
          <w:bCs/>
          <w:sz w:val="28"/>
          <w:szCs w:val="28"/>
        </w:rPr>
        <w:t>бюджета</w:t>
      </w:r>
      <w:r w:rsidRPr="00004FF3">
        <w:rPr>
          <w:rFonts w:ascii="Times New Roman" w:hAnsi="Times New Roman" w:cs="Times New Roman"/>
          <w:bCs/>
        </w:rPr>
        <w:t xml:space="preserve"> </w:t>
      </w:r>
      <w:r w:rsidRPr="00004F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04FF3">
        <w:rPr>
          <w:rFonts w:ascii="Times New Roman" w:hAnsi="Times New Roman" w:cs="Times New Roman"/>
        </w:rPr>
        <w:t xml:space="preserve"> </w:t>
      </w:r>
      <w:proofErr w:type="spellStart"/>
      <w:r w:rsidRPr="00004FF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004FF3">
        <w:rPr>
          <w:rFonts w:ascii="Times New Roman" w:hAnsi="Times New Roman" w:cs="Times New Roman"/>
          <w:sz w:val="28"/>
          <w:szCs w:val="28"/>
        </w:rPr>
        <w:t xml:space="preserve"> </w:t>
      </w:r>
      <w:r w:rsidRPr="00004FF3">
        <w:rPr>
          <w:rFonts w:ascii="Times New Roman" w:hAnsi="Times New Roman" w:cs="Times New Roman"/>
          <w:spacing w:val="-2"/>
          <w:sz w:val="28"/>
          <w:szCs w:val="28"/>
        </w:rPr>
        <w:t>муниципальный район Кировской области</w:t>
      </w:r>
      <w:r w:rsidRPr="00004FF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004FF3">
        <w:rPr>
          <w:rFonts w:ascii="Times New Roman" w:hAnsi="Times New Roman" w:cs="Times New Roman"/>
          <w:sz w:val="28"/>
          <w:szCs w:val="28"/>
        </w:rPr>
        <w:t>) на очередной финансовый год и на плановый период, ответственных исполнителей, порядок и сроки работы над документ</w:t>
      </w:r>
      <w:r>
        <w:rPr>
          <w:rFonts w:ascii="Times New Roman" w:hAnsi="Times New Roman" w:cs="Times New Roman"/>
          <w:sz w:val="28"/>
          <w:szCs w:val="28"/>
        </w:rPr>
        <w:t xml:space="preserve">ами и материалами, необходимыми </w:t>
      </w:r>
      <w:r w:rsidRPr="00004FF3">
        <w:rPr>
          <w:rFonts w:ascii="Times New Roman" w:hAnsi="Times New Roman" w:cs="Times New Roman"/>
          <w:sz w:val="28"/>
          <w:szCs w:val="28"/>
        </w:rPr>
        <w:t>для со</w:t>
      </w:r>
      <w:r>
        <w:rPr>
          <w:rFonts w:ascii="Times New Roman" w:hAnsi="Times New Roman" w:cs="Times New Roman"/>
          <w:sz w:val="28"/>
          <w:szCs w:val="28"/>
        </w:rPr>
        <w:t>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F3">
        <w:rPr>
          <w:rFonts w:ascii="Times New Roman" w:hAnsi="Times New Roman" w:cs="Times New Roman"/>
          <w:sz w:val="28"/>
          <w:szCs w:val="28"/>
        </w:rPr>
        <w:t>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004FF3">
        <w:rPr>
          <w:rFonts w:ascii="Times New Roman" w:hAnsi="Times New Roman" w:cs="Times New Roman"/>
          <w:sz w:val="28"/>
          <w:szCs w:val="28"/>
        </w:rPr>
        <w:t xml:space="preserve"> для одновременного представления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о</w:t>
      </w:r>
      <w:r w:rsidRPr="00004FF3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04FF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FF3" w:rsidRPr="00004FF3" w:rsidRDefault="00004FF3" w:rsidP="00004F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Финансовое управление</w:t>
      </w:r>
      <w:r w:rsidRPr="00004FF3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 в целях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04F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период:</w:t>
      </w:r>
    </w:p>
    <w:p w:rsidR="00004FF3" w:rsidRDefault="00004FF3" w:rsidP="00004F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FF3">
        <w:rPr>
          <w:rFonts w:ascii="Times New Roman" w:hAnsi="Times New Roman" w:cs="Times New Roman"/>
          <w:sz w:val="28"/>
          <w:szCs w:val="28"/>
        </w:rPr>
        <w:t xml:space="preserve">2.1.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6C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текущего финансового года</w:t>
      </w:r>
      <w:r w:rsidRPr="0000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004FF3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 муниципального района порядок и методику планирования бюджетных ассигнований бюджета муниципального района, утвержденные правовым актом финансового управления администрации Нагорского района.</w:t>
      </w:r>
    </w:p>
    <w:p w:rsidR="00004FF3" w:rsidRDefault="00004FF3" w:rsidP="00004F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FF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04FF3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 августа текущего финансового года</w:t>
      </w:r>
      <w:r w:rsidRPr="0000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согласовывает</w:t>
      </w:r>
      <w:r w:rsidRPr="00004FF3">
        <w:rPr>
          <w:rFonts w:ascii="Times New Roman" w:hAnsi="Times New Roman" w:cs="Times New Roman"/>
          <w:sz w:val="28"/>
          <w:szCs w:val="28"/>
        </w:rPr>
        <w:t xml:space="preserve"> с </w:t>
      </w:r>
      <w:r w:rsidR="000F5D7E">
        <w:rPr>
          <w:rFonts w:ascii="Times New Roman" w:hAnsi="Times New Roman" w:cs="Times New Roman"/>
          <w:sz w:val="28"/>
          <w:szCs w:val="28"/>
        </w:rPr>
        <w:t>м</w:t>
      </w:r>
      <w:r w:rsidRPr="00004FF3">
        <w:rPr>
          <w:rFonts w:ascii="Times New Roman" w:hAnsi="Times New Roman" w:cs="Times New Roman"/>
          <w:sz w:val="28"/>
          <w:szCs w:val="28"/>
        </w:rPr>
        <w:t xml:space="preserve">инистерством финансов Кировской области исходные данные, необходимые для расчетов дотаций на выравнивание бюджетной обеспеченности муниципальных районов (городских округов), субвенций местным бюджетам из областного бюджета, </w:t>
      </w:r>
      <w:proofErr w:type="spellStart"/>
      <w:r w:rsidRPr="00004FF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004FF3">
        <w:rPr>
          <w:rFonts w:ascii="Times New Roman" w:hAnsi="Times New Roman" w:cs="Times New Roman"/>
          <w:sz w:val="28"/>
          <w:szCs w:val="28"/>
        </w:rPr>
        <w:t xml:space="preserve"> </w:t>
      </w:r>
      <w:r w:rsidR="000F5D7E">
        <w:rPr>
          <w:rFonts w:ascii="Times New Roman" w:hAnsi="Times New Roman" w:cs="Times New Roman"/>
          <w:sz w:val="28"/>
          <w:szCs w:val="28"/>
        </w:rPr>
        <w:t>м</w:t>
      </w:r>
      <w:r w:rsidRPr="00004FF3">
        <w:rPr>
          <w:rFonts w:ascii="Times New Roman" w:hAnsi="Times New Roman" w:cs="Times New Roman"/>
          <w:sz w:val="28"/>
          <w:szCs w:val="28"/>
        </w:rPr>
        <w:t xml:space="preserve">инистерством финансов Кировской области, на </w:t>
      </w:r>
      <w:r w:rsidR="000F5D7E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004FF3">
        <w:rPr>
          <w:rFonts w:ascii="Times New Roman" w:hAnsi="Times New Roman" w:cs="Times New Roman"/>
          <w:sz w:val="28"/>
          <w:szCs w:val="28"/>
        </w:rPr>
        <w:t xml:space="preserve"> год и на плановый период.</w:t>
      </w:r>
      <w:proofErr w:type="gramEnd"/>
    </w:p>
    <w:p w:rsidR="000F5D7E" w:rsidRDefault="000F5D7E" w:rsidP="00004F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2.3. </w:t>
      </w:r>
      <w:r w:rsidRPr="000F5D7E">
        <w:rPr>
          <w:rFonts w:ascii="Times New Roman" w:hAnsi="Times New Roman" w:cs="Times New Roman"/>
          <w:sz w:val="28"/>
          <w:szCs w:val="28"/>
        </w:rPr>
        <w:t xml:space="preserve">В срок до 1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0F5D7E">
        <w:rPr>
          <w:rFonts w:ascii="Times New Roman" w:hAnsi="Times New Roman" w:cs="Times New Roman"/>
          <w:sz w:val="28"/>
          <w:szCs w:val="28"/>
        </w:rPr>
        <w:t>ября текущего финансового года подготавливает основные направления бюджетной</w:t>
      </w:r>
      <w:r w:rsidRPr="000F5D7E">
        <w:rPr>
          <w:rFonts w:ascii="Times New Roman" w:hAnsi="Times New Roman" w:cs="Times New Roman"/>
        </w:rPr>
        <w:t xml:space="preserve"> </w:t>
      </w:r>
      <w:r w:rsidRPr="000F5D7E">
        <w:rPr>
          <w:rFonts w:ascii="Times New Roman" w:hAnsi="Times New Roman" w:cs="Times New Roman"/>
          <w:sz w:val="28"/>
          <w:szCs w:val="28"/>
        </w:rPr>
        <w:t>и</w:t>
      </w:r>
      <w:r w:rsidRPr="000F5D7E">
        <w:rPr>
          <w:rFonts w:ascii="Times New Roman" w:hAnsi="Times New Roman" w:cs="Times New Roman"/>
        </w:rPr>
        <w:t xml:space="preserve"> </w:t>
      </w:r>
      <w:r w:rsidRPr="000F5D7E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>
        <w:rPr>
          <w:rFonts w:ascii="Times New Roman" w:hAnsi="Times New Roman" w:cs="Times New Roman"/>
          <w:sz w:val="28"/>
          <w:szCs w:val="28"/>
        </w:rPr>
        <w:t>Нагорского района</w:t>
      </w:r>
      <w:r w:rsidRPr="000F5D7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0F5D7E" w:rsidRDefault="00124EBF" w:rsidP="000B00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D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124EBF">
        <w:rPr>
          <w:rFonts w:ascii="Times New Roman" w:hAnsi="Times New Roman" w:cs="Times New Roman"/>
          <w:sz w:val="28"/>
          <w:szCs w:val="28"/>
        </w:rPr>
        <w:t xml:space="preserve"> по экономике и работе с малым бизнесом администрации Нагорского района:</w:t>
      </w:r>
    </w:p>
    <w:p w:rsidR="00124EBF" w:rsidRPr="000B00C2" w:rsidRDefault="00124EBF" w:rsidP="000B00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C7DC8">
        <w:rPr>
          <w:rFonts w:eastAsia="Calibri"/>
          <w:sz w:val="28"/>
          <w:szCs w:val="28"/>
          <w:lang w:eastAsia="en-US"/>
        </w:rPr>
        <w:t>Представ</w:t>
      </w:r>
      <w:r>
        <w:rPr>
          <w:rFonts w:eastAsia="Calibri"/>
          <w:sz w:val="28"/>
          <w:szCs w:val="28"/>
          <w:lang w:eastAsia="en-US"/>
        </w:rPr>
        <w:t>ляет</w:t>
      </w:r>
      <w:r w:rsidRPr="00DC7DC8">
        <w:rPr>
          <w:rFonts w:eastAsia="Calibri"/>
          <w:sz w:val="28"/>
          <w:szCs w:val="28"/>
          <w:lang w:eastAsia="en-US"/>
        </w:rPr>
        <w:t xml:space="preserve"> </w:t>
      </w:r>
      <w:r w:rsidR="000B00C2">
        <w:rPr>
          <w:sz w:val="28"/>
          <w:szCs w:val="28"/>
        </w:rPr>
        <w:t>в финансовое управление администрации Нагорского района</w:t>
      </w:r>
      <w:r w:rsidRPr="00DC7DC8">
        <w:rPr>
          <w:rFonts w:eastAsia="Calibri"/>
          <w:sz w:val="28"/>
          <w:szCs w:val="28"/>
          <w:lang w:eastAsia="en-US"/>
        </w:rPr>
        <w:t>:</w:t>
      </w:r>
    </w:p>
    <w:p w:rsidR="00124EBF" w:rsidRPr="00DC7DC8" w:rsidRDefault="00124EBF" w:rsidP="000B00C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C7DC8">
        <w:rPr>
          <w:sz w:val="28"/>
          <w:szCs w:val="28"/>
        </w:rPr>
        <w:t xml:space="preserve">.1.1. В срок до </w:t>
      </w:r>
      <w:r>
        <w:rPr>
          <w:sz w:val="28"/>
          <w:szCs w:val="28"/>
        </w:rPr>
        <w:t xml:space="preserve">1 августа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: </w:t>
      </w:r>
    </w:p>
    <w:p w:rsidR="00124EBF" w:rsidRDefault="00124EBF" w:rsidP="000B00C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C7DC8">
        <w:rPr>
          <w:sz w:val="28"/>
          <w:szCs w:val="28"/>
        </w:rPr>
        <w:t xml:space="preserve">.1.1.1. Отчетные данные за </w:t>
      </w:r>
      <w:r>
        <w:rPr>
          <w:sz w:val="28"/>
          <w:szCs w:val="28"/>
        </w:rPr>
        <w:t>отчетный</w:t>
      </w:r>
      <w:r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</w:t>
      </w:r>
      <w:r w:rsidRPr="00DC7DC8">
        <w:rPr>
          <w:sz w:val="28"/>
          <w:szCs w:val="28"/>
        </w:rPr>
        <w:t xml:space="preserve">год, оценку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и прогноз на </w:t>
      </w:r>
      <w:r>
        <w:rPr>
          <w:sz w:val="28"/>
          <w:szCs w:val="28"/>
        </w:rPr>
        <w:t>очередной финансовый</w:t>
      </w:r>
      <w:r w:rsidRPr="00DC7DC8">
        <w:rPr>
          <w:sz w:val="28"/>
          <w:szCs w:val="28"/>
        </w:rPr>
        <w:t xml:space="preserve"> год и на плановый период</w:t>
      </w:r>
      <w:r w:rsidR="000B00C2">
        <w:rPr>
          <w:sz w:val="28"/>
          <w:szCs w:val="28"/>
        </w:rPr>
        <w:t xml:space="preserve"> по показателям</w:t>
      </w:r>
      <w:r w:rsidRPr="00DC7DC8">
        <w:rPr>
          <w:sz w:val="28"/>
          <w:szCs w:val="28"/>
        </w:rPr>
        <w:t>:</w:t>
      </w:r>
    </w:p>
    <w:p w:rsidR="000B00C2" w:rsidRDefault="000B00C2" w:rsidP="000B00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фонда оплаты труда;</w:t>
      </w:r>
    </w:p>
    <w:p w:rsidR="000B00C2" w:rsidRDefault="000B00C2" w:rsidP="000B00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среднемесячной номинальной начисленной заработной платы на одного работника;</w:t>
      </w:r>
    </w:p>
    <w:p w:rsidR="000B00C2" w:rsidRDefault="000B00C2" w:rsidP="000B00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прибыльных предприятий; </w:t>
      </w:r>
    </w:p>
    <w:p w:rsidR="000B00C2" w:rsidRDefault="000B00C2" w:rsidP="000B00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остаточной балансовой стоимости основных фондов;</w:t>
      </w:r>
    </w:p>
    <w:p w:rsidR="000B00C2" w:rsidRDefault="00845680" w:rsidP="000B00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среднегодовой</w:t>
      </w:r>
      <w:r w:rsidR="000B00C2">
        <w:rPr>
          <w:sz w:val="28"/>
          <w:szCs w:val="28"/>
        </w:rPr>
        <w:t xml:space="preserve"> ч</w:t>
      </w:r>
      <w:r>
        <w:rPr>
          <w:sz w:val="28"/>
          <w:szCs w:val="28"/>
        </w:rPr>
        <w:t>исленности</w:t>
      </w:r>
      <w:r w:rsidR="000B00C2" w:rsidRPr="00196EFD">
        <w:rPr>
          <w:sz w:val="28"/>
          <w:szCs w:val="28"/>
        </w:rPr>
        <w:t xml:space="preserve"> населения </w:t>
      </w:r>
      <w:r w:rsidR="000B00C2">
        <w:rPr>
          <w:sz w:val="28"/>
          <w:szCs w:val="28"/>
        </w:rPr>
        <w:t>района</w:t>
      </w:r>
      <w:r w:rsidR="000B00C2" w:rsidRPr="00196EFD">
        <w:rPr>
          <w:sz w:val="28"/>
          <w:szCs w:val="28"/>
        </w:rPr>
        <w:t xml:space="preserve">, </w:t>
      </w:r>
      <w:r w:rsidR="000B00C2" w:rsidRPr="00242EE0">
        <w:rPr>
          <w:sz w:val="28"/>
          <w:szCs w:val="28"/>
        </w:rPr>
        <w:t>в том числе сельского населе</w:t>
      </w:r>
      <w:r w:rsidR="000B00C2">
        <w:rPr>
          <w:sz w:val="28"/>
          <w:szCs w:val="28"/>
        </w:rPr>
        <w:t>ния, в разрезе поселений района;</w:t>
      </w:r>
    </w:p>
    <w:p w:rsidR="000B00C2" w:rsidRDefault="000B00C2" w:rsidP="000B00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 </w:t>
      </w:r>
      <w:r w:rsidRPr="00E04B50">
        <w:rPr>
          <w:sz w:val="28"/>
          <w:szCs w:val="28"/>
        </w:rPr>
        <w:t>физического объема валового муниципального продукта;</w:t>
      </w:r>
    </w:p>
    <w:p w:rsidR="000B00C2" w:rsidRDefault="000B00C2" w:rsidP="000B00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индекса потребительских цен;</w:t>
      </w:r>
      <w:r w:rsidRPr="00E04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B00C2" w:rsidRDefault="000B00C2" w:rsidP="000B00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0D31">
        <w:rPr>
          <w:sz w:val="28"/>
          <w:szCs w:val="28"/>
        </w:rPr>
        <w:t xml:space="preserve">индекса </w:t>
      </w:r>
      <w:r w:rsidRPr="00E04B50">
        <w:rPr>
          <w:sz w:val="28"/>
          <w:szCs w:val="28"/>
        </w:rPr>
        <w:t>физического</w:t>
      </w:r>
      <w:r w:rsidRPr="00060D31">
        <w:rPr>
          <w:sz w:val="28"/>
          <w:szCs w:val="28"/>
        </w:rPr>
        <w:t xml:space="preserve"> объема платных услуг населению;</w:t>
      </w:r>
    </w:p>
    <w:p w:rsidR="00F03A76" w:rsidRDefault="000B00C2" w:rsidP="000B00C2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928">
        <w:rPr>
          <w:rFonts w:ascii="Times New Roman" w:hAnsi="Times New Roman" w:cs="Times New Roman"/>
          <w:sz w:val="28"/>
          <w:szCs w:val="28"/>
        </w:rPr>
        <w:t>индекса</w:t>
      </w:r>
      <w:r w:rsidRPr="00714231">
        <w:rPr>
          <w:rFonts w:ascii="Times New Roman" w:hAnsi="Times New Roman" w:cs="Times New Roman"/>
          <w:sz w:val="28"/>
          <w:szCs w:val="28"/>
        </w:rPr>
        <w:t>-дефлятора объема платных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0C2" w:rsidRDefault="00F03A76" w:rsidP="00F03A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33A">
        <w:rPr>
          <w:sz w:val="28"/>
          <w:szCs w:val="28"/>
        </w:rPr>
        <w:t>3.</w:t>
      </w:r>
      <w:r>
        <w:rPr>
          <w:sz w:val="28"/>
          <w:szCs w:val="28"/>
        </w:rPr>
        <w:t>1.1.2</w:t>
      </w:r>
      <w:r w:rsidRPr="004473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Прогнозируемые </w:t>
      </w:r>
      <w:r w:rsidRPr="00714231">
        <w:rPr>
          <w:rFonts w:eastAsia="Calibri"/>
          <w:sz w:val="28"/>
          <w:szCs w:val="28"/>
        </w:rPr>
        <w:t xml:space="preserve">объемы бюджетных ассигнований, обусловленные заключенными инвестиционными договорами и инвестиционными соглашениями по каждому </w:t>
      </w:r>
      <w:r>
        <w:rPr>
          <w:rFonts w:eastAsia="Calibri"/>
          <w:sz w:val="28"/>
          <w:szCs w:val="28"/>
        </w:rPr>
        <w:t>планируемому к реализации в 2022 – 2024</w:t>
      </w:r>
      <w:r w:rsidRPr="00714231">
        <w:rPr>
          <w:rFonts w:eastAsia="Calibri"/>
          <w:sz w:val="28"/>
          <w:szCs w:val="28"/>
        </w:rPr>
        <w:t xml:space="preserve"> годах инвестиционному проекту.</w:t>
      </w:r>
      <w:r>
        <w:rPr>
          <w:rFonts w:eastAsia="Calibri"/>
          <w:sz w:val="28"/>
          <w:szCs w:val="28"/>
        </w:rPr>
        <w:t xml:space="preserve"> </w:t>
      </w:r>
      <w:r w:rsidR="000B00C2">
        <w:rPr>
          <w:sz w:val="28"/>
          <w:szCs w:val="28"/>
        </w:rPr>
        <w:t xml:space="preserve"> </w:t>
      </w:r>
    </w:p>
    <w:p w:rsidR="00845680" w:rsidRPr="00F03A76" w:rsidRDefault="00F03A76" w:rsidP="00F03A76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45680">
        <w:rPr>
          <w:rFonts w:ascii="Times New Roman" w:hAnsi="Times New Roman" w:cs="Times New Roman"/>
          <w:sz w:val="28"/>
          <w:szCs w:val="28"/>
        </w:rPr>
        <w:t>.2. В срок до 17</w:t>
      </w:r>
      <w:r w:rsidRPr="00F03A76">
        <w:rPr>
          <w:sz w:val="28"/>
          <w:szCs w:val="28"/>
        </w:rPr>
        <w:t xml:space="preserve"> </w:t>
      </w:r>
      <w:r w:rsidRPr="00F03A76">
        <w:rPr>
          <w:rFonts w:ascii="Times New Roman" w:hAnsi="Times New Roman" w:cs="Times New Roman"/>
          <w:sz w:val="28"/>
          <w:szCs w:val="28"/>
        </w:rPr>
        <w:t>августа текущего финансового года</w:t>
      </w:r>
      <w:r w:rsidR="00845680" w:rsidRPr="00F03A76">
        <w:rPr>
          <w:rFonts w:ascii="Times New Roman" w:hAnsi="Times New Roman" w:cs="Times New Roman"/>
          <w:sz w:val="28"/>
          <w:szCs w:val="28"/>
        </w:rPr>
        <w:t xml:space="preserve"> –</w:t>
      </w:r>
      <w:r w:rsidR="00845680" w:rsidRPr="00BA1518">
        <w:rPr>
          <w:rFonts w:ascii="Times New Roman" w:hAnsi="Times New Roman" w:cs="Times New Roman"/>
          <w:sz w:val="28"/>
          <w:szCs w:val="28"/>
        </w:rPr>
        <w:t xml:space="preserve"> уточненные данные по пок</w:t>
      </w:r>
      <w:r w:rsidR="00845680">
        <w:rPr>
          <w:rFonts w:ascii="Times New Roman" w:hAnsi="Times New Roman" w:cs="Times New Roman"/>
          <w:sz w:val="28"/>
          <w:szCs w:val="28"/>
        </w:rPr>
        <w:t>аза</w:t>
      </w:r>
      <w:r>
        <w:rPr>
          <w:rFonts w:ascii="Times New Roman" w:hAnsi="Times New Roman" w:cs="Times New Roman"/>
          <w:sz w:val="28"/>
          <w:szCs w:val="28"/>
        </w:rPr>
        <w:t>телям, указанным в подпункте 3.1</w:t>
      </w:r>
      <w:r w:rsidR="00845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45680">
        <w:rPr>
          <w:rFonts w:ascii="Times New Roman" w:hAnsi="Times New Roman" w:cs="Times New Roman"/>
          <w:sz w:val="28"/>
          <w:szCs w:val="28"/>
        </w:rPr>
        <w:t>1</w:t>
      </w:r>
      <w:r w:rsidR="00845680" w:rsidRPr="00BA151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845680" w:rsidRPr="00BA1518">
        <w:rPr>
          <w:rFonts w:ascii="Times New Roman" w:hAnsi="Times New Roman" w:cs="Times New Roman"/>
          <w:sz w:val="28"/>
          <w:szCs w:val="28"/>
        </w:rPr>
        <w:t>, при их изменении.</w:t>
      </w:r>
    </w:p>
    <w:p w:rsidR="00845680" w:rsidRDefault="00845680" w:rsidP="008456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3A7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03A76">
        <w:rPr>
          <w:sz w:val="28"/>
          <w:szCs w:val="28"/>
        </w:rPr>
        <w:t>3.</w:t>
      </w:r>
      <w:r>
        <w:rPr>
          <w:sz w:val="28"/>
          <w:szCs w:val="28"/>
        </w:rPr>
        <w:t xml:space="preserve"> В срок </w:t>
      </w:r>
      <w:r w:rsidRPr="00822424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="00F03A76" w:rsidRPr="00F03A76">
        <w:rPr>
          <w:sz w:val="28"/>
          <w:szCs w:val="28"/>
        </w:rPr>
        <w:t xml:space="preserve"> </w:t>
      </w:r>
      <w:r w:rsidR="00F03A76">
        <w:rPr>
          <w:sz w:val="28"/>
          <w:szCs w:val="28"/>
        </w:rPr>
        <w:t xml:space="preserve">октября </w:t>
      </w:r>
      <w:r w:rsidR="00F03A76" w:rsidRPr="000D6819">
        <w:rPr>
          <w:sz w:val="28"/>
          <w:szCs w:val="28"/>
        </w:rPr>
        <w:t>текущего финансового года</w:t>
      </w:r>
      <w:r>
        <w:rPr>
          <w:sz w:val="28"/>
          <w:szCs w:val="28"/>
        </w:rPr>
        <w:t xml:space="preserve"> – </w:t>
      </w:r>
      <w:r w:rsidRPr="0079265A">
        <w:rPr>
          <w:sz w:val="28"/>
          <w:szCs w:val="28"/>
        </w:rPr>
        <w:t>предварительные</w:t>
      </w:r>
      <w:r>
        <w:rPr>
          <w:sz w:val="28"/>
          <w:szCs w:val="28"/>
        </w:rPr>
        <w:t xml:space="preserve"> итоги социально-экономического развития</w:t>
      </w:r>
      <w:r w:rsidRPr="00C6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Нагорского района за истекший период </w:t>
      </w:r>
      <w:r w:rsidR="00F03A76" w:rsidRPr="000D6819">
        <w:rPr>
          <w:sz w:val="28"/>
          <w:szCs w:val="28"/>
        </w:rPr>
        <w:t>текущего финансового года</w:t>
      </w:r>
      <w:r>
        <w:rPr>
          <w:sz w:val="28"/>
          <w:szCs w:val="28"/>
        </w:rPr>
        <w:t xml:space="preserve"> и ожидаемые итоги социально-экономического развития Нагорского района за </w:t>
      </w:r>
      <w:r w:rsidR="00F03A76">
        <w:rPr>
          <w:sz w:val="28"/>
          <w:szCs w:val="28"/>
        </w:rPr>
        <w:t>текущий финансовый год</w:t>
      </w:r>
      <w:r>
        <w:rPr>
          <w:sz w:val="28"/>
          <w:szCs w:val="28"/>
        </w:rPr>
        <w:t xml:space="preserve">. </w:t>
      </w:r>
    </w:p>
    <w:p w:rsidR="00B71CEB" w:rsidRPr="00B71CEB" w:rsidRDefault="00845680" w:rsidP="00B70A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1CEB">
        <w:rPr>
          <w:sz w:val="28"/>
          <w:szCs w:val="28"/>
        </w:rPr>
        <w:t>3.</w:t>
      </w:r>
      <w:r w:rsidR="00F03A76" w:rsidRPr="00B71CEB">
        <w:rPr>
          <w:sz w:val="28"/>
          <w:szCs w:val="28"/>
        </w:rPr>
        <w:t>2</w:t>
      </w:r>
      <w:r w:rsidRPr="00B71CEB">
        <w:rPr>
          <w:sz w:val="28"/>
          <w:szCs w:val="28"/>
        </w:rPr>
        <w:t xml:space="preserve">. </w:t>
      </w:r>
      <w:r w:rsidR="00B71CEB">
        <w:rPr>
          <w:sz w:val="28"/>
          <w:szCs w:val="28"/>
        </w:rPr>
        <w:t>П</w:t>
      </w:r>
      <w:r w:rsidR="00B71CEB" w:rsidRPr="000F5D7E">
        <w:rPr>
          <w:sz w:val="28"/>
          <w:szCs w:val="28"/>
        </w:rPr>
        <w:t>одготавливает</w:t>
      </w:r>
      <w:r w:rsidR="00B71CEB">
        <w:rPr>
          <w:sz w:val="28"/>
          <w:szCs w:val="28"/>
        </w:rPr>
        <w:t xml:space="preserve"> в</w:t>
      </w:r>
      <w:r w:rsidR="00B71CEB" w:rsidRPr="00B71CEB">
        <w:rPr>
          <w:sz w:val="28"/>
          <w:szCs w:val="28"/>
        </w:rPr>
        <w:t xml:space="preserve"> срок до </w:t>
      </w:r>
      <w:r w:rsidR="00B71CEB">
        <w:rPr>
          <w:sz w:val="28"/>
          <w:szCs w:val="28"/>
        </w:rPr>
        <w:t>1 августа</w:t>
      </w:r>
      <w:r w:rsidR="00B71CEB" w:rsidRPr="00B71CEB">
        <w:rPr>
          <w:sz w:val="28"/>
          <w:szCs w:val="28"/>
        </w:rPr>
        <w:t xml:space="preserve"> </w:t>
      </w:r>
      <w:r w:rsidR="00B71CEB" w:rsidRPr="000D6819">
        <w:rPr>
          <w:sz w:val="28"/>
          <w:szCs w:val="28"/>
        </w:rPr>
        <w:t>текущего финансового года</w:t>
      </w:r>
      <w:r w:rsidR="00B71CEB" w:rsidRPr="00B71CEB">
        <w:rPr>
          <w:sz w:val="28"/>
          <w:szCs w:val="28"/>
        </w:rPr>
        <w:t xml:space="preserve"> проект постановления администрации Нагорского района, предусматривающий изменение перечня муниципальных программ Нагорского района, при наличии предложений от главных распорядителей средств бюджета муниципального района.</w:t>
      </w:r>
    </w:p>
    <w:p w:rsidR="00845680" w:rsidRDefault="00B71CEB" w:rsidP="00B70A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 w:rsidR="00F03A76" w:rsidRPr="00DC7DC8">
        <w:rPr>
          <w:sz w:val="28"/>
          <w:szCs w:val="28"/>
        </w:rPr>
        <w:t>Представ</w:t>
      </w:r>
      <w:r w:rsidR="00F03A76">
        <w:rPr>
          <w:sz w:val="28"/>
          <w:szCs w:val="28"/>
        </w:rPr>
        <w:t>ляет</w:t>
      </w:r>
      <w:r w:rsidR="00F03A76" w:rsidRPr="00DC7DC8">
        <w:rPr>
          <w:sz w:val="28"/>
          <w:szCs w:val="28"/>
        </w:rPr>
        <w:t xml:space="preserve"> на рассмотрение и одобрение</w:t>
      </w:r>
      <w:r w:rsidR="00F03A76">
        <w:rPr>
          <w:sz w:val="28"/>
          <w:szCs w:val="28"/>
        </w:rPr>
        <w:t xml:space="preserve"> администрации района в</w:t>
      </w:r>
      <w:r w:rsidR="00845680">
        <w:rPr>
          <w:sz w:val="28"/>
          <w:szCs w:val="28"/>
        </w:rPr>
        <w:t xml:space="preserve"> срок до 20</w:t>
      </w:r>
      <w:r w:rsidR="00F03A76" w:rsidRPr="00F03A76">
        <w:rPr>
          <w:sz w:val="28"/>
          <w:szCs w:val="28"/>
        </w:rPr>
        <w:t xml:space="preserve"> </w:t>
      </w:r>
      <w:r w:rsidR="00F03A76" w:rsidRPr="0009390F">
        <w:rPr>
          <w:sz w:val="28"/>
          <w:szCs w:val="28"/>
        </w:rPr>
        <w:t>октября</w:t>
      </w:r>
      <w:r w:rsidR="00F03A76">
        <w:rPr>
          <w:sz w:val="28"/>
          <w:szCs w:val="28"/>
        </w:rPr>
        <w:t xml:space="preserve"> </w:t>
      </w:r>
      <w:r w:rsidR="00F03A76" w:rsidRPr="000D6819">
        <w:rPr>
          <w:sz w:val="28"/>
          <w:szCs w:val="28"/>
        </w:rPr>
        <w:t>текущего финансового года</w:t>
      </w:r>
      <w:r w:rsidR="00F03A76">
        <w:rPr>
          <w:sz w:val="28"/>
          <w:szCs w:val="28"/>
        </w:rPr>
        <w:t xml:space="preserve"> </w:t>
      </w:r>
      <w:r w:rsidR="00845680">
        <w:rPr>
          <w:sz w:val="28"/>
          <w:szCs w:val="28"/>
        </w:rPr>
        <w:t xml:space="preserve">прогноз социально-экономического развития Нагорского района на </w:t>
      </w:r>
      <w:r w:rsidR="00B70ACF">
        <w:rPr>
          <w:sz w:val="28"/>
          <w:szCs w:val="28"/>
        </w:rPr>
        <w:t>очередной финансовый</w:t>
      </w:r>
      <w:r w:rsidR="00B70ACF" w:rsidRPr="00DC7DC8">
        <w:rPr>
          <w:sz w:val="28"/>
          <w:szCs w:val="28"/>
        </w:rPr>
        <w:t xml:space="preserve"> год и на плановый </w:t>
      </w:r>
      <w:r w:rsidR="00B70ACF">
        <w:rPr>
          <w:sz w:val="28"/>
          <w:szCs w:val="28"/>
        </w:rPr>
        <w:t>период</w:t>
      </w:r>
      <w:r w:rsidR="00845680">
        <w:rPr>
          <w:sz w:val="28"/>
          <w:szCs w:val="28"/>
        </w:rPr>
        <w:t xml:space="preserve"> и пояснительную записку к нему с обоснованием </w:t>
      </w:r>
      <w:r w:rsidR="00845680">
        <w:rPr>
          <w:sz w:val="28"/>
          <w:szCs w:val="28"/>
        </w:rPr>
        <w:lastRenderedPageBreak/>
        <w:t>пара</w:t>
      </w:r>
      <w:r w:rsidR="00B70ACF">
        <w:rPr>
          <w:sz w:val="28"/>
          <w:szCs w:val="28"/>
        </w:rPr>
        <w:t>метров прогноза, в том числе их</w:t>
      </w:r>
      <w:r w:rsidR="00B70ACF" w:rsidRPr="00DC7DC8">
        <w:rPr>
          <w:sz w:val="28"/>
          <w:szCs w:val="28"/>
        </w:rPr>
        <w:t xml:space="preserve"> сопоставление с ранее утвержденными параметрами, с указанием причин и факторов прогнозируемых изменений</w:t>
      </w:r>
      <w:r w:rsidR="00845680">
        <w:rPr>
          <w:sz w:val="28"/>
          <w:szCs w:val="28"/>
        </w:rPr>
        <w:t xml:space="preserve">. </w:t>
      </w:r>
      <w:proofErr w:type="gramEnd"/>
    </w:p>
    <w:p w:rsidR="00B70ACF" w:rsidRDefault="00327291" w:rsidP="007E7D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7D59">
        <w:rPr>
          <w:sz w:val="28"/>
          <w:szCs w:val="28"/>
        </w:rPr>
        <w:t>Отдел</w:t>
      </w:r>
      <w:r w:rsidR="00845680" w:rsidRPr="007E7D59">
        <w:rPr>
          <w:sz w:val="28"/>
          <w:szCs w:val="28"/>
        </w:rPr>
        <w:t xml:space="preserve"> по имуществу и земельным ресурсам администрации Нагорского района в</w:t>
      </w:r>
      <w:r w:rsidRPr="007E7D59">
        <w:rPr>
          <w:sz w:val="28"/>
          <w:szCs w:val="28"/>
        </w:rPr>
        <w:t xml:space="preserve"> срок до </w:t>
      </w:r>
      <w:r w:rsidR="00845680" w:rsidRPr="007E7D59">
        <w:rPr>
          <w:sz w:val="28"/>
          <w:szCs w:val="28"/>
        </w:rPr>
        <w:t>1</w:t>
      </w:r>
      <w:r w:rsidRPr="007E7D59">
        <w:rPr>
          <w:sz w:val="28"/>
          <w:szCs w:val="28"/>
        </w:rPr>
        <w:t xml:space="preserve"> августа текущего финансового года  представляет</w:t>
      </w:r>
      <w:r w:rsidR="00845680" w:rsidRPr="007E7D59">
        <w:rPr>
          <w:sz w:val="28"/>
          <w:szCs w:val="28"/>
        </w:rPr>
        <w:t xml:space="preserve"> в финансовое управление администрации Нагорского района проект программы  приватизации муниципального имущества Нагорского района на </w:t>
      </w:r>
      <w:r w:rsidR="001C4D7C" w:rsidRPr="007E7D59">
        <w:rPr>
          <w:sz w:val="28"/>
          <w:szCs w:val="28"/>
        </w:rPr>
        <w:t>очередной финансовый год и на плановый период</w:t>
      </w:r>
      <w:r w:rsidR="00845680" w:rsidRPr="007E7D59">
        <w:rPr>
          <w:sz w:val="28"/>
          <w:szCs w:val="28"/>
        </w:rPr>
        <w:t>.</w:t>
      </w:r>
    </w:p>
    <w:p w:rsidR="00845680" w:rsidRPr="001C4D7C" w:rsidRDefault="00845680" w:rsidP="001C4D7C">
      <w:pPr>
        <w:pStyle w:val="a5"/>
        <w:rPr>
          <w:szCs w:val="28"/>
        </w:rPr>
      </w:pPr>
      <w:r>
        <w:t xml:space="preserve">          </w:t>
      </w:r>
      <w:r>
        <w:rPr>
          <w:szCs w:val="28"/>
        </w:rPr>
        <w:t>5</w:t>
      </w:r>
      <w:r w:rsidR="001C4D7C">
        <w:rPr>
          <w:szCs w:val="28"/>
        </w:rPr>
        <w:t>. Отдел</w:t>
      </w:r>
      <w:r w:rsidRPr="001F7A83">
        <w:rPr>
          <w:szCs w:val="28"/>
        </w:rPr>
        <w:t xml:space="preserve"> по жизнеобеспечению администрации Нагорского района</w:t>
      </w:r>
      <w:r w:rsidR="001C4D7C">
        <w:rPr>
          <w:szCs w:val="28"/>
        </w:rPr>
        <w:t xml:space="preserve"> п</w:t>
      </w:r>
      <w:r w:rsidR="001C4D7C">
        <w:t>редставляет</w:t>
      </w:r>
      <w:r>
        <w:t xml:space="preserve"> в финансовое управление администрации Нагорского района: </w:t>
      </w:r>
    </w:p>
    <w:p w:rsidR="00845680" w:rsidRDefault="001C4D7C" w:rsidP="00845680">
      <w:pPr>
        <w:pStyle w:val="a5"/>
        <w:ind w:firstLine="708"/>
      </w:pPr>
      <w:r>
        <w:rPr>
          <w:szCs w:val="28"/>
        </w:rPr>
        <w:t>5.</w:t>
      </w:r>
      <w:r w:rsidR="00845680">
        <w:rPr>
          <w:szCs w:val="28"/>
        </w:rPr>
        <w:t>1. В срок до 15</w:t>
      </w:r>
      <w:r>
        <w:rPr>
          <w:szCs w:val="28"/>
        </w:rPr>
        <w:t xml:space="preserve"> июля</w:t>
      </w:r>
      <w:r w:rsidR="00845680">
        <w:t xml:space="preserve"> </w:t>
      </w:r>
      <w:r>
        <w:t xml:space="preserve">текущего финансового года </w:t>
      </w:r>
      <w:r w:rsidR="00845680">
        <w:t xml:space="preserve">проект лимитов потребления электрической и тепловой энергии в натуральном выражении по главным распорядителям (в разрезе получателей) средств бюджета муниципального района на </w:t>
      </w:r>
      <w:r w:rsidRPr="001C4D7C">
        <w:rPr>
          <w:szCs w:val="28"/>
        </w:rPr>
        <w:t>очередной финансовый год и на плановый период</w:t>
      </w:r>
      <w:r>
        <w:t>.</w:t>
      </w:r>
    </w:p>
    <w:p w:rsidR="00845680" w:rsidRDefault="007E7D59" w:rsidP="007E7D59">
      <w:pPr>
        <w:pStyle w:val="a5"/>
        <w:ind w:firstLine="708"/>
      </w:pPr>
      <w:r>
        <w:rPr>
          <w:szCs w:val="28"/>
        </w:rPr>
        <w:t>5.2.</w:t>
      </w:r>
      <w:r w:rsidR="00845680">
        <w:rPr>
          <w:szCs w:val="28"/>
        </w:rPr>
        <w:t xml:space="preserve"> </w:t>
      </w:r>
      <w:r w:rsidRPr="00DC7DC8">
        <w:rPr>
          <w:szCs w:val="28"/>
        </w:rPr>
        <w:t xml:space="preserve">В срок до </w:t>
      </w:r>
      <w:r>
        <w:rPr>
          <w:szCs w:val="28"/>
        </w:rPr>
        <w:t>1 августа текущего финансового года</w:t>
      </w:r>
      <w:r w:rsidR="00845680">
        <w:rPr>
          <w:szCs w:val="28"/>
        </w:rPr>
        <w:t xml:space="preserve"> </w:t>
      </w:r>
      <w:r w:rsidR="00845680" w:rsidRPr="001F7A83">
        <w:rPr>
          <w:szCs w:val="28"/>
        </w:rPr>
        <w:t xml:space="preserve">информацию о </w:t>
      </w:r>
      <w:r w:rsidR="00845680" w:rsidRPr="001F7A83">
        <w:rPr>
          <w:rFonts w:eastAsia="Calibri"/>
          <w:szCs w:val="28"/>
        </w:rPr>
        <w:t xml:space="preserve">протяженности автомобильных дорог </w:t>
      </w:r>
      <w:r w:rsidR="00845680">
        <w:rPr>
          <w:rFonts w:eastAsia="Calibri"/>
          <w:szCs w:val="28"/>
        </w:rPr>
        <w:t xml:space="preserve">общего пользования </w:t>
      </w:r>
      <w:r>
        <w:rPr>
          <w:rFonts w:eastAsia="Calibri"/>
          <w:szCs w:val="28"/>
        </w:rPr>
        <w:t>местного значения</w:t>
      </w:r>
      <w:r w:rsidR="00845680" w:rsidRPr="001F7A83">
        <w:rPr>
          <w:rFonts w:eastAsia="Calibri"/>
          <w:szCs w:val="28"/>
        </w:rPr>
        <w:t xml:space="preserve"> </w:t>
      </w:r>
      <w:r w:rsidRPr="00DC7DC8">
        <w:rPr>
          <w:bCs/>
          <w:szCs w:val="28"/>
        </w:rPr>
        <w:t>в разрезе муниципальных образований</w:t>
      </w:r>
      <w:r>
        <w:rPr>
          <w:bCs/>
          <w:szCs w:val="28"/>
        </w:rPr>
        <w:t xml:space="preserve"> Нагорского района</w:t>
      </w:r>
      <w:r w:rsidR="00845680" w:rsidRPr="001F7A83">
        <w:rPr>
          <w:szCs w:val="28"/>
        </w:rPr>
        <w:t>,</w:t>
      </w:r>
      <w:r w:rsidR="001C4D7C">
        <w:rPr>
          <w:rFonts w:eastAsia="Calibri"/>
          <w:szCs w:val="28"/>
        </w:rPr>
        <w:t xml:space="preserve"> согласованную с м</w:t>
      </w:r>
      <w:r w:rsidR="00845680">
        <w:rPr>
          <w:rFonts w:eastAsia="Calibri"/>
          <w:szCs w:val="28"/>
        </w:rPr>
        <w:t xml:space="preserve">инистерством </w:t>
      </w:r>
      <w:r w:rsidR="00845680" w:rsidRPr="001F7A83">
        <w:rPr>
          <w:szCs w:val="28"/>
        </w:rPr>
        <w:t>транспорта</w:t>
      </w:r>
      <w:r w:rsidR="00845680">
        <w:rPr>
          <w:rFonts w:eastAsia="Calibri"/>
          <w:szCs w:val="28"/>
        </w:rPr>
        <w:t xml:space="preserve"> Кировской области</w:t>
      </w:r>
      <w:r w:rsidR="00845680" w:rsidRPr="001F7A83">
        <w:rPr>
          <w:rFonts w:eastAsia="Calibri"/>
          <w:szCs w:val="28"/>
        </w:rPr>
        <w:t>.</w:t>
      </w:r>
      <w:r w:rsidR="00845680">
        <w:t xml:space="preserve">   </w:t>
      </w:r>
      <w:r w:rsidR="00845680">
        <w:tab/>
      </w:r>
    </w:p>
    <w:p w:rsidR="00845680" w:rsidRDefault="00845680" w:rsidP="008456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B77614">
        <w:rPr>
          <w:rFonts w:ascii="Times New Roman" w:hAnsi="Times New Roman" w:cs="Times New Roman"/>
          <w:sz w:val="28"/>
          <w:szCs w:val="28"/>
        </w:rPr>
        <w:t>. 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района:</w:t>
      </w:r>
    </w:p>
    <w:p w:rsidR="00845680" w:rsidRDefault="00845680" w:rsidP="008456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Pr="00196EFD">
        <w:rPr>
          <w:rFonts w:ascii="Times New Roman" w:hAnsi="Times New Roman" w:cs="Times New Roman"/>
          <w:sz w:val="28"/>
          <w:szCs w:val="28"/>
        </w:rPr>
        <w:t xml:space="preserve">В период формирования проекта бюджета </w:t>
      </w:r>
      <w:r w:rsidRPr="00BD074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614">
        <w:rPr>
          <w:rFonts w:ascii="Times New Roman" w:hAnsi="Times New Roman" w:cs="Times New Roman"/>
          <w:sz w:val="28"/>
          <w:szCs w:val="28"/>
        </w:rPr>
        <w:t>на</w:t>
      </w:r>
      <w:r w:rsidR="00B77614" w:rsidRPr="00B77614">
        <w:rPr>
          <w:rFonts w:ascii="Times New Roman" w:hAnsi="Times New Roman" w:cs="Times New Roman"/>
          <w:sz w:val="28"/>
          <w:szCs w:val="28"/>
        </w:rPr>
        <w:t xml:space="preserve"> очередной финансовый год и на плановый период</w:t>
      </w:r>
      <w:r w:rsidR="00B77614"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 w:rsidRPr="00B77614">
        <w:rPr>
          <w:rFonts w:ascii="Times New Roman" w:hAnsi="Times New Roman" w:cs="Times New Roman"/>
          <w:sz w:val="28"/>
          <w:szCs w:val="28"/>
        </w:rPr>
        <w:t xml:space="preserve"> взаимодействие с</w:t>
      </w:r>
      <w:r w:rsidRPr="00196EFD">
        <w:rPr>
          <w:rFonts w:ascii="Times New Roman" w:hAnsi="Times New Roman" w:cs="Times New Roman"/>
          <w:sz w:val="28"/>
          <w:szCs w:val="28"/>
        </w:rPr>
        <w:t xml:space="preserve"> соответствующими </w:t>
      </w:r>
      <w:r>
        <w:rPr>
          <w:rFonts w:ascii="Times New Roman" w:hAnsi="Times New Roman" w:cs="Times New Roman"/>
          <w:sz w:val="28"/>
          <w:szCs w:val="28"/>
        </w:rPr>
        <w:t>областными министерствами</w:t>
      </w:r>
      <w:r w:rsidRPr="00196EFD">
        <w:rPr>
          <w:rFonts w:ascii="Times New Roman" w:hAnsi="Times New Roman" w:cs="Times New Roman"/>
          <w:sz w:val="28"/>
          <w:szCs w:val="28"/>
        </w:rPr>
        <w:t xml:space="preserve"> по вопросам межбюджетных отношений между областным бюджет</w:t>
      </w:r>
      <w:r>
        <w:rPr>
          <w:rFonts w:ascii="Times New Roman" w:hAnsi="Times New Roman" w:cs="Times New Roman"/>
          <w:sz w:val="28"/>
          <w:szCs w:val="28"/>
        </w:rPr>
        <w:t xml:space="preserve">ом и бюджетом </w:t>
      </w:r>
      <w:r w:rsidRPr="00BD074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6EFD">
        <w:rPr>
          <w:rFonts w:ascii="Times New Roman" w:hAnsi="Times New Roman" w:cs="Times New Roman"/>
          <w:sz w:val="28"/>
          <w:szCs w:val="28"/>
        </w:rPr>
        <w:t>.</w:t>
      </w:r>
    </w:p>
    <w:p w:rsidR="00845680" w:rsidRPr="008E60E3" w:rsidRDefault="00845680" w:rsidP="00845680">
      <w:pPr>
        <w:pStyle w:val="ConsPlusNonformat"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B77614" w:rsidRPr="00B77614">
        <w:rPr>
          <w:rFonts w:ascii="Times New Roman" w:hAnsi="Times New Roman" w:cs="Times New Roman"/>
          <w:sz w:val="28"/>
          <w:szCs w:val="28"/>
        </w:rPr>
        <w:t>15 августа текущего финансового года</w:t>
      </w:r>
      <w:r w:rsidR="00B77614">
        <w:rPr>
          <w:rFonts w:ascii="Times New Roman" w:hAnsi="Times New Roman" w:cs="Times New Roman"/>
          <w:sz w:val="28"/>
          <w:szCs w:val="28"/>
        </w:rPr>
        <w:t xml:space="preserve"> согласовывают</w:t>
      </w:r>
      <w:r w:rsidRPr="00B77614">
        <w:rPr>
          <w:rFonts w:ascii="Times New Roman" w:hAnsi="Times New Roman" w:cs="Times New Roman"/>
          <w:sz w:val="28"/>
          <w:szCs w:val="28"/>
        </w:rPr>
        <w:t xml:space="preserve"> с органами исп</w:t>
      </w:r>
      <w:r>
        <w:rPr>
          <w:rFonts w:ascii="Times New Roman" w:hAnsi="Times New Roman" w:cs="Times New Roman"/>
          <w:sz w:val="28"/>
          <w:szCs w:val="28"/>
        </w:rPr>
        <w:t xml:space="preserve">олнительной власти Кировской области исходные данные на </w:t>
      </w:r>
      <w:r w:rsidR="00B77614" w:rsidRPr="00B77614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Pr="00714231">
        <w:rPr>
          <w:rFonts w:ascii="Times New Roman" w:hAnsi="Times New Roman" w:cs="Times New Roman"/>
          <w:sz w:val="28"/>
          <w:szCs w:val="28"/>
        </w:rPr>
        <w:t>, необходимые для расчетов субвенций местным бюджетам из областного бюджета</w:t>
      </w:r>
      <w:r w:rsidRPr="007142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45680" w:rsidRPr="00A10931" w:rsidRDefault="00845680" w:rsidP="008456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</w:t>
      </w:r>
      <w:r w:rsidR="000A140E">
        <w:rPr>
          <w:rFonts w:ascii="Times New Roman" w:hAnsi="Times New Roman" w:cs="Times New Roman"/>
          <w:sz w:val="28"/>
          <w:szCs w:val="28"/>
        </w:rPr>
        <w:t>редставляют</w:t>
      </w:r>
      <w:r w:rsidRPr="00A10931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Нагорского района:</w:t>
      </w:r>
    </w:p>
    <w:p w:rsidR="00845680" w:rsidRPr="007A0A1E" w:rsidRDefault="00845680" w:rsidP="00845680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0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093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A140E">
        <w:rPr>
          <w:rFonts w:ascii="Times New Roman" w:hAnsi="Times New Roman" w:cs="Times New Roman"/>
          <w:sz w:val="28"/>
          <w:szCs w:val="28"/>
        </w:rPr>
        <w:t>5</w:t>
      </w:r>
      <w:r w:rsidR="000A140E" w:rsidRPr="00B77614">
        <w:rPr>
          <w:rFonts w:ascii="Times New Roman" w:hAnsi="Times New Roman" w:cs="Times New Roman"/>
          <w:sz w:val="28"/>
          <w:szCs w:val="28"/>
        </w:rPr>
        <w:t xml:space="preserve"> августа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1E">
        <w:rPr>
          <w:rFonts w:ascii="Times New Roman" w:hAnsi="Times New Roman" w:cs="Times New Roman"/>
          <w:sz w:val="28"/>
          <w:szCs w:val="28"/>
        </w:rPr>
        <w:t>сведения, необходимые для сог</w:t>
      </w:r>
      <w:r>
        <w:rPr>
          <w:rFonts w:ascii="Times New Roman" w:hAnsi="Times New Roman" w:cs="Times New Roman"/>
          <w:sz w:val="28"/>
          <w:szCs w:val="28"/>
        </w:rPr>
        <w:t xml:space="preserve">ласования исходных данных </w:t>
      </w:r>
      <w:r w:rsidR="000A140E">
        <w:rPr>
          <w:rFonts w:ascii="Times New Roman" w:hAnsi="Times New Roman" w:cs="Times New Roman"/>
          <w:sz w:val="28"/>
          <w:szCs w:val="28"/>
        </w:rPr>
        <w:t xml:space="preserve">на </w:t>
      </w:r>
      <w:r w:rsidR="000A140E" w:rsidRPr="00B77614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="000A140E" w:rsidRPr="007A0A1E">
        <w:rPr>
          <w:rFonts w:ascii="Times New Roman" w:hAnsi="Times New Roman" w:cs="Times New Roman"/>
          <w:sz w:val="28"/>
          <w:szCs w:val="28"/>
        </w:rPr>
        <w:t xml:space="preserve"> </w:t>
      </w:r>
      <w:r w:rsidRPr="007A0A1E">
        <w:rPr>
          <w:rFonts w:ascii="Times New Roman" w:hAnsi="Times New Roman" w:cs="Times New Roman"/>
          <w:sz w:val="28"/>
          <w:szCs w:val="28"/>
        </w:rPr>
        <w:t>для расчетов дотаций на выравнивание бюджетной обеспеченности муниципальных районов (городских округов) и поселений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680" w:rsidRPr="007A0A1E" w:rsidRDefault="00845680" w:rsidP="008456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</w:t>
      </w:r>
      <w:r w:rsidR="000A140E">
        <w:rPr>
          <w:sz w:val="28"/>
          <w:szCs w:val="28"/>
        </w:rPr>
        <w:t>В срок до 15 сентября</w:t>
      </w:r>
      <w:r w:rsidR="000A140E" w:rsidRPr="000A140E">
        <w:rPr>
          <w:sz w:val="28"/>
          <w:szCs w:val="28"/>
        </w:rPr>
        <w:t xml:space="preserve"> </w:t>
      </w:r>
      <w:r w:rsidR="000A140E" w:rsidRPr="00B77614">
        <w:rPr>
          <w:sz w:val="28"/>
          <w:szCs w:val="28"/>
        </w:rPr>
        <w:t>текущего финансового года</w:t>
      </w:r>
      <w:r w:rsidRPr="001C0755">
        <w:rPr>
          <w:sz w:val="28"/>
          <w:szCs w:val="28"/>
        </w:rPr>
        <w:t xml:space="preserve"> предложения по основным направлениям налоговой </w:t>
      </w:r>
      <w:r>
        <w:rPr>
          <w:sz w:val="28"/>
          <w:szCs w:val="28"/>
        </w:rPr>
        <w:t>и</w:t>
      </w:r>
      <w:r w:rsidRPr="001C0755">
        <w:rPr>
          <w:sz w:val="28"/>
          <w:szCs w:val="28"/>
        </w:rPr>
        <w:t xml:space="preserve"> бюджетной политики Нагорского района</w:t>
      </w:r>
      <w:r w:rsidRPr="00962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A140E" w:rsidRPr="00B77614">
        <w:rPr>
          <w:sz w:val="28"/>
          <w:szCs w:val="28"/>
        </w:rPr>
        <w:t>очередной финансовый год и на плановый период</w:t>
      </w:r>
      <w:r w:rsidRPr="001C0755">
        <w:rPr>
          <w:sz w:val="28"/>
          <w:szCs w:val="28"/>
        </w:rPr>
        <w:t>.</w:t>
      </w:r>
    </w:p>
    <w:p w:rsidR="00845680" w:rsidRDefault="00845680" w:rsidP="008456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6.3.3. В срок до 1</w:t>
      </w:r>
      <w:r w:rsidR="009E4911">
        <w:rPr>
          <w:sz w:val="28"/>
          <w:szCs w:val="28"/>
        </w:rPr>
        <w:t>5 октября</w:t>
      </w:r>
      <w:r w:rsidR="009E4911" w:rsidRPr="009E4911">
        <w:rPr>
          <w:sz w:val="28"/>
          <w:szCs w:val="28"/>
        </w:rPr>
        <w:t xml:space="preserve"> </w:t>
      </w:r>
      <w:r w:rsidR="009E4911" w:rsidRPr="00B77614">
        <w:rPr>
          <w:sz w:val="28"/>
          <w:szCs w:val="28"/>
        </w:rPr>
        <w:t>текущего финансового года</w:t>
      </w:r>
      <w:r>
        <w:rPr>
          <w:sz w:val="28"/>
          <w:szCs w:val="28"/>
        </w:rPr>
        <w:t>:</w:t>
      </w:r>
      <w:r w:rsidRPr="007A0A1E">
        <w:rPr>
          <w:sz w:val="28"/>
          <w:szCs w:val="28"/>
        </w:rPr>
        <w:t xml:space="preserve"> </w:t>
      </w:r>
    </w:p>
    <w:p w:rsidR="00845680" w:rsidRPr="009E4911" w:rsidRDefault="00845680" w:rsidP="00845680">
      <w:pPr>
        <w:pStyle w:val="ConsPlusNonformat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911">
        <w:rPr>
          <w:rFonts w:ascii="Times New Roman" w:hAnsi="Times New Roman" w:cs="Times New Roman"/>
          <w:sz w:val="28"/>
          <w:szCs w:val="28"/>
        </w:rPr>
        <w:t>изменения в методиках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</w:t>
      </w:r>
      <w:r w:rsidRPr="00BA1518">
        <w:rPr>
          <w:rFonts w:ascii="Times New Roman" w:hAnsi="Times New Roman" w:cs="Times New Roman"/>
          <w:sz w:val="28"/>
          <w:szCs w:val="28"/>
        </w:rPr>
        <w:t xml:space="preserve"> (проекты методик, проекты изменений в методики) </w:t>
      </w:r>
      <w:proofErr w:type="spellStart"/>
      <w:r w:rsidRPr="00BA1518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BA1518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Pr="002134EE">
        <w:rPr>
          <w:rFonts w:ascii="Times New Roman" w:hAnsi="Times New Roman" w:cs="Times New Roman"/>
          <w:sz w:val="28"/>
          <w:szCs w:val="28"/>
        </w:rPr>
        <w:t>трансфертов бюджетам поселений из бюдже</w:t>
      </w:r>
      <w:r>
        <w:rPr>
          <w:rFonts w:ascii="Times New Roman" w:hAnsi="Times New Roman" w:cs="Times New Roman"/>
          <w:sz w:val="28"/>
          <w:szCs w:val="28"/>
        </w:rPr>
        <w:t xml:space="preserve">та муниципального района </w:t>
      </w:r>
      <w:r w:rsidRPr="009E4911">
        <w:rPr>
          <w:rFonts w:ascii="Times New Roman" w:hAnsi="Times New Roman" w:cs="Times New Roman"/>
          <w:sz w:val="28"/>
          <w:szCs w:val="28"/>
        </w:rPr>
        <w:t xml:space="preserve">на </w:t>
      </w:r>
      <w:r w:rsidR="009E4911" w:rsidRPr="009E4911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Pr="009E4911">
        <w:rPr>
          <w:rFonts w:ascii="Times New Roman" w:hAnsi="Times New Roman" w:cs="Times New Roman"/>
          <w:sz w:val="28"/>
          <w:szCs w:val="28"/>
        </w:rPr>
        <w:t xml:space="preserve">, а также расчеты их распределения; </w:t>
      </w:r>
    </w:p>
    <w:p w:rsidR="009E4911" w:rsidRPr="00C51009" w:rsidRDefault="00845680" w:rsidP="009E4911">
      <w:pPr>
        <w:pStyle w:val="ConsPlusNonformat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1518">
        <w:rPr>
          <w:rFonts w:ascii="Times New Roman" w:hAnsi="Times New Roman" w:cs="Times New Roman"/>
          <w:sz w:val="28"/>
          <w:szCs w:val="28"/>
        </w:rPr>
        <w:tab/>
      </w:r>
      <w:r w:rsidRPr="000C2AB9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</w:t>
      </w:r>
      <w:r w:rsidR="009E4911"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Pr="000C2AB9">
        <w:rPr>
          <w:rFonts w:ascii="Times New Roman" w:hAnsi="Times New Roman" w:cs="Times New Roman"/>
          <w:sz w:val="28"/>
          <w:szCs w:val="28"/>
        </w:rPr>
        <w:t xml:space="preserve">района о </w:t>
      </w:r>
      <w:r w:rsidRPr="000C2AB9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приостановлении действия или об отмене (признании </w:t>
      </w:r>
      <w:proofErr w:type="gramStart"/>
      <w:r w:rsidRPr="000C2AB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C2AB9">
        <w:rPr>
          <w:rFonts w:ascii="Times New Roman" w:hAnsi="Times New Roman" w:cs="Times New Roman"/>
          <w:sz w:val="28"/>
          <w:szCs w:val="28"/>
        </w:rPr>
        <w:t xml:space="preserve"> силу) муниципальных правовых актов </w:t>
      </w:r>
      <w:r w:rsidR="009E4911"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Pr="000C2AB9">
        <w:rPr>
          <w:rFonts w:ascii="Times New Roman" w:hAnsi="Times New Roman" w:cs="Times New Roman"/>
          <w:sz w:val="28"/>
          <w:szCs w:val="28"/>
        </w:rPr>
        <w:t xml:space="preserve">района, реализация которых требует осуществления расходов, не </w:t>
      </w:r>
      <w:r w:rsidRPr="001D3ABA">
        <w:rPr>
          <w:rFonts w:ascii="Times New Roman" w:hAnsi="Times New Roman" w:cs="Times New Roman"/>
          <w:sz w:val="28"/>
          <w:szCs w:val="28"/>
        </w:rPr>
        <w:t xml:space="preserve">предусмотренных проектом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1D3A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E4911">
        <w:rPr>
          <w:rFonts w:ascii="Times New Roman" w:hAnsi="Times New Roman" w:cs="Times New Roman"/>
          <w:sz w:val="28"/>
          <w:szCs w:val="28"/>
        </w:rPr>
        <w:t xml:space="preserve">на </w:t>
      </w:r>
      <w:r w:rsidR="009E4911" w:rsidRPr="009E4911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Pr="009E4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E49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680" w:rsidRPr="00D232A8" w:rsidRDefault="00845680" w:rsidP="009E49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D232A8">
        <w:rPr>
          <w:sz w:val="28"/>
          <w:szCs w:val="28"/>
        </w:rPr>
        <w:t>.3.</w:t>
      </w:r>
      <w:r>
        <w:rPr>
          <w:sz w:val="28"/>
          <w:szCs w:val="28"/>
        </w:rPr>
        <w:t xml:space="preserve">4. В срок до </w:t>
      </w:r>
      <w:r w:rsidR="009E4911" w:rsidRPr="00B71CEB">
        <w:rPr>
          <w:sz w:val="28"/>
          <w:szCs w:val="28"/>
        </w:rPr>
        <w:t>15 сентября текущего финансового года</w:t>
      </w:r>
      <w:r w:rsidRPr="00B71CEB">
        <w:rPr>
          <w:sz w:val="28"/>
          <w:szCs w:val="28"/>
        </w:rPr>
        <w:t xml:space="preserve"> реестр расходных обязатель</w:t>
      </w:r>
      <w:proofErr w:type="gramStart"/>
      <w:r w:rsidRPr="00B71CEB">
        <w:rPr>
          <w:sz w:val="28"/>
          <w:szCs w:val="28"/>
        </w:rPr>
        <w:t>ств гл</w:t>
      </w:r>
      <w:proofErr w:type="gramEnd"/>
      <w:r w:rsidRPr="00B71CEB">
        <w:rPr>
          <w:sz w:val="28"/>
          <w:szCs w:val="28"/>
        </w:rPr>
        <w:t xml:space="preserve">авного распорядителя средств бюджета муниципального района </w:t>
      </w:r>
      <w:r w:rsidR="009E4911" w:rsidRPr="00B71CEB">
        <w:rPr>
          <w:sz w:val="28"/>
          <w:szCs w:val="28"/>
        </w:rPr>
        <w:t>на бумажном носителе и в электронном виде.</w:t>
      </w:r>
    </w:p>
    <w:p w:rsidR="00A22434" w:rsidRPr="00DC7DC8" w:rsidRDefault="00A22434" w:rsidP="009E4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7DC8">
        <w:rPr>
          <w:sz w:val="28"/>
          <w:szCs w:val="28"/>
        </w:rPr>
        <w:t>. Орган</w:t>
      </w:r>
      <w:r>
        <w:rPr>
          <w:sz w:val="28"/>
          <w:szCs w:val="28"/>
        </w:rPr>
        <w:t>ы</w:t>
      </w:r>
      <w:r w:rsidRPr="00DC7DC8">
        <w:rPr>
          <w:sz w:val="28"/>
          <w:szCs w:val="28"/>
        </w:rPr>
        <w:t xml:space="preserve"> </w:t>
      </w:r>
      <w:r w:rsidR="009E4911">
        <w:rPr>
          <w:sz w:val="28"/>
          <w:szCs w:val="28"/>
        </w:rPr>
        <w:t>местного самоуправления Нагорского района</w:t>
      </w:r>
      <w:r w:rsidRPr="00DC7DC8">
        <w:rPr>
          <w:sz w:val="28"/>
          <w:szCs w:val="28"/>
        </w:rPr>
        <w:t xml:space="preserve"> – ответственны</w:t>
      </w:r>
      <w:r>
        <w:rPr>
          <w:sz w:val="28"/>
          <w:szCs w:val="28"/>
        </w:rPr>
        <w:t>е</w:t>
      </w:r>
      <w:r w:rsidRPr="00DC7DC8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и</w:t>
      </w:r>
      <w:r w:rsidRPr="00DC7DC8">
        <w:rPr>
          <w:sz w:val="28"/>
          <w:szCs w:val="28"/>
        </w:rPr>
        <w:t xml:space="preserve"> </w:t>
      </w:r>
      <w:r w:rsidR="009E4911">
        <w:rPr>
          <w:sz w:val="28"/>
          <w:szCs w:val="28"/>
        </w:rPr>
        <w:t>муниципаль</w:t>
      </w:r>
      <w:r w:rsidRPr="00DC7DC8">
        <w:rPr>
          <w:sz w:val="28"/>
          <w:szCs w:val="28"/>
        </w:rPr>
        <w:t xml:space="preserve">ных программ </w:t>
      </w:r>
      <w:r w:rsidR="009E4911">
        <w:rPr>
          <w:sz w:val="28"/>
          <w:szCs w:val="28"/>
        </w:rPr>
        <w:t>Нагорского района</w:t>
      </w:r>
      <w:r>
        <w:rPr>
          <w:sz w:val="28"/>
          <w:szCs w:val="28"/>
        </w:rPr>
        <w:t xml:space="preserve"> </w:t>
      </w:r>
      <w:r w:rsidRPr="00DC7DC8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DC7DC8">
        <w:rPr>
          <w:sz w:val="28"/>
          <w:szCs w:val="28"/>
        </w:rPr>
        <w:t xml:space="preserve">до </w:t>
      </w:r>
      <w:r w:rsidR="003C6C12">
        <w:rPr>
          <w:sz w:val="28"/>
          <w:szCs w:val="28"/>
        </w:rPr>
        <w:t>3</w:t>
      </w:r>
      <w:r w:rsidRPr="003C6C12">
        <w:rPr>
          <w:sz w:val="28"/>
          <w:szCs w:val="28"/>
        </w:rPr>
        <w:t>0</w:t>
      </w:r>
      <w:r>
        <w:rPr>
          <w:sz w:val="28"/>
          <w:szCs w:val="28"/>
        </w:rPr>
        <w:t xml:space="preserve"> октября текущего финансового года</w:t>
      </w:r>
      <w:r w:rsidRPr="00DC7DC8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ляют</w:t>
      </w:r>
      <w:r w:rsidRPr="00DC7DC8">
        <w:rPr>
          <w:sz w:val="28"/>
          <w:szCs w:val="28"/>
        </w:rPr>
        <w:t xml:space="preserve"> </w:t>
      </w:r>
      <w:r w:rsidR="007C6F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C6FED">
        <w:rPr>
          <w:sz w:val="28"/>
          <w:szCs w:val="28"/>
        </w:rPr>
        <w:t>финансовое управление</w:t>
      </w:r>
      <w:r w:rsidR="009E4911">
        <w:rPr>
          <w:sz w:val="28"/>
          <w:szCs w:val="28"/>
        </w:rPr>
        <w:t xml:space="preserve"> администрации Нагорского района </w:t>
      </w:r>
      <w:r w:rsidRPr="00441B99">
        <w:rPr>
          <w:sz w:val="28"/>
          <w:szCs w:val="28"/>
        </w:rPr>
        <w:t xml:space="preserve">паспорта (проекты изменений </w:t>
      </w:r>
      <w:r>
        <w:rPr>
          <w:sz w:val="28"/>
          <w:szCs w:val="28"/>
        </w:rPr>
        <w:t xml:space="preserve"> в </w:t>
      </w:r>
      <w:r w:rsidRPr="00441B99">
        <w:rPr>
          <w:sz w:val="28"/>
          <w:szCs w:val="28"/>
        </w:rPr>
        <w:t>паспорт</w:t>
      </w:r>
      <w:r>
        <w:rPr>
          <w:sz w:val="28"/>
          <w:szCs w:val="28"/>
        </w:rPr>
        <w:t>ах</w:t>
      </w:r>
      <w:r w:rsidRPr="00441B99">
        <w:rPr>
          <w:sz w:val="28"/>
          <w:szCs w:val="28"/>
        </w:rPr>
        <w:t xml:space="preserve">) </w:t>
      </w:r>
      <w:r w:rsidR="009E4911">
        <w:rPr>
          <w:sz w:val="28"/>
          <w:szCs w:val="28"/>
        </w:rPr>
        <w:t>муниципаль</w:t>
      </w:r>
      <w:r w:rsidRPr="00DC7DC8">
        <w:rPr>
          <w:sz w:val="28"/>
          <w:szCs w:val="28"/>
        </w:rPr>
        <w:t xml:space="preserve">ных программ </w:t>
      </w:r>
      <w:r w:rsidR="009E4911">
        <w:rPr>
          <w:sz w:val="28"/>
          <w:szCs w:val="28"/>
        </w:rPr>
        <w:t>Нагорского района</w:t>
      </w:r>
      <w:r w:rsidRPr="00DC7DC8">
        <w:rPr>
          <w:sz w:val="28"/>
          <w:szCs w:val="28"/>
        </w:rPr>
        <w:t>.</w:t>
      </w:r>
    </w:p>
    <w:p w:rsidR="00A22434" w:rsidRPr="00DC7DC8" w:rsidRDefault="007C6FED" w:rsidP="009E49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8</w:t>
      </w:r>
      <w:r w:rsidR="00A22434" w:rsidRPr="00DC7DC8">
        <w:rPr>
          <w:sz w:val="28"/>
          <w:szCs w:val="28"/>
        </w:rPr>
        <w:t>. Орган</w:t>
      </w:r>
      <w:r w:rsidR="00A22434">
        <w:rPr>
          <w:sz w:val="28"/>
          <w:szCs w:val="28"/>
        </w:rPr>
        <w:t>ы</w:t>
      </w:r>
      <w:r w:rsidR="00A22434"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Нагорского района</w:t>
      </w:r>
      <w:r w:rsidR="00A22434" w:rsidRPr="00DC7DC8">
        <w:rPr>
          <w:rFonts w:eastAsia="Calibri"/>
          <w:sz w:val="28"/>
          <w:szCs w:val="28"/>
        </w:rPr>
        <w:t>, осуществляющи</w:t>
      </w:r>
      <w:r w:rsidR="00A22434">
        <w:rPr>
          <w:rFonts w:eastAsia="Calibri"/>
          <w:sz w:val="28"/>
          <w:szCs w:val="28"/>
        </w:rPr>
        <w:t>е</w:t>
      </w:r>
      <w:r w:rsidR="00A22434" w:rsidRPr="00DC7DC8">
        <w:rPr>
          <w:rFonts w:eastAsia="Calibri"/>
          <w:sz w:val="28"/>
          <w:szCs w:val="28"/>
        </w:rPr>
        <w:t xml:space="preserve"> функции и полномочия учредителей </w:t>
      </w:r>
      <w:r>
        <w:rPr>
          <w:rFonts w:eastAsia="Calibri"/>
          <w:sz w:val="28"/>
          <w:szCs w:val="28"/>
        </w:rPr>
        <w:t>муниципальн</w:t>
      </w:r>
      <w:r w:rsidR="00A22434" w:rsidRPr="00DC7DC8">
        <w:rPr>
          <w:rFonts w:eastAsia="Calibri"/>
          <w:sz w:val="28"/>
          <w:szCs w:val="28"/>
        </w:rPr>
        <w:t>ых бюджетных (автономных) учреждений</w:t>
      </w:r>
      <w:r w:rsidR="00A22434">
        <w:rPr>
          <w:rFonts w:eastAsia="Calibri"/>
          <w:sz w:val="28"/>
          <w:szCs w:val="28"/>
        </w:rPr>
        <w:t>,</w:t>
      </w:r>
      <w:r w:rsidR="00A22434" w:rsidRPr="00BF7D24">
        <w:t xml:space="preserve"> </w:t>
      </w:r>
      <w:r w:rsidR="00A22434" w:rsidRPr="00DC7DC8">
        <w:rPr>
          <w:rFonts w:eastAsia="Calibri"/>
          <w:sz w:val="28"/>
          <w:szCs w:val="28"/>
        </w:rPr>
        <w:t xml:space="preserve">в срок до </w:t>
      </w:r>
      <w:r w:rsidR="00A22434">
        <w:rPr>
          <w:rFonts w:eastAsia="Calibri"/>
          <w:sz w:val="28"/>
          <w:szCs w:val="28"/>
        </w:rPr>
        <w:t>1 августа текущего финансового года</w:t>
      </w:r>
      <w:r w:rsidR="00A22434" w:rsidRPr="00DC7DC8">
        <w:rPr>
          <w:rFonts w:eastAsia="Calibri"/>
          <w:sz w:val="28"/>
          <w:szCs w:val="28"/>
        </w:rPr>
        <w:t xml:space="preserve"> представ</w:t>
      </w:r>
      <w:r w:rsidR="00A22434">
        <w:rPr>
          <w:rFonts w:eastAsia="Calibri"/>
          <w:sz w:val="28"/>
          <w:szCs w:val="28"/>
        </w:rPr>
        <w:t>ляют</w:t>
      </w:r>
      <w:r w:rsidR="00A22434" w:rsidRPr="00DC7DC8">
        <w:rPr>
          <w:rFonts w:eastAsia="Calibri"/>
          <w:sz w:val="28"/>
          <w:szCs w:val="28"/>
        </w:rPr>
        <w:t xml:space="preserve"> в </w:t>
      </w:r>
      <w:r>
        <w:rPr>
          <w:sz w:val="28"/>
          <w:szCs w:val="28"/>
        </w:rPr>
        <w:t>финансовое управление администрации Нагорского района</w:t>
      </w:r>
      <w:r w:rsidR="00A22434" w:rsidRPr="00DC7DC8">
        <w:rPr>
          <w:rFonts w:eastAsia="Calibri"/>
          <w:sz w:val="28"/>
          <w:szCs w:val="28"/>
        </w:rPr>
        <w:t xml:space="preserve"> предложения по изменению в </w:t>
      </w:r>
      <w:r w:rsidR="00A22434">
        <w:rPr>
          <w:rFonts w:eastAsia="Calibri"/>
          <w:sz w:val="28"/>
          <w:szCs w:val="28"/>
        </w:rPr>
        <w:t>очередном финансовом году и плановом периоде</w:t>
      </w:r>
      <w:r w:rsidR="00A22434" w:rsidRPr="00DC7DC8">
        <w:rPr>
          <w:rFonts w:eastAsia="Calibri"/>
          <w:sz w:val="28"/>
          <w:szCs w:val="28"/>
        </w:rPr>
        <w:t xml:space="preserve"> организационно-правовой формы данных учреждений (при наличии).</w:t>
      </w:r>
    </w:p>
    <w:p w:rsidR="00327291" w:rsidRPr="004D6DBA" w:rsidRDefault="00845680" w:rsidP="00F83E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2A8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327291">
        <w:rPr>
          <w:sz w:val="28"/>
          <w:szCs w:val="28"/>
        </w:rPr>
        <w:t xml:space="preserve">. </w:t>
      </w:r>
      <w:proofErr w:type="gramStart"/>
      <w:r w:rsidR="00327291">
        <w:rPr>
          <w:sz w:val="28"/>
          <w:szCs w:val="28"/>
        </w:rPr>
        <w:t>Главные администраторы</w:t>
      </w:r>
      <w:r w:rsidRPr="00D232A8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 муниципального района </w:t>
      </w:r>
      <w:r w:rsidR="00327291">
        <w:rPr>
          <w:sz w:val="28"/>
          <w:szCs w:val="28"/>
        </w:rPr>
        <w:t>– органы</w:t>
      </w:r>
      <w:r w:rsidRPr="0019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Нагорского района в срок до </w:t>
      </w:r>
      <w:r w:rsidR="00E562DE">
        <w:rPr>
          <w:sz w:val="28"/>
          <w:szCs w:val="28"/>
        </w:rPr>
        <w:t>1 августа текущего финансового года</w:t>
      </w:r>
      <w:r w:rsidR="00E562DE" w:rsidRPr="00DC7DC8">
        <w:rPr>
          <w:sz w:val="28"/>
          <w:szCs w:val="28"/>
        </w:rPr>
        <w:t xml:space="preserve"> представ</w:t>
      </w:r>
      <w:r w:rsidR="00E562DE">
        <w:rPr>
          <w:sz w:val="28"/>
          <w:szCs w:val="28"/>
        </w:rPr>
        <w:t>ляют</w:t>
      </w:r>
      <w:r>
        <w:rPr>
          <w:sz w:val="28"/>
          <w:szCs w:val="28"/>
        </w:rPr>
        <w:t xml:space="preserve"> в финансовое управление администрации Нагорского района </w:t>
      </w:r>
      <w:r w:rsidRPr="00BA1518">
        <w:rPr>
          <w:sz w:val="28"/>
          <w:szCs w:val="28"/>
        </w:rPr>
        <w:t>ожидаемую оценку</w:t>
      </w:r>
      <w:r>
        <w:rPr>
          <w:sz w:val="28"/>
          <w:szCs w:val="28"/>
        </w:rPr>
        <w:t xml:space="preserve"> на </w:t>
      </w:r>
      <w:r w:rsidR="00E562DE">
        <w:rPr>
          <w:sz w:val="28"/>
          <w:szCs w:val="28"/>
        </w:rPr>
        <w:t>текущий финансовый год</w:t>
      </w:r>
      <w:r w:rsidRPr="00BA151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BA1518">
        <w:rPr>
          <w:sz w:val="28"/>
          <w:szCs w:val="28"/>
        </w:rPr>
        <w:t>прогнозируемые объемы поступлений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доходов</w:t>
      </w:r>
      <w:r w:rsidRPr="006A1EC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муниципального района</w:t>
      </w:r>
      <w:r w:rsidRPr="00F36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562DE">
        <w:rPr>
          <w:sz w:val="28"/>
          <w:szCs w:val="28"/>
        </w:rPr>
        <w:t>очередной финансовый</w:t>
      </w:r>
      <w:r w:rsidR="00E562DE" w:rsidRPr="00DC7DC8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по кодам</w:t>
      </w:r>
      <w:r w:rsidRPr="00060D31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E562DE" w:rsidRPr="00E562DE">
        <w:rPr>
          <w:sz w:val="28"/>
          <w:szCs w:val="28"/>
        </w:rPr>
        <w:t xml:space="preserve"> </w:t>
      </w:r>
      <w:r w:rsidR="00E562DE" w:rsidRPr="00DC7DC8">
        <w:rPr>
          <w:sz w:val="28"/>
          <w:szCs w:val="28"/>
        </w:rPr>
        <w:t>и подвидов</w:t>
      </w:r>
      <w:r>
        <w:rPr>
          <w:sz w:val="28"/>
          <w:szCs w:val="28"/>
        </w:rPr>
        <w:t xml:space="preserve"> доходов, </w:t>
      </w:r>
      <w:r w:rsidRPr="00BA1518">
        <w:rPr>
          <w:sz w:val="28"/>
          <w:szCs w:val="28"/>
        </w:rPr>
        <w:t>рассчитанные в соответствии с</w:t>
      </w:r>
      <w:proofErr w:type="gramEnd"/>
      <w:r w:rsidRPr="00BA1518">
        <w:rPr>
          <w:sz w:val="28"/>
          <w:szCs w:val="28"/>
        </w:rPr>
        <w:t xml:space="preserve"> утвержденными методиками прогнозирования поступлений доходов в бюджет</w:t>
      </w:r>
      <w:r w:rsidR="00E562D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 w:rsidRPr="00060D31">
        <w:rPr>
          <w:sz w:val="28"/>
          <w:szCs w:val="28"/>
        </w:rPr>
        <w:t xml:space="preserve">и </w:t>
      </w:r>
      <w:r w:rsidR="00E562DE" w:rsidRPr="00DC7DC8">
        <w:rPr>
          <w:sz w:val="28"/>
          <w:szCs w:val="28"/>
        </w:rPr>
        <w:t>пояснительную записку</w:t>
      </w:r>
      <w:r w:rsidRPr="00BA1518">
        <w:rPr>
          <w:sz w:val="28"/>
          <w:szCs w:val="28"/>
        </w:rPr>
        <w:t xml:space="preserve"> с обоснованиями расчетов прогнозов</w:t>
      </w:r>
      <w:r w:rsidRPr="009034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7291" w:rsidRPr="009435BD" w:rsidRDefault="00327291" w:rsidP="00F83E03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27291" w:rsidRPr="009435BD" w:rsidSect="003B4D15">
      <w:headerReference w:type="default" r:id="rId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47" w:rsidRDefault="00650A47" w:rsidP="003B4D15">
      <w:r>
        <w:separator/>
      </w:r>
    </w:p>
  </w:endnote>
  <w:endnote w:type="continuationSeparator" w:id="0">
    <w:p w:rsidR="00650A47" w:rsidRDefault="00650A47" w:rsidP="003B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47" w:rsidRDefault="00650A47" w:rsidP="003B4D15">
      <w:r>
        <w:separator/>
      </w:r>
    </w:p>
  </w:footnote>
  <w:footnote w:type="continuationSeparator" w:id="0">
    <w:p w:rsidR="00650A47" w:rsidRDefault="00650A47" w:rsidP="003B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86422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3B4D15" w:rsidRPr="003B4D15" w:rsidRDefault="00565C0B">
        <w:pPr>
          <w:pStyle w:val="a7"/>
          <w:jc w:val="center"/>
          <w:rPr>
            <w:sz w:val="32"/>
            <w:szCs w:val="32"/>
          </w:rPr>
        </w:pPr>
        <w:r w:rsidRPr="003B4D15">
          <w:rPr>
            <w:sz w:val="32"/>
            <w:szCs w:val="32"/>
          </w:rPr>
          <w:fldChar w:fldCharType="begin"/>
        </w:r>
        <w:r w:rsidR="003B4D15" w:rsidRPr="003B4D15">
          <w:rPr>
            <w:sz w:val="32"/>
            <w:szCs w:val="32"/>
          </w:rPr>
          <w:instrText xml:space="preserve"> PAGE   \* MERGEFORMAT </w:instrText>
        </w:r>
        <w:r w:rsidRPr="003B4D15">
          <w:rPr>
            <w:sz w:val="32"/>
            <w:szCs w:val="32"/>
          </w:rPr>
          <w:fldChar w:fldCharType="separate"/>
        </w:r>
        <w:r w:rsidR="00D83D57">
          <w:rPr>
            <w:noProof/>
            <w:sz w:val="32"/>
            <w:szCs w:val="32"/>
          </w:rPr>
          <w:t>1</w:t>
        </w:r>
        <w:r w:rsidRPr="003B4D15">
          <w:rPr>
            <w:sz w:val="32"/>
            <w:szCs w:val="32"/>
          </w:rPr>
          <w:fldChar w:fldCharType="end"/>
        </w:r>
      </w:p>
    </w:sdtContent>
  </w:sdt>
  <w:p w:rsidR="003B4D15" w:rsidRDefault="003B4D1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225CA"/>
    <w:rsid w:val="00002BB6"/>
    <w:rsid w:val="00004FF3"/>
    <w:rsid w:val="00084321"/>
    <w:rsid w:val="000A140E"/>
    <w:rsid w:val="000A5E7C"/>
    <w:rsid w:val="000B00C2"/>
    <w:rsid w:val="000F5D7E"/>
    <w:rsid w:val="00124EBF"/>
    <w:rsid w:val="001C4D7C"/>
    <w:rsid w:val="001E4F40"/>
    <w:rsid w:val="00315F19"/>
    <w:rsid w:val="00327291"/>
    <w:rsid w:val="0039767B"/>
    <w:rsid w:val="003B2BB3"/>
    <w:rsid w:val="003B4D15"/>
    <w:rsid w:val="003C4E1F"/>
    <w:rsid w:val="003C6C12"/>
    <w:rsid w:val="00403A8F"/>
    <w:rsid w:val="004F41FB"/>
    <w:rsid w:val="0055358B"/>
    <w:rsid w:val="00565C0B"/>
    <w:rsid w:val="00602BB7"/>
    <w:rsid w:val="00650A47"/>
    <w:rsid w:val="006B5B17"/>
    <w:rsid w:val="0074527B"/>
    <w:rsid w:val="007C6FED"/>
    <w:rsid w:val="007E7D59"/>
    <w:rsid w:val="00837E93"/>
    <w:rsid w:val="00845680"/>
    <w:rsid w:val="008A7819"/>
    <w:rsid w:val="009E4911"/>
    <w:rsid w:val="00A22434"/>
    <w:rsid w:val="00A90C71"/>
    <w:rsid w:val="00AD262F"/>
    <w:rsid w:val="00B34950"/>
    <w:rsid w:val="00B70ACF"/>
    <w:rsid w:val="00B71CEB"/>
    <w:rsid w:val="00B77614"/>
    <w:rsid w:val="00C44D5D"/>
    <w:rsid w:val="00C56C0E"/>
    <w:rsid w:val="00CE2E21"/>
    <w:rsid w:val="00D33773"/>
    <w:rsid w:val="00D83D57"/>
    <w:rsid w:val="00D941FF"/>
    <w:rsid w:val="00DC7E49"/>
    <w:rsid w:val="00E562DE"/>
    <w:rsid w:val="00EC6FCF"/>
    <w:rsid w:val="00EE0AAE"/>
    <w:rsid w:val="00F033CD"/>
    <w:rsid w:val="00F03A76"/>
    <w:rsid w:val="00F225CA"/>
    <w:rsid w:val="00F8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C7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5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22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22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B3495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349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0C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5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4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4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4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D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B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5C6C-96B1-4B18-B17B-7D0008C5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PC02</cp:lastModifiedBy>
  <cp:revision>13</cp:revision>
  <cp:lastPrinted>2021-05-13T05:45:00Z</cp:lastPrinted>
  <dcterms:created xsi:type="dcterms:W3CDTF">2021-04-28T13:26:00Z</dcterms:created>
  <dcterms:modified xsi:type="dcterms:W3CDTF">2021-05-13T05:46:00Z</dcterms:modified>
</cp:coreProperties>
</file>