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BE6750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A75959">
        <w:rPr>
          <w:b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-838835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959">
        <w:rPr>
          <w:b/>
          <w:color w:val="000000" w:themeColor="text1"/>
          <w:sz w:val="28"/>
          <w:szCs w:val="32"/>
        </w:rPr>
        <w:t xml:space="preserve">АДМИНИСТРАЦИЯ НАГОРСКОГО РАЙОНА 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A75959" w:rsidRDefault="000C73D7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09.04.2021</w:t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138 -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E6750" w:rsidRPr="00A75959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75959">
        <w:rPr>
          <w:rFonts w:eastAsia="A"/>
          <w:color w:val="000000" w:themeColor="text1"/>
          <w:sz w:val="28"/>
          <w:szCs w:val="28"/>
        </w:rPr>
        <w:t>В соответствии со статьей 179</w:t>
      </w:r>
      <w:r w:rsidR="00E31AA5" w:rsidRPr="00A75959">
        <w:rPr>
          <w:rFonts w:eastAsia="A"/>
          <w:color w:val="000000" w:themeColor="text1"/>
          <w:sz w:val="28"/>
          <w:szCs w:val="28"/>
        </w:rPr>
        <w:t>.</w:t>
      </w:r>
      <w:r w:rsidRPr="00A75959">
        <w:rPr>
          <w:rFonts w:eastAsia="A"/>
          <w:color w:val="000000" w:themeColor="text1"/>
          <w:sz w:val="28"/>
          <w:szCs w:val="28"/>
        </w:rPr>
        <w:t>3 Бюджетного кодекса Российской Ф</w:t>
      </w:r>
      <w:r w:rsidRPr="00A75959">
        <w:rPr>
          <w:rFonts w:eastAsia="A"/>
          <w:color w:val="000000" w:themeColor="text1"/>
          <w:sz w:val="28"/>
          <w:szCs w:val="28"/>
        </w:rPr>
        <w:t>е</w:t>
      </w:r>
      <w:r w:rsidRPr="00A75959">
        <w:rPr>
          <w:rFonts w:eastAsia="A"/>
          <w:color w:val="000000" w:themeColor="text1"/>
          <w:sz w:val="28"/>
          <w:szCs w:val="28"/>
        </w:rPr>
        <w:t>дерации, решени</w:t>
      </w:r>
      <w:r w:rsidR="00D74023">
        <w:rPr>
          <w:rFonts w:eastAsia="A"/>
          <w:color w:val="000000" w:themeColor="text1"/>
          <w:sz w:val="28"/>
          <w:szCs w:val="28"/>
        </w:rPr>
        <w:t>ями</w:t>
      </w:r>
      <w:r w:rsidRPr="00A75959">
        <w:rPr>
          <w:rFonts w:eastAsia="A"/>
          <w:color w:val="000000" w:themeColor="text1"/>
          <w:sz w:val="28"/>
          <w:szCs w:val="28"/>
        </w:rPr>
        <w:t xml:space="preserve"> </w:t>
      </w:r>
      <w:proofErr w:type="spellStart"/>
      <w:r w:rsidRPr="00A75959">
        <w:rPr>
          <w:rFonts w:eastAsia="A"/>
          <w:color w:val="000000" w:themeColor="text1"/>
          <w:sz w:val="28"/>
          <w:szCs w:val="28"/>
        </w:rPr>
        <w:t>Нагорской</w:t>
      </w:r>
      <w:proofErr w:type="spellEnd"/>
      <w:r w:rsidRPr="00A75959">
        <w:rPr>
          <w:rFonts w:eastAsia="A"/>
          <w:color w:val="000000" w:themeColor="text1"/>
          <w:sz w:val="28"/>
          <w:szCs w:val="28"/>
        </w:rPr>
        <w:t xml:space="preserve"> районной Думы </w:t>
      </w:r>
      <w:r w:rsidR="00CB67D8">
        <w:rPr>
          <w:rFonts w:eastAsia="A"/>
          <w:color w:val="000000" w:themeColor="text1"/>
          <w:sz w:val="28"/>
          <w:szCs w:val="28"/>
        </w:rPr>
        <w:t xml:space="preserve">от </w:t>
      </w:r>
      <w:r w:rsidR="009F4C59">
        <w:rPr>
          <w:rFonts w:eastAsia="A"/>
          <w:color w:val="000000" w:themeColor="text1"/>
          <w:sz w:val="28"/>
          <w:szCs w:val="28"/>
        </w:rPr>
        <w:t>12</w:t>
      </w:r>
      <w:r w:rsidR="00CB67D8">
        <w:rPr>
          <w:rFonts w:eastAsia="A"/>
          <w:color w:val="000000" w:themeColor="text1"/>
          <w:sz w:val="28"/>
          <w:szCs w:val="28"/>
        </w:rPr>
        <w:t>.</w:t>
      </w:r>
      <w:r w:rsidR="009F4C59">
        <w:rPr>
          <w:rFonts w:eastAsia="A"/>
          <w:color w:val="000000" w:themeColor="text1"/>
          <w:sz w:val="28"/>
          <w:szCs w:val="28"/>
        </w:rPr>
        <w:t>03</w:t>
      </w:r>
      <w:r w:rsidR="00CB67D8">
        <w:rPr>
          <w:rFonts w:eastAsia="A"/>
          <w:color w:val="000000" w:themeColor="text1"/>
          <w:sz w:val="28"/>
          <w:szCs w:val="28"/>
        </w:rPr>
        <w:t>.202</w:t>
      </w:r>
      <w:r w:rsidR="009F4C59">
        <w:rPr>
          <w:rFonts w:eastAsia="A"/>
          <w:color w:val="000000" w:themeColor="text1"/>
          <w:sz w:val="28"/>
          <w:szCs w:val="28"/>
        </w:rPr>
        <w:t>1</w:t>
      </w:r>
      <w:r w:rsidR="00CB67D8">
        <w:rPr>
          <w:rFonts w:eastAsia="A"/>
          <w:color w:val="000000" w:themeColor="text1"/>
          <w:sz w:val="28"/>
          <w:szCs w:val="28"/>
        </w:rPr>
        <w:t xml:space="preserve"> № </w:t>
      </w:r>
      <w:r w:rsidR="009F4C59">
        <w:rPr>
          <w:rFonts w:eastAsia="A"/>
          <w:color w:val="000000" w:themeColor="text1"/>
          <w:sz w:val="28"/>
          <w:szCs w:val="28"/>
        </w:rPr>
        <w:t>51.1</w:t>
      </w:r>
      <w:r w:rsidR="00CB67D8">
        <w:rPr>
          <w:rFonts w:eastAsia="A"/>
          <w:color w:val="000000" w:themeColor="text1"/>
          <w:sz w:val="28"/>
          <w:szCs w:val="28"/>
        </w:rPr>
        <w:t xml:space="preserve"> «О </w:t>
      </w:r>
      <w:r w:rsidR="009F4C59">
        <w:rPr>
          <w:rFonts w:eastAsia="A"/>
          <w:color w:val="000000" w:themeColor="text1"/>
          <w:sz w:val="28"/>
          <w:szCs w:val="28"/>
        </w:rPr>
        <w:t xml:space="preserve">внесении изменений в решение </w:t>
      </w:r>
      <w:proofErr w:type="spellStart"/>
      <w:r w:rsidR="009F4C59">
        <w:rPr>
          <w:rFonts w:eastAsia="A"/>
          <w:color w:val="000000" w:themeColor="text1"/>
          <w:sz w:val="28"/>
          <w:szCs w:val="28"/>
        </w:rPr>
        <w:t>Нагорской</w:t>
      </w:r>
      <w:proofErr w:type="spellEnd"/>
      <w:r w:rsidR="009F4C59">
        <w:rPr>
          <w:rFonts w:eastAsia="A"/>
          <w:color w:val="000000" w:themeColor="text1"/>
          <w:sz w:val="28"/>
          <w:szCs w:val="28"/>
        </w:rPr>
        <w:t xml:space="preserve"> районной Думы от 11.12.2020 № 49.1 « О бюджете муниципального образования </w:t>
      </w:r>
      <w:proofErr w:type="spellStart"/>
      <w:r w:rsidR="009F4C59">
        <w:rPr>
          <w:rFonts w:eastAsia="A"/>
          <w:color w:val="000000" w:themeColor="text1"/>
          <w:sz w:val="28"/>
          <w:szCs w:val="28"/>
        </w:rPr>
        <w:t>Нагорский</w:t>
      </w:r>
      <w:proofErr w:type="spellEnd"/>
      <w:r w:rsidR="009F4C59">
        <w:rPr>
          <w:rFonts w:eastAsia="A"/>
          <w:color w:val="000000" w:themeColor="text1"/>
          <w:sz w:val="28"/>
          <w:szCs w:val="28"/>
        </w:rPr>
        <w:t xml:space="preserve"> муниципальный район Кировской области на 2021 год и на плановый период 2022 и 2023 г</w:t>
      </w:r>
      <w:r w:rsidR="009F4C59">
        <w:rPr>
          <w:rFonts w:eastAsia="A"/>
          <w:color w:val="000000" w:themeColor="text1"/>
          <w:sz w:val="28"/>
          <w:szCs w:val="28"/>
        </w:rPr>
        <w:t>о</w:t>
      </w:r>
      <w:r w:rsidR="009F4C59">
        <w:rPr>
          <w:rFonts w:eastAsia="A"/>
          <w:color w:val="000000" w:themeColor="text1"/>
          <w:sz w:val="28"/>
          <w:szCs w:val="28"/>
        </w:rPr>
        <w:t>дов»</w:t>
      </w:r>
      <w:r w:rsidR="007D14D2">
        <w:rPr>
          <w:rFonts w:eastAsia="A"/>
          <w:color w:val="000000" w:themeColor="text1"/>
          <w:sz w:val="28"/>
          <w:szCs w:val="28"/>
        </w:rPr>
        <w:t xml:space="preserve"> </w:t>
      </w:r>
      <w:r w:rsidRPr="00A75959">
        <w:rPr>
          <w:color w:val="000000" w:themeColor="text1"/>
          <w:sz w:val="28"/>
          <w:szCs w:val="28"/>
        </w:rPr>
        <w:t>администрация Нагорского района ПОСТАНОВЛЯЕТ:</w:t>
      </w:r>
      <w:proofErr w:type="gramEnd"/>
    </w:p>
    <w:p w:rsidR="00BE6750" w:rsidRPr="00A75959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 xml:space="preserve">1. </w:t>
      </w:r>
      <w:proofErr w:type="gramStart"/>
      <w:r w:rsidRPr="00A75959">
        <w:rPr>
          <w:color w:val="000000" w:themeColor="text1"/>
          <w:sz w:val="28"/>
          <w:szCs w:val="28"/>
        </w:rPr>
        <w:t>В муниципальную программу «Управление муниципальными ф</w:t>
      </w:r>
      <w:r w:rsidRPr="00A75959">
        <w:rPr>
          <w:color w:val="000000" w:themeColor="text1"/>
          <w:sz w:val="28"/>
          <w:szCs w:val="28"/>
        </w:rPr>
        <w:t>и</w:t>
      </w:r>
      <w:r w:rsidRPr="00A75959">
        <w:rPr>
          <w:color w:val="000000" w:themeColor="text1"/>
          <w:sz w:val="28"/>
          <w:szCs w:val="28"/>
        </w:rPr>
        <w:t>нансами и регулирование межбюджетных отношений</w:t>
      </w:r>
      <w:r w:rsidR="00C72F6E" w:rsidRPr="00A75959">
        <w:rPr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color w:val="000000" w:themeColor="text1"/>
          <w:sz w:val="28"/>
          <w:szCs w:val="28"/>
        </w:rPr>
        <w:t>», утвержденную постановлением администрации Нагорского района Киро</w:t>
      </w:r>
      <w:r w:rsidRPr="00A75959">
        <w:rPr>
          <w:color w:val="000000" w:themeColor="text1"/>
          <w:sz w:val="28"/>
          <w:szCs w:val="28"/>
        </w:rPr>
        <w:t>в</w:t>
      </w:r>
      <w:r w:rsidRPr="00A75959">
        <w:rPr>
          <w:color w:val="000000" w:themeColor="text1"/>
          <w:sz w:val="28"/>
          <w:szCs w:val="28"/>
        </w:rPr>
        <w:t xml:space="preserve">ской области от </w:t>
      </w:r>
      <w:r w:rsidR="00C72F6E" w:rsidRPr="00A75959">
        <w:rPr>
          <w:color w:val="000000" w:themeColor="text1"/>
          <w:sz w:val="28"/>
          <w:szCs w:val="28"/>
        </w:rPr>
        <w:t>26</w:t>
      </w:r>
      <w:r w:rsidRPr="00A75959">
        <w:rPr>
          <w:color w:val="000000" w:themeColor="text1"/>
          <w:sz w:val="28"/>
          <w:szCs w:val="28"/>
        </w:rPr>
        <w:t>.12.201</w:t>
      </w:r>
      <w:r w:rsidR="00C72F6E" w:rsidRPr="00A75959">
        <w:rPr>
          <w:color w:val="000000" w:themeColor="text1"/>
          <w:sz w:val="28"/>
          <w:szCs w:val="28"/>
        </w:rPr>
        <w:t>8</w:t>
      </w:r>
      <w:r w:rsidRPr="00A75959">
        <w:rPr>
          <w:color w:val="000000" w:themeColor="text1"/>
          <w:sz w:val="28"/>
          <w:szCs w:val="28"/>
        </w:rPr>
        <w:t xml:space="preserve"> № </w:t>
      </w:r>
      <w:r w:rsidR="00C72F6E" w:rsidRPr="00A75959">
        <w:rPr>
          <w:color w:val="000000" w:themeColor="text1"/>
          <w:sz w:val="28"/>
          <w:szCs w:val="28"/>
        </w:rPr>
        <w:t xml:space="preserve">709-П </w:t>
      </w:r>
      <w:r w:rsidRPr="00A75959">
        <w:rPr>
          <w:color w:val="000000" w:themeColor="text1"/>
          <w:sz w:val="28"/>
          <w:szCs w:val="28"/>
        </w:rPr>
        <w:t>(</w:t>
      </w:r>
      <w:r w:rsidR="005D4657" w:rsidRPr="00A75959">
        <w:rPr>
          <w:color w:val="000000" w:themeColor="text1"/>
          <w:sz w:val="28"/>
          <w:szCs w:val="28"/>
        </w:rPr>
        <w:t>в редакции от 2</w:t>
      </w:r>
      <w:r w:rsidR="003749A3">
        <w:rPr>
          <w:color w:val="000000" w:themeColor="text1"/>
          <w:sz w:val="28"/>
          <w:szCs w:val="28"/>
        </w:rPr>
        <w:t>9</w:t>
      </w:r>
      <w:r w:rsidR="005D4657" w:rsidRPr="00A75959">
        <w:rPr>
          <w:color w:val="000000" w:themeColor="text1"/>
          <w:sz w:val="28"/>
          <w:szCs w:val="28"/>
        </w:rPr>
        <w:t>.12.20</w:t>
      </w:r>
      <w:r w:rsidR="003749A3">
        <w:rPr>
          <w:color w:val="000000" w:themeColor="text1"/>
          <w:sz w:val="28"/>
          <w:szCs w:val="28"/>
        </w:rPr>
        <w:t>20</w:t>
      </w:r>
      <w:r w:rsidR="005D4657" w:rsidRPr="00A75959">
        <w:rPr>
          <w:color w:val="000000" w:themeColor="text1"/>
          <w:sz w:val="28"/>
          <w:szCs w:val="28"/>
        </w:rPr>
        <w:t xml:space="preserve"> № </w:t>
      </w:r>
      <w:r w:rsidR="003749A3">
        <w:rPr>
          <w:color w:val="000000" w:themeColor="text1"/>
          <w:sz w:val="28"/>
          <w:szCs w:val="28"/>
        </w:rPr>
        <w:t>532</w:t>
      </w:r>
      <w:r w:rsidR="005D4657" w:rsidRPr="00A75959">
        <w:rPr>
          <w:color w:val="000000" w:themeColor="text1"/>
          <w:sz w:val="28"/>
          <w:szCs w:val="28"/>
        </w:rPr>
        <w:t>-П)</w:t>
      </w:r>
      <w:r w:rsidRPr="00A75959">
        <w:rPr>
          <w:color w:val="000000" w:themeColor="text1"/>
          <w:sz w:val="28"/>
          <w:szCs w:val="28"/>
        </w:rPr>
        <w:t>), внести следующие изменения:</w:t>
      </w:r>
      <w:proofErr w:type="gramEnd"/>
    </w:p>
    <w:p w:rsidR="00BE6750" w:rsidRPr="00A75959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 xml:space="preserve">1.1. В паспорте муниципальной программы подраздел «Объем </w:t>
      </w:r>
      <w:r w:rsidR="00443DA0" w:rsidRPr="00A75959">
        <w:rPr>
          <w:color w:val="000000" w:themeColor="text1"/>
          <w:sz w:val="28"/>
          <w:szCs w:val="28"/>
        </w:rPr>
        <w:t>ассигн</w:t>
      </w:r>
      <w:r w:rsidR="00443DA0" w:rsidRPr="00A75959">
        <w:rPr>
          <w:color w:val="000000" w:themeColor="text1"/>
          <w:sz w:val="28"/>
          <w:szCs w:val="28"/>
        </w:rPr>
        <w:t>о</w:t>
      </w:r>
      <w:r w:rsidR="00443DA0" w:rsidRPr="00A75959">
        <w:rPr>
          <w:color w:val="000000" w:themeColor="text1"/>
          <w:sz w:val="28"/>
          <w:szCs w:val="28"/>
        </w:rPr>
        <w:t>ваний</w:t>
      </w:r>
      <w:r w:rsidR="00110042">
        <w:rPr>
          <w:color w:val="000000" w:themeColor="text1"/>
          <w:sz w:val="28"/>
          <w:szCs w:val="28"/>
        </w:rPr>
        <w:t xml:space="preserve"> </w:t>
      </w:r>
      <w:r w:rsidR="00443DA0" w:rsidRPr="00A75959">
        <w:rPr>
          <w:color w:val="000000" w:themeColor="text1"/>
          <w:sz w:val="28"/>
          <w:szCs w:val="28"/>
        </w:rPr>
        <w:t>Муниципальной</w:t>
      </w:r>
      <w:r w:rsidR="00443DA0" w:rsidRPr="00A75959">
        <w:rPr>
          <w:color w:val="000000" w:themeColor="text1"/>
          <w:sz w:val="28"/>
          <w:szCs w:val="28"/>
        </w:rPr>
        <w:tab/>
        <w:t xml:space="preserve"> программы</w:t>
      </w:r>
      <w:r w:rsidRPr="00A75959">
        <w:rPr>
          <w:color w:val="000000" w:themeColor="text1"/>
          <w:sz w:val="28"/>
          <w:szCs w:val="28"/>
        </w:rPr>
        <w:t>» утвердить в новой редакции:</w:t>
      </w:r>
    </w:p>
    <w:p w:rsidR="00443DA0" w:rsidRPr="00190432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«Общий объем финанс</w:t>
      </w:r>
      <w:r w:rsidR="00DE12D3" w:rsidRPr="00A75959">
        <w:rPr>
          <w:color w:val="000000" w:themeColor="text1"/>
          <w:sz w:val="28"/>
          <w:szCs w:val="28"/>
        </w:rPr>
        <w:t xml:space="preserve">ового обеспечения </w:t>
      </w:r>
      <w:proofErr w:type="gramStart"/>
      <w:r w:rsidR="00DE12D3" w:rsidRPr="00A75959">
        <w:rPr>
          <w:color w:val="000000" w:themeColor="text1"/>
          <w:sz w:val="28"/>
          <w:szCs w:val="28"/>
        </w:rPr>
        <w:t>муниципальной</w:t>
      </w:r>
      <w:proofErr w:type="gramEnd"/>
      <w:r w:rsidRPr="00A75959">
        <w:rPr>
          <w:color w:val="000000" w:themeColor="text1"/>
          <w:sz w:val="28"/>
          <w:szCs w:val="28"/>
        </w:rPr>
        <w:t xml:space="preserve"> программы</w:t>
      </w:r>
      <w:r w:rsidR="001E49DE" w:rsidRPr="00A75959">
        <w:rPr>
          <w:color w:val="000000" w:themeColor="text1"/>
          <w:sz w:val="28"/>
          <w:szCs w:val="28"/>
        </w:rPr>
        <w:t>–</w:t>
      </w:r>
      <w:r w:rsidR="004E5437" w:rsidRPr="00190432">
        <w:rPr>
          <w:sz w:val="28"/>
          <w:szCs w:val="28"/>
        </w:rPr>
        <w:t>12</w:t>
      </w:r>
      <w:r w:rsidR="00FB0E2E">
        <w:rPr>
          <w:sz w:val="28"/>
          <w:szCs w:val="28"/>
        </w:rPr>
        <w:t>2370,61951</w:t>
      </w:r>
      <w:r w:rsidRPr="00190432">
        <w:rPr>
          <w:sz w:val="28"/>
          <w:szCs w:val="28"/>
        </w:rPr>
        <w:t>тыс. рублей, в том числе:</w:t>
      </w:r>
    </w:p>
    <w:p w:rsidR="00BE6750" w:rsidRPr="00190432" w:rsidRDefault="00443DA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2019 год </w:t>
      </w:r>
      <w:r w:rsidR="005A24D2" w:rsidRPr="00190432">
        <w:rPr>
          <w:sz w:val="28"/>
          <w:szCs w:val="28"/>
        </w:rPr>
        <w:t>–</w:t>
      </w:r>
      <w:r w:rsidR="002C3F7F" w:rsidRPr="00190432">
        <w:rPr>
          <w:sz w:val="28"/>
          <w:szCs w:val="28"/>
        </w:rPr>
        <w:t>21327</w:t>
      </w:r>
      <w:r w:rsidRPr="00190432">
        <w:rPr>
          <w:sz w:val="28"/>
          <w:szCs w:val="28"/>
        </w:rPr>
        <w:t xml:space="preserve"> тыс. рублей;</w:t>
      </w:r>
    </w:p>
    <w:p w:rsidR="00443DA0" w:rsidRPr="00190432" w:rsidRDefault="00443DA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2020 год </w:t>
      </w:r>
      <w:r w:rsidR="002C3F7F" w:rsidRPr="00190432">
        <w:rPr>
          <w:sz w:val="28"/>
          <w:szCs w:val="28"/>
        </w:rPr>
        <w:t>–</w:t>
      </w:r>
      <w:r w:rsidR="004E5437" w:rsidRPr="00190432">
        <w:rPr>
          <w:sz w:val="28"/>
          <w:szCs w:val="28"/>
        </w:rPr>
        <w:t>23078,20133</w:t>
      </w:r>
      <w:r w:rsidRPr="00190432">
        <w:rPr>
          <w:sz w:val="28"/>
          <w:szCs w:val="28"/>
        </w:rPr>
        <w:t xml:space="preserve"> тыс. рублей;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>2021 год –</w:t>
      </w:r>
      <w:r w:rsidR="004E5437" w:rsidRPr="00190432">
        <w:rPr>
          <w:sz w:val="28"/>
          <w:szCs w:val="28"/>
        </w:rPr>
        <w:t>2</w:t>
      </w:r>
      <w:r w:rsidR="00FB0E2E">
        <w:rPr>
          <w:sz w:val="28"/>
          <w:szCs w:val="28"/>
        </w:rPr>
        <w:t>4813,31818</w:t>
      </w:r>
      <w:r w:rsidRPr="00190432">
        <w:rPr>
          <w:sz w:val="28"/>
          <w:szCs w:val="28"/>
        </w:rPr>
        <w:t>тыс. рублей;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2022 год </w:t>
      </w:r>
      <w:r w:rsidR="002C3F7F" w:rsidRPr="00190432">
        <w:rPr>
          <w:sz w:val="28"/>
          <w:szCs w:val="28"/>
        </w:rPr>
        <w:t>–</w:t>
      </w:r>
      <w:r w:rsidR="004E5437" w:rsidRPr="00190432">
        <w:rPr>
          <w:sz w:val="28"/>
          <w:szCs w:val="28"/>
        </w:rPr>
        <w:t>25116,6</w:t>
      </w:r>
      <w:r w:rsidR="008622FE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>тыс. рублей;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>202</w:t>
      </w:r>
      <w:r w:rsidR="00157D24" w:rsidRPr="00190432">
        <w:rPr>
          <w:sz w:val="28"/>
          <w:szCs w:val="28"/>
        </w:rPr>
        <w:t>3</w:t>
      </w:r>
      <w:r w:rsidRPr="00190432">
        <w:rPr>
          <w:sz w:val="28"/>
          <w:szCs w:val="28"/>
        </w:rPr>
        <w:t xml:space="preserve"> год </w:t>
      </w:r>
      <w:r w:rsidR="00A75959" w:rsidRPr="00190432">
        <w:rPr>
          <w:sz w:val="28"/>
          <w:szCs w:val="28"/>
        </w:rPr>
        <w:t>–</w:t>
      </w:r>
      <w:r w:rsidR="004E5437" w:rsidRPr="00190432">
        <w:rPr>
          <w:sz w:val="28"/>
          <w:szCs w:val="28"/>
        </w:rPr>
        <w:t>28035,5</w:t>
      </w:r>
      <w:r w:rsidRPr="00190432">
        <w:rPr>
          <w:sz w:val="28"/>
          <w:szCs w:val="28"/>
        </w:rPr>
        <w:t xml:space="preserve"> тыс. рублей.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>По источникам финансирования: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- средства федерального бюджета – </w:t>
      </w:r>
      <w:r w:rsidR="004E5437" w:rsidRPr="00190432">
        <w:rPr>
          <w:sz w:val="28"/>
          <w:szCs w:val="28"/>
        </w:rPr>
        <w:t>694,5</w:t>
      </w:r>
      <w:r w:rsidRPr="00190432">
        <w:rPr>
          <w:sz w:val="28"/>
          <w:szCs w:val="28"/>
        </w:rPr>
        <w:t xml:space="preserve"> тыс. рублей;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- средства областного бюджета – </w:t>
      </w:r>
      <w:r w:rsidR="004E5437" w:rsidRPr="00190432">
        <w:rPr>
          <w:sz w:val="28"/>
          <w:szCs w:val="28"/>
        </w:rPr>
        <w:t>7295,5</w:t>
      </w:r>
      <w:r w:rsidRPr="00190432">
        <w:rPr>
          <w:sz w:val="28"/>
          <w:szCs w:val="28"/>
        </w:rPr>
        <w:t>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>- средства бюджета муниципального района –</w:t>
      </w:r>
      <w:r w:rsidR="004E5437" w:rsidRPr="00190432">
        <w:rPr>
          <w:sz w:val="28"/>
          <w:szCs w:val="28"/>
        </w:rPr>
        <w:t>11</w:t>
      </w:r>
      <w:r w:rsidR="008B13DF">
        <w:rPr>
          <w:sz w:val="28"/>
          <w:szCs w:val="28"/>
        </w:rPr>
        <w:t>43</w:t>
      </w:r>
      <w:r w:rsidR="00C14E9D">
        <w:rPr>
          <w:sz w:val="28"/>
          <w:szCs w:val="28"/>
        </w:rPr>
        <w:t>80</w:t>
      </w:r>
      <w:r w:rsidR="004E5437" w:rsidRPr="00190432">
        <w:rPr>
          <w:sz w:val="28"/>
          <w:szCs w:val="28"/>
        </w:rPr>
        <w:t>,</w:t>
      </w:r>
      <w:r w:rsidR="00C14E9D">
        <w:rPr>
          <w:sz w:val="28"/>
          <w:szCs w:val="28"/>
        </w:rPr>
        <w:t>61951</w:t>
      </w:r>
      <w:r w:rsidR="00BC1D14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>тыс. ру</w:t>
      </w:r>
      <w:r w:rsidRPr="00190432">
        <w:rPr>
          <w:sz w:val="28"/>
          <w:szCs w:val="28"/>
        </w:rPr>
        <w:t>б</w:t>
      </w:r>
      <w:r w:rsidRPr="00190432">
        <w:rPr>
          <w:sz w:val="28"/>
          <w:szCs w:val="28"/>
        </w:rPr>
        <w:t>лей.</w:t>
      </w:r>
    </w:p>
    <w:p w:rsidR="00BE6750" w:rsidRPr="00CD0460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CD0460">
        <w:rPr>
          <w:sz w:val="28"/>
          <w:szCs w:val="28"/>
        </w:rPr>
        <w:lastRenderedPageBreak/>
        <w:t>1.2.</w:t>
      </w:r>
      <w:r w:rsidR="00110042" w:rsidRPr="00CD0460">
        <w:rPr>
          <w:sz w:val="28"/>
          <w:szCs w:val="28"/>
        </w:rPr>
        <w:t xml:space="preserve"> </w:t>
      </w:r>
      <w:r w:rsidRPr="00CD0460">
        <w:rPr>
          <w:sz w:val="28"/>
          <w:szCs w:val="28"/>
        </w:rPr>
        <w:t xml:space="preserve">В раздел 5 «Ресурсное обеспечение </w:t>
      </w:r>
      <w:r w:rsidR="007A6136" w:rsidRPr="00CD0460">
        <w:rPr>
          <w:sz w:val="28"/>
          <w:szCs w:val="28"/>
        </w:rPr>
        <w:t>М</w:t>
      </w:r>
      <w:r w:rsidRPr="00CD0460">
        <w:rPr>
          <w:sz w:val="28"/>
          <w:szCs w:val="28"/>
        </w:rPr>
        <w:t>униципальной программы» внести следующие изменения:</w:t>
      </w:r>
    </w:p>
    <w:p w:rsidR="00BE6750" w:rsidRPr="00CD0460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CD0460">
        <w:rPr>
          <w:sz w:val="28"/>
          <w:szCs w:val="28"/>
        </w:rPr>
        <w:t>1.2.1. Абзац второй утвердить в новой редакции:</w:t>
      </w:r>
    </w:p>
    <w:p w:rsidR="00BE6750" w:rsidRPr="00190432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190432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190432">
        <w:rPr>
          <w:sz w:val="28"/>
          <w:szCs w:val="28"/>
        </w:rPr>
        <w:t>М</w:t>
      </w:r>
      <w:r w:rsidRPr="00190432">
        <w:rPr>
          <w:sz w:val="28"/>
          <w:szCs w:val="28"/>
        </w:rPr>
        <w:t>униципальной программы в 201</w:t>
      </w:r>
      <w:r w:rsidR="007A6136" w:rsidRPr="00190432">
        <w:rPr>
          <w:sz w:val="28"/>
          <w:szCs w:val="28"/>
        </w:rPr>
        <w:t>9</w:t>
      </w:r>
      <w:r w:rsidRPr="00190432">
        <w:rPr>
          <w:sz w:val="28"/>
          <w:szCs w:val="28"/>
        </w:rPr>
        <w:t>-20</w:t>
      </w:r>
      <w:r w:rsidR="007A6136" w:rsidRPr="00190432">
        <w:rPr>
          <w:sz w:val="28"/>
          <w:szCs w:val="28"/>
        </w:rPr>
        <w:t>23</w:t>
      </w:r>
      <w:r w:rsidRPr="00190432">
        <w:rPr>
          <w:sz w:val="28"/>
          <w:szCs w:val="28"/>
        </w:rPr>
        <w:t xml:space="preserve"> годах</w:t>
      </w:r>
      <w:r w:rsidR="00A77F33" w:rsidRPr="00190432">
        <w:rPr>
          <w:sz w:val="28"/>
          <w:szCs w:val="28"/>
        </w:rPr>
        <w:t>,</w:t>
      </w:r>
      <w:r w:rsidRPr="00190432">
        <w:rPr>
          <w:sz w:val="28"/>
          <w:szCs w:val="28"/>
        </w:rPr>
        <w:t xml:space="preserve"> составит </w:t>
      </w:r>
      <w:r w:rsidR="004E5437" w:rsidRPr="00190432">
        <w:rPr>
          <w:sz w:val="28"/>
          <w:szCs w:val="28"/>
        </w:rPr>
        <w:t>12</w:t>
      </w:r>
      <w:r w:rsidR="008B13DF">
        <w:rPr>
          <w:sz w:val="28"/>
          <w:szCs w:val="28"/>
        </w:rPr>
        <w:t>2370</w:t>
      </w:r>
      <w:r w:rsidR="004E5437" w:rsidRPr="00190432">
        <w:rPr>
          <w:sz w:val="28"/>
          <w:szCs w:val="28"/>
        </w:rPr>
        <w:t>,</w:t>
      </w:r>
      <w:r w:rsidR="008B13DF">
        <w:rPr>
          <w:sz w:val="28"/>
          <w:szCs w:val="28"/>
        </w:rPr>
        <w:t>61951</w:t>
      </w:r>
      <w:r w:rsidR="00BC1D14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>тыс. рублей, в том числе: средства федерального бюджета –</w:t>
      </w:r>
      <w:r w:rsidR="004E5437" w:rsidRPr="00190432">
        <w:rPr>
          <w:sz w:val="28"/>
          <w:szCs w:val="28"/>
        </w:rPr>
        <w:t xml:space="preserve"> 694,5</w:t>
      </w:r>
      <w:r w:rsidR="00BC1D14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 xml:space="preserve">тыс. рублей, средства областного бюджета – </w:t>
      </w:r>
      <w:r w:rsidR="004E5437" w:rsidRPr="00190432">
        <w:rPr>
          <w:sz w:val="28"/>
          <w:szCs w:val="28"/>
        </w:rPr>
        <w:t>7295,5</w:t>
      </w:r>
      <w:r w:rsidRPr="00190432">
        <w:rPr>
          <w:sz w:val="28"/>
          <w:szCs w:val="28"/>
        </w:rPr>
        <w:t xml:space="preserve"> тыс. рублей, средства бюджета мун</w:t>
      </w:r>
      <w:r w:rsidRPr="00190432">
        <w:rPr>
          <w:sz w:val="28"/>
          <w:szCs w:val="28"/>
        </w:rPr>
        <w:t>и</w:t>
      </w:r>
      <w:r w:rsidRPr="00190432">
        <w:rPr>
          <w:sz w:val="28"/>
          <w:szCs w:val="28"/>
        </w:rPr>
        <w:t>ципального района –</w:t>
      </w:r>
      <w:r w:rsidR="008B13DF">
        <w:rPr>
          <w:sz w:val="28"/>
          <w:szCs w:val="28"/>
        </w:rPr>
        <w:t>114380,61951</w:t>
      </w:r>
      <w:r w:rsidR="00BC1D14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>тыс. рублей».</w:t>
      </w:r>
      <w:proofErr w:type="gramEnd"/>
    </w:p>
    <w:p w:rsidR="00BE6750" w:rsidRPr="00A75959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1.2.2. Приложение № 3 «</w:t>
      </w:r>
      <w:r w:rsidR="007A6136" w:rsidRPr="00A75959">
        <w:rPr>
          <w:color w:val="000000" w:themeColor="text1"/>
          <w:sz w:val="28"/>
          <w:szCs w:val="28"/>
        </w:rPr>
        <w:t>Расходы на реализацию муниципальной пр</w:t>
      </w:r>
      <w:r w:rsidR="007A6136" w:rsidRPr="00A75959">
        <w:rPr>
          <w:color w:val="000000" w:themeColor="text1"/>
          <w:sz w:val="28"/>
          <w:szCs w:val="28"/>
        </w:rPr>
        <w:t>о</w:t>
      </w:r>
      <w:r w:rsidR="007A6136" w:rsidRPr="00A75959">
        <w:rPr>
          <w:color w:val="000000" w:themeColor="text1"/>
          <w:sz w:val="28"/>
          <w:szCs w:val="28"/>
        </w:rPr>
        <w:t>граммы</w:t>
      </w:r>
      <w:r w:rsidR="00110042">
        <w:rPr>
          <w:color w:val="000000" w:themeColor="text1"/>
          <w:sz w:val="28"/>
          <w:szCs w:val="28"/>
        </w:rPr>
        <w:t xml:space="preserve"> </w:t>
      </w:r>
      <w:r w:rsidR="007A6136" w:rsidRPr="00A75959">
        <w:rPr>
          <w:color w:val="000000" w:themeColor="text1"/>
          <w:sz w:val="28"/>
          <w:szCs w:val="28"/>
        </w:rPr>
        <w:t>за счет средств местного бюджета»</w:t>
      </w:r>
      <w:r w:rsidR="00DE12D3" w:rsidRPr="00A75959">
        <w:rPr>
          <w:color w:val="000000" w:themeColor="text1"/>
          <w:sz w:val="28"/>
          <w:szCs w:val="28"/>
        </w:rPr>
        <w:t xml:space="preserve"> читать в новой редакции согла</w:t>
      </w:r>
      <w:r w:rsidR="00DE12D3" w:rsidRPr="00A75959">
        <w:rPr>
          <w:color w:val="000000" w:themeColor="text1"/>
          <w:sz w:val="28"/>
          <w:szCs w:val="28"/>
        </w:rPr>
        <w:t>с</w:t>
      </w:r>
      <w:r w:rsidR="00DE12D3" w:rsidRPr="00A75959">
        <w:rPr>
          <w:color w:val="000000" w:themeColor="text1"/>
          <w:sz w:val="28"/>
          <w:szCs w:val="28"/>
        </w:rPr>
        <w:t>но приложению</w:t>
      </w:r>
      <w:r w:rsidR="005817EA" w:rsidRPr="00A75959">
        <w:rPr>
          <w:color w:val="000000" w:themeColor="text1"/>
          <w:sz w:val="28"/>
          <w:szCs w:val="28"/>
        </w:rPr>
        <w:t xml:space="preserve"> № 1</w:t>
      </w:r>
      <w:r w:rsidR="00DE12D3" w:rsidRPr="00A75959">
        <w:rPr>
          <w:color w:val="000000" w:themeColor="text1"/>
          <w:sz w:val="28"/>
          <w:szCs w:val="28"/>
        </w:rPr>
        <w:t>.</w:t>
      </w:r>
    </w:p>
    <w:p w:rsidR="007A6136" w:rsidRPr="00A75959" w:rsidRDefault="007A6136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1.2.3. Приложение № 4 «Ресурсное обеспечение реализации муниц</w:t>
      </w:r>
      <w:r w:rsidRPr="00A75959">
        <w:rPr>
          <w:color w:val="000000" w:themeColor="text1"/>
          <w:sz w:val="28"/>
          <w:szCs w:val="28"/>
        </w:rPr>
        <w:t>и</w:t>
      </w:r>
      <w:r w:rsidRPr="00A75959">
        <w:rPr>
          <w:color w:val="000000" w:themeColor="text1"/>
          <w:sz w:val="28"/>
          <w:szCs w:val="28"/>
        </w:rPr>
        <w:t>пальной программы за счет всех источников финансирования» читать в н</w:t>
      </w:r>
      <w:r w:rsidRPr="00A75959">
        <w:rPr>
          <w:color w:val="000000" w:themeColor="text1"/>
          <w:sz w:val="28"/>
          <w:szCs w:val="28"/>
        </w:rPr>
        <w:t>о</w:t>
      </w:r>
      <w:r w:rsidRPr="00A75959">
        <w:rPr>
          <w:color w:val="000000" w:themeColor="text1"/>
          <w:sz w:val="28"/>
          <w:szCs w:val="28"/>
        </w:rPr>
        <w:t>вой редакции согласно приложению</w:t>
      </w:r>
      <w:r w:rsidR="005817EA" w:rsidRPr="00A75959">
        <w:rPr>
          <w:color w:val="000000" w:themeColor="text1"/>
          <w:sz w:val="28"/>
          <w:szCs w:val="28"/>
        </w:rPr>
        <w:t xml:space="preserve"> № 2</w:t>
      </w:r>
      <w:r w:rsidRPr="00A75959">
        <w:rPr>
          <w:color w:val="000000" w:themeColor="text1"/>
          <w:sz w:val="28"/>
          <w:szCs w:val="28"/>
        </w:rPr>
        <w:t>.</w:t>
      </w:r>
    </w:p>
    <w:p w:rsidR="00BE6750" w:rsidRPr="00A75959" w:rsidRDefault="00BE6750" w:rsidP="00D74023">
      <w:pPr>
        <w:spacing w:after="72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2.  Постановление вступ</w:t>
      </w:r>
      <w:r w:rsidR="00DE12D3" w:rsidRPr="00A75959">
        <w:rPr>
          <w:color w:val="000000" w:themeColor="text1"/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A75959" w:rsidTr="00443DA0">
        <w:tc>
          <w:tcPr>
            <w:tcW w:w="4644" w:type="dxa"/>
          </w:tcPr>
          <w:p w:rsidR="008C0E01" w:rsidRPr="00A75959" w:rsidRDefault="005817EA" w:rsidP="008C0E01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A75959">
              <w:rPr>
                <w:color w:val="000000" w:themeColor="text1"/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A75959" w:rsidRDefault="00BE6750" w:rsidP="00443DA0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A75959" w:rsidRDefault="005817EA" w:rsidP="008C0E01">
            <w:pPr>
              <w:pStyle w:val="a3"/>
              <w:spacing w:after="360"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A75959">
              <w:rPr>
                <w:color w:val="000000" w:themeColor="text1"/>
                <w:sz w:val="28"/>
                <w:szCs w:val="28"/>
              </w:rPr>
              <w:t xml:space="preserve">В.Е. </w:t>
            </w:r>
            <w:proofErr w:type="spellStart"/>
            <w:r w:rsidRPr="00A75959">
              <w:rPr>
                <w:color w:val="000000" w:themeColor="text1"/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BE6750" w:rsidRPr="00A75959" w:rsidRDefault="00DA2128" w:rsidP="00E31AA5">
      <w:pPr>
        <w:pStyle w:val="a3"/>
        <w:spacing w:before="360" w:after="480"/>
        <w:ind w:left="0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ПОД</w:t>
      </w:r>
      <w:r w:rsidR="00E31AA5" w:rsidRPr="00A75959">
        <w:rPr>
          <w:color w:val="000000" w:themeColor="text1"/>
          <w:sz w:val="28"/>
        </w:rPr>
        <w:t>ГОТОВЛЕНО</w:t>
      </w:r>
    </w:p>
    <w:p w:rsidR="00651B83" w:rsidRDefault="00651B83" w:rsidP="00BD6C3F">
      <w:pPr>
        <w:pStyle w:val="a3"/>
        <w:spacing w:after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</w:p>
    <w:p w:rsidR="00BE6750" w:rsidRPr="00A75959" w:rsidRDefault="00651B83" w:rsidP="00BD6C3F">
      <w:pPr>
        <w:pStyle w:val="a3"/>
        <w:spacing w:after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бюджетно-аналитической работе</w:t>
      </w:r>
      <w:r w:rsidR="00BE6750" w:rsidRPr="00A75959">
        <w:rPr>
          <w:color w:val="000000" w:themeColor="text1"/>
          <w:sz w:val="28"/>
          <w:szCs w:val="28"/>
        </w:rPr>
        <w:tab/>
      </w:r>
      <w:r w:rsidR="00B03ACE" w:rsidRPr="00A75959">
        <w:rPr>
          <w:color w:val="000000" w:themeColor="text1"/>
          <w:sz w:val="28"/>
          <w:szCs w:val="28"/>
        </w:rPr>
        <w:tab/>
      </w:r>
      <w:r w:rsidR="00BD6C3F" w:rsidRPr="00A75959">
        <w:rPr>
          <w:color w:val="000000" w:themeColor="text1"/>
          <w:sz w:val="28"/>
          <w:szCs w:val="28"/>
        </w:rPr>
        <w:tab/>
      </w:r>
      <w:r w:rsidR="00BD6C3F" w:rsidRPr="00A75959">
        <w:rPr>
          <w:color w:val="000000" w:themeColor="text1"/>
          <w:sz w:val="28"/>
          <w:szCs w:val="28"/>
        </w:rPr>
        <w:tab/>
      </w:r>
      <w:r w:rsidR="00BD6C3F" w:rsidRPr="00A759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Г.А </w:t>
      </w:r>
      <w:proofErr w:type="spellStart"/>
      <w:r>
        <w:rPr>
          <w:color w:val="000000" w:themeColor="text1"/>
          <w:sz w:val="28"/>
          <w:szCs w:val="28"/>
        </w:rPr>
        <w:t>Клуонис</w:t>
      </w:r>
      <w:proofErr w:type="spellEnd"/>
    </w:p>
    <w:p w:rsidR="00BE6750" w:rsidRPr="00A75959" w:rsidRDefault="00BE6750" w:rsidP="00E31AA5">
      <w:pPr>
        <w:pStyle w:val="a3"/>
        <w:spacing w:before="360" w:after="48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СОГЛАСОВАНО</w:t>
      </w:r>
    </w:p>
    <w:p w:rsidR="005817EA" w:rsidRPr="00A75959" w:rsidRDefault="00BE6750" w:rsidP="00BE6750">
      <w:pPr>
        <w:pStyle w:val="a3"/>
        <w:spacing w:after="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A75959" w:rsidRDefault="00BE6750" w:rsidP="00BE6750">
      <w:pPr>
        <w:pStyle w:val="a3"/>
        <w:spacing w:after="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администрации</w:t>
      </w:r>
      <w:r w:rsidR="00110042">
        <w:rPr>
          <w:color w:val="000000" w:themeColor="text1"/>
          <w:sz w:val="28"/>
          <w:szCs w:val="28"/>
        </w:rPr>
        <w:t xml:space="preserve"> </w:t>
      </w:r>
      <w:r w:rsidRPr="00A75959">
        <w:rPr>
          <w:color w:val="000000" w:themeColor="text1"/>
          <w:sz w:val="28"/>
          <w:szCs w:val="28"/>
        </w:rPr>
        <w:t xml:space="preserve">по экономике </w:t>
      </w:r>
    </w:p>
    <w:p w:rsidR="00BE6750" w:rsidRPr="00A75959" w:rsidRDefault="00BE6750" w:rsidP="00BE6750">
      <w:pPr>
        <w:pStyle w:val="a3"/>
        <w:spacing w:after="48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и муниципальной собственности</w:t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="00B03ACE" w:rsidRPr="00A75959">
        <w:rPr>
          <w:color w:val="000000" w:themeColor="text1"/>
          <w:sz w:val="28"/>
          <w:szCs w:val="28"/>
        </w:rPr>
        <w:tab/>
        <w:t xml:space="preserve">О.В. </w:t>
      </w:r>
      <w:proofErr w:type="spellStart"/>
      <w:r w:rsidRPr="00A75959">
        <w:rPr>
          <w:color w:val="000000" w:themeColor="text1"/>
          <w:sz w:val="28"/>
          <w:szCs w:val="28"/>
        </w:rPr>
        <w:t>Двоеглазова</w:t>
      </w:r>
      <w:proofErr w:type="spellEnd"/>
    </w:p>
    <w:p w:rsidR="00BE6750" w:rsidRPr="00A75959" w:rsidRDefault="00B65CEA" w:rsidP="00110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72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Начальник финансового управления</w:t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  <w:t>В.В. Казакова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A75959" w:rsidTr="00DC420A">
        <w:tc>
          <w:tcPr>
            <w:tcW w:w="1526" w:type="dxa"/>
          </w:tcPr>
          <w:p w:rsidR="0034348F" w:rsidRPr="00A75959" w:rsidRDefault="0034348F" w:rsidP="00DC420A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A75959">
              <w:rPr>
                <w:color w:val="000000" w:themeColor="text1"/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A75959" w:rsidRDefault="0034348F" w:rsidP="00067435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A75959">
              <w:rPr>
                <w:color w:val="000000" w:themeColor="text1"/>
                <w:sz w:val="28"/>
                <w:szCs w:val="28"/>
              </w:rPr>
              <w:t>финансовое управление, отдел по экономике и работе с малым бизнесом</w:t>
            </w:r>
            <w:r w:rsidRPr="0034680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67435" w:rsidRPr="00346802">
              <w:rPr>
                <w:color w:val="000000" w:themeColor="text1"/>
                <w:sz w:val="28"/>
                <w:szCs w:val="28"/>
              </w:rPr>
              <w:t>Рычкова М.С</w:t>
            </w:r>
            <w:r w:rsidRPr="00346802">
              <w:rPr>
                <w:color w:val="000000" w:themeColor="text1"/>
                <w:sz w:val="28"/>
                <w:szCs w:val="28"/>
              </w:rPr>
              <w:t>.,</w:t>
            </w:r>
            <w:r w:rsidRPr="00A759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10042">
              <w:rPr>
                <w:color w:val="000000" w:themeColor="text1"/>
                <w:sz w:val="28"/>
                <w:szCs w:val="28"/>
              </w:rPr>
              <w:t>Плотникова Е.В.</w:t>
            </w:r>
          </w:p>
        </w:tc>
      </w:tr>
    </w:tbl>
    <w:p w:rsidR="0034348F" w:rsidRPr="00A75959" w:rsidRDefault="0034348F" w:rsidP="0034348F">
      <w:pPr>
        <w:tabs>
          <w:tab w:val="left" w:pos="1134"/>
        </w:tabs>
        <w:spacing w:before="480" w:after="48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Подлежит опубликованию в Сборнике муниципальных актов органов мес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т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ного самоуправления муниципального образования </w:t>
      </w:r>
      <w:proofErr w:type="spellStart"/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Нагорский</w:t>
      </w:r>
      <w:proofErr w:type="spellEnd"/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муниципал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ь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ный район Кировской области</w:t>
      </w:r>
    </w:p>
    <w:p w:rsidR="0034348F" w:rsidRPr="00A75959" w:rsidRDefault="0034348F" w:rsidP="0034348F">
      <w:pPr>
        <w:tabs>
          <w:tab w:val="left" w:pos="1134"/>
        </w:tabs>
        <w:spacing w:before="480" w:after="48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ния </w:t>
      </w:r>
      <w:proofErr w:type="spellStart"/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Нагорский</w:t>
      </w:r>
      <w:proofErr w:type="spellEnd"/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муниципальный район Кировской области.</w:t>
      </w:r>
    </w:p>
    <w:p w:rsidR="0034348F" w:rsidRPr="00A75959" w:rsidRDefault="0034348F" w:rsidP="0034348F">
      <w:pPr>
        <w:spacing w:after="0" w:line="360" w:lineRule="auto"/>
        <w:ind w:right="-232"/>
        <w:jc w:val="both"/>
        <w:rPr>
          <w:rFonts w:eastAsia="Times New Roman"/>
          <w:color w:val="000000" w:themeColor="text1"/>
          <w:sz w:val="28"/>
          <w:szCs w:val="20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 xml:space="preserve">Правовая </w:t>
      </w:r>
      <w:proofErr w:type="spellStart"/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>антикоррупционная</w:t>
      </w:r>
      <w:proofErr w:type="spellEnd"/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 xml:space="preserve"> экспертиза проведена:</w:t>
      </w:r>
    </w:p>
    <w:p w:rsidR="0034348F" w:rsidRPr="00A75959" w:rsidRDefault="0034348F" w:rsidP="0034348F">
      <w:pPr>
        <w:spacing w:after="0" w:line="360" w:lineRule="auto"/>
        <w:ind w:right="-233"/>
        <w:jc w:val="both"/>
        <w:rPr>
          <w:rFonts w:eastAsia="Times New Roman"/>
          <w:color w:val="000000" w:themeColor="text1"/>
          <w:sz w:val="28"/>
          <w:szCs w:val="20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>предварительная</w:t>
      </w: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ab/>
      </w:r>
    </w:p>
    <w:p w:rsidR="0034348F" w:rsidRPr="00A75959" w:rsidRDefault="0034348F" w:rsidP="0034348F">
      <w:pPr>
        <w:spacing w:after="0" w:line="360" w:lineRule="auto"/>
        <w:ind w:right="-232"/>
        <w:jc w:val="both"/>
        <w:rPr>
          <w:rFonts w:eastAsia="Times New Roman"/>
          <w:color w:val="000000" w:themeColor="text1"/>
          <w:sz w:val="28"/>
          <w:szCs w:val="20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>заключительная</w:t>
      </w: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ab/>
      </w:r>
    </w:p>
    <w:p w:rsidR="0034348F" w:rsidRPr="00A75959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color w:val="000000" w:themeColor="text1"/>
          <w:sz w:val="28"/>
          <w:szCs w:val="28"/>
        </w:rPr>
      </w:pPr>
    </w:p>
    <w:p w:rsidR="0034348F" w:rsidRPr="00A75959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color w:val="000000" w:themeColor="text1"/>
          <w:sz w:val="28"/>
          <w:szCs w:val="28"/>
        </w:rPr>
      </w:pP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color w:val="000000" w:themeColor="text1"/>
          <w:sz w:val="28"/>
        </w:rPr>
        <w:sectPr w:rsidR="00E17210" w:rsidRPr="00A75959" w:rsidSect="00346802">
          <w:headerReference w:type="default" r:id="rId8"/>
          <w:headerReference w:type="first" r:id="rId9"/>
          <w:pgSz w:w="11905" w:h="16838"/>
          <w:pgMar w:top="1701" w:right="851" w:bottom="1134" w:left="1701" w:header="720" w:footer="720" w:gutter="0"/>
          <w:cols w:space="720"/>
          <w:noEndnote/>
          <w:docGrid w:linePitch="299"/>
        </w:sectPr>
      </w:pPr>
    </w:p>
    <w:p w:rsidR="005817EA" w:rsidRPr="00A75959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lastRenderedPageBreak/>
        <w:t>Приложение № 1</w:t>
      </w:r>
    </w:p>
    <w:p w:rsidR="005817EA" w:rsidRPr="00A75959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</w:p>
    <w:p w:rsidR="0034348F" w:rsidRPr="00A75959" w:rsidRDefault="0034348F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УТВЕРЖДЕНЫ</w:t>
      </w:r>
    </w:p>
    <w:p w:rsidR="0034348F" w:rsidRPr="00A75959" w:rsidRDefault="0034348F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</w:p>
    <w:p w:rsidR="005817EA" w:rsidRPr="00A75959" w:rsidRDefault="005817EA" w:rsidP="005817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постановлени</w:t>
      </w:r>
      <w:r w:rsidR="0034348F" w:rsidRPr="00A75959">
        <w:rPr>
          <w:color w:val="000000" w:themeColor="text1"/>
          <w:sz w:val="28"/>
        </w:rPr>
        <w:t xml:space="preserve">ем </w:t>
      </w:r>
      <w:r w:rsidRPr="00A75959">
        <w:rPr>
          <w:color w:val="000000" w:themeColor="text1"/>
          <w:sz w:val="28"/>
        </w:rPr>
        <w:t xml:space="preserve">администрации Нагорского района </w:t>
      </w:r>
    </w:p>
    <w:p w:rsidR="005817EA" w:rsidRPr="00A75959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 xml:space="preserve">от </w:t>
      </w:r>
      <w:r w:rsidR="000C73D7">
        <w:rPr>
          <w:color w:val="000000" w:themeColor="text1"/>
          <w:sz w:val="28"/>
        </w:rPr>
        <w:t>09.04.2021</w:t>
      </w:r>
      <w:r w:rsidRPr="00A75959">
        <w:rPr>
          <w:color w:val="000000" w:themeColor="text1"/>
          <w:sz w:val="28"/>
        </w:rPr>
        <w:t xml:space="preserve"> №</w:t>
      </w:r>
      <w:r w:rsidR="000C73D7">
        <w:rPr>
          <w:color w:val="000000" w:themeColor="text1"/>
          <w:sz w:val="28"/>
        </w:rPr>
        <w:t xml:space="preserve"> 138 - </w:t>
      </w:r>
      <w:proofErr w:type="gramStart"/>
      <w:r w:rsidR="000C73D7">
        <w:rPr>
          <w:color w:val="000000" w:themeColor="text1"/>
          <w:sz w:val="28"/>
        </w:rPr>
        <w:t>П</w:t>
      </w:r>
      <w:proofErr w:type="gramEnd"/>
    </w:p>
    <w:p w:rsidR="005817EA" w:rsidRPr="00A75959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Приложение № 3</w:t>
      </w: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к Муниципальной программе</w:t>
      </w:r>
    </w:p>
    <w:p w:rsidR="00E17210" w:rsidRPr="00A75959" w:rsidRDefault="00E17210" w:rsidP="0034348F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  <w:color w:val="000000" w:themeColor="text1"/>
          <w:sz w:val="28"/>
        </w:rPr>
      </w:pPr>
      <w:r w:rsidRPr="00A75959">
        <w:rPr>
          <w:b/>
          <w:bCs/>
          <w:color w:val="000000" w:themeColor="text1"/>
          <w:sz w:val="28"/>
        </w:rPr>
        <w:t xml:space="preserve">РАСХОДЫ </w:t>
      </w: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8"/>
        </w:rPr>
      </w:pPr>
      <w:r w:rsidRPr="00A75959">
        <w:rPr>
          <w:b/>
          <w:bCs/>
          <w:color w:val="000000" w:themeColor="text1"/>
          <w:sz w:val="28"/>
        </w:rPr>
        <w:t>на реализацию муниципальной программы за счет средств местного бюджета</w:t>
      </w: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36"/>
          <w:szCs w:val="48"/>
        </w:rPr>
      </w:pPr>
    </w:p>
    <w:tbl>
      <w:tblPr>
        <w:tblW w:w="1551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276"/>
        <w:gridCol w:w="1417"/>
        <w:gridCol w:w="992"/>
        <w:gridCol w:w="993"/>
        <w:gridCol w:w="850"/>
        <w:gridCol w:w="1431"/>
      </w:tblGrid>
      <w:tr w:rsidR="00A75959" w:rsidRPr="00A75959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95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7595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7595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 Наименование муниципальной </w:t>
            </w:r>
            <w:r w:rsidRPr="00A75959">
              <w:rPr>
                <w:color w:val="000000" w:themeColor="text1"/>
                <w:sz w:val="24"/>
                <w:szCs w:val="24"/>
              </w:rPr>
              <w:br/>
              <w:t xml:space="preserve">программы, </w:t>
            </w:r>
            <w:proofErr w:type="spellStart"/>
            <w:r w:rsidRPr="00A75959">
              <w:rPr>
                <w:color w:val="000000" w:themeColor="text1"/>
                <w:sz w:val="24"/>
                <w:szCs w:val="24"/>
              </w:rPr>
              <w:t>подпрограммыо</w:t>
            </w:r>
            <w:r w:rsidRPr="00A75959">
              <w:rPr>
                <w:color w:val="000000" w:themeColor="text1"/>
                <w:sz w:val="24"/>
                <w:szCs w:val="24"/>
              </w:rPr>
              <w:t>т</w:t>
            </w:r>
            <w:r w:rsidRPr="00A75959">
              <w:rPr>
                <w:color w:val="000000" w:themeColor="text1"/>
                <w:sz w:val="24"/>
                <w:szCs w:val="24"/>
              </w:rPr>
              <w:t>дельного</w:t>
            </w:r>
            <w:proofErr w:type="spellEnd"/>
            <w:r w:rsidRPr="00A75959">
              <w:rPr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Расходы (прогноз, факт) (тыс. рублей)</w:t>
            </w:r>
          </w:p>
        </w:tc>
      </w:tr>
      <w:tr w:rsidR="00A75959" w:rsidRPr="00A75959" w:rsidTr="00664DCE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A75959" w:rsidRPr="00DA2B24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Муниц</w:t>
            </w:r>
            <w:r w:rsidRPr="00DA2B24">
              <w:rPr>
                <w:sz w:val="24"/>
                <w:szCs w:val="24"/>
              </w:rPr>
              <w:t>и</w:t>
            </w:r>
            <w:r w:rsidRPr="00DA2B24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263C7" w:rsidP="00AC56C6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1330D" w:rsidP="009D4AB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1330D" w:rsidP="00F3029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</w:t>
            </w:r>
            <w:r w:rsidR="00F30290" w:rsidRPr="00DA2B24">
              <w:rPr>
                <w:sz w:val="20"/>
                <w:szCs w:val="20"/>
              </w:rPr>
              <w:t>4813,31818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25116,6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1330D" w:rsidP="00F3029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12</w:t>
            </w:r>
            <w:r w:rsidR="00F30290" w:rsidRPr="00DA2B24">
              <w:rPr>
                <w:sz w:val="20"/>
                <w:szCs w:val="20"/>
              </w:rPr>
              <w:t>2370,61951</w:t>
            </w:r>
          </w:p>
        </w:tc>
      </w:tr>
      <w:tr w:rsidR="00F1330D" w:rsidRPr="00DA2B24" w:rsidTr="00664DCE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691129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8B13DF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24813,31818</w:t>
            </w:r>
          </w:p>
          <w:p w:rsidR="008B13DF" w:rsidRPr="00DA2B24" w:rsidRDefault="008B13DF" w:rsidP="00172E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25116,6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F3029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12</w:t>
            </w:r>
            <w:r w:rsidR="00F30290" w:rsidRPr="00DA2B24">
              <w:rPr>
                <w:sz w:val="20"/>
                <w:szCs w:val="20"/>
              </w:rPr>
              <w:t>2370,61951</w:t>
            </w:r>
          </w:p>
        </w:tc>
      </w:tr>
      <w:tr w:rsidR="00F1330D" w:rsidRPr="00DA2B24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Отдельное меропри</w:t>
            </w:r>
            <w:r w:rsidRPr="00DA2B24">
              <w:rPr>
                <w:sz w:val="24"/>
                <w:szCs w:val="24"/>
              </w:rPr>
              <w:t>я</w:t>
            </w:r>
            <w:r w:rsidRPr="00DA2B24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«Реализация бюджетного пр</w:t>
            </w:r>
            <w:r w:rsidRPr="00DA2B24">
              <w:rPr>
                <w:sz w:val="24"/>
                <w:szCs w:val="24"/>
              </w:rPr>
              <w:t>о</w:t>
            </w:r>
            <w:r w:rsidRPr="00DA2B24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5588,2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623</w:t>
            </w:r>
            <w:r w:rsidR="00953553" w:rsidRPr="00DA2B24">
              <w:rPr>
                <w:sz w:val="20"/>
                <w:szCs w:val="20"/>
              </w:rPr>
              <w:t>0</w:t>
            </w:r>
            <w:r w:rsidRPr="00DA2B24">
              <w:rPr>
                <w:sz w:val="20"/>
                <w:szCs w:val="20"/>
              </w:rPr>
              <w:t>,</w:t>
            </w:r>
            <w:r w:rsidR="00953553" w:rsidRPr="00DA2B24">
              <w:rPr>
                <w:sz w:val="20"/>
                <w:szCs w:val="20"/>
              </w:rPr>
              <w:t>3</w:t>
            </w:r>
            <w:r w:rsidRPr="00DA2B24">
              <w:rPr>
                <w:sz w:val="20"/>
                <w:szCs w:val="20"/>
              </w:rPr>
              <w:t>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8B13DF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</w:t>
            </w:r>
            <w:r w:rsidR="008B13DF" w:rsidRPr="00DA2B24">
              <w:rPr>
                <w:sz w:val="20"/>
                <w:szCs w:val="20"/>
              </w:rPr>
              <w:t>105,1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8535,9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11520,5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379</w:t>
            </w:r>
            <w:r w:rsidR="00F30290" w:rsidRPr="00DA2B24">
              <w:rPr>
                <w:sz w:val="20"/>
                <w:szCs w:val="20"/>
              </w:rPr>
              <w:t>8</w:t>
            </w:r>
            <w:r w:rsidR="00953553" w:rsidRPr="00DA2B24">
              <w:rPr>
                <w:sz w:val="20"/>
                <w:szCs w:val="20"/>
              </w:rPr>
              <w:t>0</w:t>
            </w:r>
            <w:r w:rsidR="00F30290" w:rsidRPr="00DA2B24">
              <w:rPr>
                <w:sz w:val="20"/>
                <w:szCs w:val="20"/>
              </w:rPr>
              <w:t>,</w:t>
            </w:r>
            <w:r w:rsidR="00953553" w:rsidRPr="00DA2B24">
              <w:rPr>
                <w:sz w:val="20"/>
                <w:szCs w:val="20"/>
              </w:rPr>
              <w:t>0649</w:t>
            </w:r>
          </w:p>
        </w:tc>
      </w:tr>
      <w:tr w:rsidR="00F1330D" w:rsidRPr="00DA2B24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Отдельное меропри</w:t>
            </w:r>
            <w:r w:rsidRPr="00DA2B24">
              <w:rPr>
                <w:sz w:val="24"/>
                <w:szCs w:val="24"/>
              </w:rPr>
              <w:t>я</w:t>
            </w:r>
            <w:r w:rsidRPr="00DA2B24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DA2B24">
              <w:rPr>
                <w:sz w:val="24"/>
                <w:szCs w:val="24"/>
              </w:rPr>
              <w:t>и</w:t>
            </w:r>
            <w:r w:rsidRPr="00DA2B24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955FF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453,03643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8B13DF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1971,31818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772,5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859,1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114D67" w:rsidP="009D4AB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4662,25461</w:t>
            </w:r>
          </w:p>
        </w:tc>
      </w:tr>
      <w:tr w:rsidR="00F1330D" w:rsidRPr="00DA2B24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Отдельное меропри</w:t>
            </w:r>
            <w:r w:rsidRPr="00DA2B24">
              <w:rPr>
                <w:sz w:val="24"/>
                <w:szCs w:val="24"/>
              </w:rPr>
              <w:t>я</w:t>
            </w:r>
            <w:r w:rsidRPr="00DA2B24">
              <w:rPr>
                <w:sz w:val="24"/>
                <w:szCs w:val="24"/>
              </w:rPr>
              <w:lastRenderedPageBreak/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lastRenderedPageBreak/>
              <w:t>«Выравнивание финансовых возможностей поселений Наго</w:t>
            </w:r>
            <w:r w:rsidRPr="00DA2B24">
              <w:rPr>
                <w:sz w:val="24"/>
                <w:szCs w:val="24"/>
              </w:rPr>
              <w:t>р</w:t>
            </w:r>
            <w:r w:rsidRPr="00DA2B24">
              <w:rPr>
                <w:sz w:val="24"/>
                <w:szCs w:val="24"/>
              </w:rPr>
              <w:lastRenderedPageBreak/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lastRenderedPageBreak/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</w:t>
            </w:r>
            <w:r w:rsidRPr="00DA2B24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lastRenderedPageBreak/>
              <w:t>4634,0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C263C7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4745,0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4895</w:t>
            </w:r>
          </w:p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4958,0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5021,0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24253,0</w:t>
            </w:r>
          </w:p>
        </w:tc>
      </w:tr>
      <w:tr w:rsidR="00F1330D" w:rsidRPr="00DA2B24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Отдельное меропри</w:t>
            </w:r>
            <w:r w:rsidRPr="00DA2B24">
              <w:rPr>
                <w:sz w:val="24"/>
                <w:szCs w:val="24"/>
              </w:rPr>
              <w:t>я</w:t>
            </w:r>
            <w:r w:rsidRPr="00DA2B24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«Предоставление межбюдже</w:t>
            </w:r>
            <w:r w:rsidRPr="00DA2B24">
              <w:rPr>
                <w:sz w:val="24"/>
                <w:szCs w:val="24"/>
              </w:rPr>
              <w:t>т</w:t>
            </w:r>
            <w:r w:rsidRPr="00DA2B24">
              <w:rPr>
                <w:sz w:val="24"/>
                <w:szCs w:val="24"/>
              </w:rPr>
              <w:t>ных трансфертов местным бю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AC56C6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10498,5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1164</w:t>
            </w:r>
            <w:r w:rsidR="00953553" w:rsidRPr="00DA2B24">
              <w:rPr>
                <w:sz w:val="20"/>
                <w:szCs w:val="20"/>
              </w:rPr>
              <w:t>9</w:t>
            </w:r>
            <w:r w:rsidRPr="00DA2B24">
              <w:rPr>
                <w:sz w:val="20"/>
                <w:szCs w:val="20"/>
              </w:rPr>
              <w:t>,</w:t>
            </w:r>
            <w:r w:rsidR="00953553" w:rsidRPr="00DA2B2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11841,9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10850,2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10634,9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5547</w:t>
            </w:r>
            <w:r w:rsidR="00953553" w:rsidRPr="00DA2B24">
              <w:rPr>
                <w:sz w:val="20"/>
                <w:szCs w:val="20"/>
              </w:rPr>
              <w:t>5,3</w:t>
            </w:r>
          </w:p>
        </w:tc>
      </w:tr>
    </w:tbl>
    <w:p w:rsidR="00E17210" w:rsidRPr="00DA2B24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 w:rsidRPr="00DA2B24">
        <w:t>_____________</w:t>
      </w:r>
    </w:p>
    <w:p w:rsidR="005817EA" w:rsidRPr="00DA2B24" w:rsidRDefault="00E17210" w:rsidP="00E17210">
      <w:pPr>
        <w:sectPr w:rsidR="005817EA" w:rsidRPr="00DA2B24" w:rsidSect="00346802">
          <w:pgSz w:w="16838" w:h="11905" w:orient="landscape"/>
          <w:pgMar w:top="1701" w:right="851" w:bottom="851" w:left="1134" w:header="720" w:footer="720" w:gutter="0"/>
          <w:cols w:space="720"/>
          <w:noEndnote/>
          <w:titlePg/>
          <w:docGrid w:linePitch="299"/>
        </w:sectPr>
      </w:pPr>
      <w:r w:rsidRPr="00DA2B24">
        <w:br w:type="page"/>
      </w:r>
    </w:p>
    <w:p w:rsidR="00E17210" w:rsidRPr="00DA2B24" w:rsidRDefault="00E17210" w:rsidP="00E17210"/>
    <w:p w:rsidR="005817EA" w:rsidRPr="00DA2B24" w:rsidRDefault="005817EA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bookmarkStart w:id="1" w:name="Par1341"/>
      <w:bookmarkEnd w:id="1"/>
      <w:r w:rsidRPr="00DA2B24">
        <w:rPr>
          <w:sz w:val="28"/>
        </w:rPr>
        <w:t>Приложение № 2</w:t>
      </w:r>
    </w:p>
    <w:p w:rsidR="005817EA" w:rsidRPr="00DA2B24" w:rsidRDefault="005817EA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</w:p>
    <w:p w:rsidR="0034348F" w:rsidRPr="00DA2B24" w:rsidRDefault="0034348F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 w:rsidRPr="00DA2B24">
        <w:rPr>
          <w:sz w:val="28"/>
        </w:rPr>
        <w:t>УТВЕРЖДЕНО</w:t>
      </w:r>
    </w:p>
    <w:p w:rsidR="0034348F" w:rsidRPr="00DA2B24" w:rsidRDefault="0034348F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</w:p>
    <w:p w:rsidR="005817EA" w:rsidRPr="00DA2B24" w:rsidRDefault="005817EA" w:rsidP="005817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 w:rsidRPr="00DA2B24">
        <w:rPr>
          <w:sz w:val="28"/>
        </w:rPr>
        <w:t>постановлени</w:t>
      </w:r>
      <w:r w:rsidR="0034348F" w:rsidRPr="00DA2B24">
        <w:rPr>
          <w:sz w:val="28"/>
        </w:rPr>
        <w:t>ем</w:t>
      </w:r>
      <w:r w:rsidRPr="00DA2B24">
        <w:rPr>
          <w:sz w:val="28"/>
        </w:rPr>
        <w:t xml:space="preserve"> администрации Нагорского района </w:t>
      </w:r>
    </w:p>
    <w:p w:rsidR="005817EA" w:rsidRPr="00DA2B24" w:rsidRDefault="005817EA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 w:rsidRPr="00DA2B24">
        <w:rPr>
          <w:sz w:val="28"/>
        </w:rPr>
        <w:t xml:space="preserve">от </w:t>
      </w:r>
      <w:r w:rsidR="000C73D7">
        <w:rPr>
          <w:sz w:val="28"/>
        </w:rPr>
        <w:t>09.04.2021</w:t>
      </w:r>
      <w:r w:rsidRPr="00DA2B24">
        <w:rPr>
          <w:sz w:val="28"/>
        </w:rPr>
        <w:t xml:space="preserve"> №</w:t>
      </w:r>
      <w:r w:rsidR="000C73D7">
        <w:rPr>
          <w:sz w:val="28"/>
        </w:rPr>
        <w:t xml:space="preserve"> 138 - </w:t>
      </w:r>
      <w:proofErr w:type="gramStart"/>
      <w:r w:rsidR="000C73D7">
        <w:rPr>
          <w:sz w:val="28"/>
        </w:rPr>
        <w:t>П</w:t>
      </w:r>
      <w:proofErr w:type="gramEnd"/>
    </w:p>
    <w:p w:rsidR="005817EA" w:rsidRPr="00DA2B24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</w:p>
    <w:p w:rsidR="00E17210" w:rsidRPr="00DA2B24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 w:rsidRPr="00DA2B24">
        <w:rPr>
          <w:sz w:val="28"/>
        </w:rPr>
        <w:t>Приложение № 4</w:t>
      </w:r>
    </w:p>
    <w:p w:rsidR="00E17210" w:rsidRPr="00DA2B24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sz w:val="28"/>
        </w:rPr>
      </w:pPr>
      <w:r w:rsidRPr="00DA2B24">
        <w:rPr>
          <w:sz w:val="28"/>
        </w:rPr>
        <w:t>к Муниципальной программе</w:t>
      </w:r>
    </w:p>
    <w:p w:rsidR="00E17210" w:rsidRPr="00DA2B24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DA2B24">
        <w:rPr>
          <w:b/>
          <w:bCs/>
          <w:sz w:val="28"/>
        </w:rPr>
        <w:t xml:space="preserve">РЕСУРСНОЕ ОБЕСПЕЧЕНИЕ </w:t>
      </w:r>
    </w:p>
    <w:p w:rsidR="00E17210" w:rsidRPr="00DA2B24" w:rsidRDefault="00E17210" w:rsidP="00E17210">
      <w:pPr>
        <w:widowControl w:val="0"/>
        <w:suppressAutoHyphens/>
        <w:autoSpaceDE w:val="0"/>
        <w:autoSpaceDN w:val="0"/>
        <w:adjustRightInd w:val="0"/>
        <w:spacing w:after="480" w:line="240" w:lineRule="auto"/>
        <w:jc w:val="center"/>
        <w:rPr>
          <w:b/>
          <w:bCs/>
          <w:sz w:val="28"/>
        </w:rPr>
      </w:pPr>
      <w:r w:rsidRPr="00DA2B24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750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1008"/>
        <w:gridCol w:w="976"/>
        <w:gridCol w:w="1134"/>
        <w:gridCol w:w="1134"/>
        <w:gridCol w:w="1134"/>
      </w:tblGrid>
      <w:tr w:rsidR="00A75959" w:rsidRPr="00DA2B24" w:rsidTr="005817EA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2B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A2B24">
              <w:rPr>
                <w:sz w:val="20"/>
                <w:szCs w:val="20"/>
              </w:rPr>
              <w:t>/</w:t>
            </w:r>
            <w:proofErr w:type="spellStart"/>
            <w:r w:rsidRPr="00DA2B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Наименование М</w:t>
            </w:r>
            <w:r w:rsidRPr="00DA2B24">
              <w:rPr>
                <w:sz w:val="20"/>
                <w:szCs w:val="20"/>
              </w:rPr>
              <w:t>у</w:t>
            </w:r>
            <w:r w:rsidRPr="00DA2B24">
              <w:rPr>
                <w:sz w:val="20"/>
                <w:szCs w:val="20"/>
              </w:rPr>
              <w:t>ниципальной пр</w:t>
            </w:r>
            <w:r w:rsidRPr="00DA2B24">
              <w:rPr>
                <w:sz w:val="20"/>
                <w:szCs w:val="20"/>
              </w:rPr>
              <w:t>о</w:t>
            </w:r>
            <w:r w:rsidRPr="00DA2B24">
              <w:rPr>
                <w:sz w:val="20"/>
                <w:szCs w:val="20"/>
              </w:rPr>
              <w:t>граммы, отдельного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 xml:space="preserve">Источник </w:t>
            </w:r>
          </w:p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2019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2020 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2023год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итого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Муниципал</w:t>
            </w:r>
            <w:r w:rsidRPr="00DA2B24">
              <w:rPr>
                <w:sz w:val="24"/>
                <w:szCs w:val="20"/>
              </w:rPr>
              <w:t>ь</w:t>
            </w:r>
            <w:r w:rsidRPr="00DA2B24">
              <w:rPr>
                <w:sz w:val="24"/>
                <w:szCs w:val="20"/>
              </w:rPr>
              <w:t xml:space="preserve">ная программа 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 xml:space="preserve">Нагорского района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«Управление м</w:t>
            </w:r>
            <w:r w:rsidRPr="00DA2B24">
              <w:rPr>
                <w:sz w:val="24"/>
                <w:szCs w:val="20"/>
              </w:rPr>
              <w:t>у</w:t>
            </w:r>
            <w:r w:rsidRPr="00DA2B24">
              <w:rPr>
                <w:sz w:val="24"/>
                <w:szCs w:val="20"/>
              </w:rPr>
              <w:t>ниципальными финансами и р</w:t>
            </w:r>
            <w:r w:rsidRPr="00DA2B24">
              <w:rPr>
                <w:sz w:val="24"/>
                <w:szCs w:val="20"/>
              </w:rPr>
              <w:t>е</w:t>
            </w:r>
            <w:r w:rsidRPr="00DA2B24">
              <w:rPr>
                <w:sz w:val="24"/>
                <w:szCs w:val="20"/>
              </w:rPr>
              <w:t>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614D2C" w:rsidP="00887FD2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21327,0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9D4AB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23078,20133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14D67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24813,31818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25116,6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28035,5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B9285A" w:rsidP="009D4AB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122370,61951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325CC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17589" w:rsidP="0052476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664DCE" w:rsidP="0052476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664D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AD3B1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694,5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1434,7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1448,7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</w:t>
            </w:r>
            <w:r w:rsidR="00172ECE" w:rsidRPr="00DA2B24">
              <w:rPr>
                <w:sz w:val="20"/>
                <w:szCs w:val="20"/>
              </w:rPr>
              <w:t>520,9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</w:t>
            </w:r>
            <w:r w:rsidR="00172ECE" w:rsidRPr="00DA2B24"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</w:t>
            </w:r>
            <w:r w:rsidR="00172ECE" w:rsidRPr="00DA2B24">
              <w:rPr>
                <w:sz w:val="20"/>
                <w:szCs w:val="20"/>
              </w:rPr>
              <w:t>427,1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67B0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7</w:t>
            </w:r>
            <w:r w:rsidR="00172ECE" w:rsidRPr="00DA2B24">
              <w:rPr>
                <w:sz w:val="20"/>
                <w:szCs w:val="20"/>
              </w:rPr>
              <w:t>295,5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614D2C" w:rsidP="00887FD2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19197,8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4C57D3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21</w:t>
            </w:r>
            <w:r w:rsidR="00172ECE" w:rsidRPr="00DA2B24">
              <w:rPr>
                <w:sz w:val="20"/>
                <w:szCs w:val="20"/>
              </w:rPr>
              <w:t>629,50133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14D67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23292,41818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</w:t>
            </w:r>
            <w:r w:rsidR="00172ECE" w:rsidRPr="00DA2B24">
              <w:rPr>
                <w:sz w:val="20"/>
                <w:szCs w:val="20"/>
              </w:rPr>
              <w:t>3652,5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</w:t>
            </w:r>
            <w:r w:rsidR="00172ECE" w:rsidRPr="00DA2B24">
              <w:rPr>
                <w:sz w:val="20"/>
                <w:szCs w:val="20"/>
              </w:rPr>
              <w:t>6608,4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7850C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114380,61951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Отдельное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«Реализация бюджетного пр</w:t>
            </w:r>
            <w:r w:rsidRPr="00DA2B24">
              <w:rPr>
                <w:sz w:val="24"/>
                <w:szCs w:val="20"/>
              </w:rPr>
              <w:t>о</w:t>
            </w:r>
            <w:r w:rsidRPr="00DA2B24">
              <w:rPr>
                <w:sz w:val="24"/>
                <w:szCs w:val="20"/>
              </w:rPr>
              <w:t>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C4418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</w:t>
            </w:r>
            <w:r w:rsidR="00172ECE" w:rsidRPr="00DA2B24">
              <w:rPr>
                <w:sz w:val="20"/>
                <w:szCs w:val="20"/>
              </w:rPr>
              <w:t>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7850CB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</w:t>
            </w:r>
            <w:r w:rsidR="007850CB" w:rsidRPr="00DA2B24"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8535,9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11520,5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DA2B24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379</w:t>
            </w:r>
            <w:r w:rsidR="00DA2B24">
              <w:rPr>
                <w:sz w:val="20"/>
                <w:szCs w:val="20"/>
              </w:rPr>
              <w:t>80,0649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19,8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B9285A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6085,3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8535,9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11520,5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C4418" w:rsidP="00DA2B24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</w:t>
            </w:r>
            <w:r w:rsidR="00172ECE" w:rsidRPr="00DA2B24">
              <w:rPr>
                <w:sz w:val="20"/>
                <w:szCs w:val="20"/>
              </w:rPr>
              <w:t>79</w:t>
            </w:r>
            <w:r w:rsidR="00DA2B24">
              <w:rPr>
                <w:sz w:val="20"/>
                <w:szCs w:val="20"/>
              </w:rPr>
              <w:t>60,2649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Отдельное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«Управление м</w:t>
            </w:r>
            <w:r w:rsidRPr="00DA2B24">
              <w:rPr>
                <w:sz w:val="24"/>
                <w:szCs w:val="20"/>
              </w:rPr>
              <w:t>у</w:t>
            </w:r>
            <w:r w:rsidRPr="00DA2B24">
              <w:rPr>
                <w:sz w:val="24"/>
                <w:szCs w:val="20"/>
              </w:rPr>
              <w:t>ниципальным долгом Наго</w:t>
            </w:r>
            <w:r w:rsidRPr="00DA2B24">
              <w:rPr>
                <w:sz w:val="24"/>
                <w:szCs w:val="20"/>
              </w:rPr>
              <w:t>р</w:t>
            </w:r>
            <w:r w:rsidRPr="00DA2B24">
              <w:rPr>
                <w:sz w:val="24"/>
                <w:szCs w:val="20"/>
              </w:rPr>
              <w:t>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9D4AB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B9285A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1971,31818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DA2B24" w:rsidP="009D4A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4662,25461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172ECE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B9285A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1971,31818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DA2B24" w:rsidP="00172E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4662,25461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Отдельное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«Выравнивание финансовых во</w:t>
            </w:r>
            <w:r w:rsidRPr="00DA2B24">
              <w:rPr>
                <w:sz w:val="24"/>
                <w:szCs w:val="20"/>
              </w:rPr>
              <w:t>з</w:t>
            </w:r>
            <w:r w:rsidRPr="00DA2B24">
              <w:rPr>
                <w:sz w:val="24"/>
                <w:szCs w:val="20"/>
              </w:rPr>
              <w:t>можностей пос</w:t>
            </w:r>
            <w:r w:rsidRPr="00DA2B24">
              <w:rPr>
                <w:sz w:val="24"/>
                <w:szCs w:val="20"/>
              </w:rPr>
              <w:t>е</w:t>
            </w:r>
            <w:r w:rsidRPr="00DA2B24">
              <w:rPr>
                <w:sz w:val="24"/>
                <w:szCs w:val="20"/>
              </w:rPr>
              <w:t>лений Нагорск</w:t>
            </w:r>
            <w:r w:rsidRPr="00DA2B24">
              <w:rPr>
                <w:sz w:val="24"/>
                <w:szCs w:val="20"/>
              </w:rPr>
              <w:t>о</w:t>
            </w:r>
            <w:r w:rsidRPr="00DA2B24">
              <w:rPr>
                <w:sz w:val="24"/>
                <w:szCs w:val="20"/>
              </w:rPr>
              <w:t>го района по осуществлению органами мес</w:t>
            </w:r>
            <w:r w:rsidRPr="00DA2B24">
              <w:rPr>
                <w:sz w:val="24"/>
                <w:szCs w:val="20"/>
              </w:rPr>
              <w:t>т</w:t>
            </w:r>
            <w:r w:rsidRPr="00DA2B24">
              <w:rPr>
                <w:sz w:val="24"/>
                <w:szCs w:val="20"/>
              </w:rPr>
              <w:t>ного самоупра</w:t>
            </w:r>
            <w:r w:rsidRPr="00DA2B24">
              <w:rPr>
                <w:sz w:val="24"/>
                <w:szCs w:val="20"/>
              </w:rPr>
              <w:t>в</w:t>
            </w:r>
            <w:r w:rsidRPr="00DA2B24">
              <w:rPr>
                <w:sz w:val="24"/>
                <w:szCs w:val="20"/>
              </w:rPr>
              <w:t>ления поселений полномочий по решению вопр</w:t>
            </w:r>
            <w:r w:rsidRPr="00DA2B24">
              <w:rPr>
                <w:sz w:val="24"/>
                <w:szCs w:val="20"/>
              </w:rPr>
              <w:t>о</w:t>
            </w:r>
            <w:r w:rsidRPr="00DA2B24">
              <w:rPr>
                <w:sz w:val="24"/>
                <w:szCs w:val="20"/>
              </w:rPr>
              <w:t>сов местного значения»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4634,0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4745,0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48</w:t>
            </w:r>
            <w:r w:rsidR="00172ECE" w:rsidRPr="00DA2B24">
              <w:rPr>
                <w:sz w:val="20"/>
                <w:szCs w:val="20"/>
              </w:rPr>
              <w:t>95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495</w:t>
            </w:r>
            <w:r w:rsidR="00172ECE" w:rsidRPr="00DA2B24">
              <w:rPr>
                <w:sz w:val="20"/>
                <w:szCs w:val="20"/>
              </w:rPr>
              <w:t>8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</w:t>
            </w:r>
            <w:r w:rsidR="00172ECE" w:rsidRPr="00DA2B24">
              <w:rPr>
                <w:sz w:val="20"/>
                <w:szCs w:val="20"/>
              </w:rPr>
              <w:t>021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2425</w:t>
            </w:r>
            <w:r w:rsidR="00172ECE" w:rsidRPr="00DA2B24">
              <w:rPr>
                <w:sz w:val="20"/>
                <w:szCs w:val="20"/>
              </w:rPr>
              <w:t>3</w:t>
            </w:r>
            <w:r w:rsidRPr="00DA2B24">
              <w:rPr>
                <w:sz w:val="20"/>
                <w:szCs w:val="20"/>
              </w:rPr>
              <w:t>,0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1434,0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1445,0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</w:t>
            </w:r>
            <w:r w:rsidR="00172ECE" w:rsidRPr="00DA2B24">
              <w:rPr>
                <w:sz w:val="20"/>
                <w:szCs w:val="20"/>
              </w:rPr>
              <w:t>95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145</w:t>
            </w:r>
            <w:r w:rsidR="00172ECE" w:rsidRPr="00DA2B24">
              <w:rPr>
                <w:sz w:val="20"/>
                <w:szCs w:val="20"/>
              </w:rPr>
              <w:t>8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</w:t>
            </w:r>
            <w:r w:rsidR="00172ECE" w:rsidRPr="00DA2B24">
              <w:rPr>
                <w:sz w:val="20"/>
                <w:szCs w:val="20"/>
              </w:rPr>
              <w:t>21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67B0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7</w:t>
            </w:r>
            <w:r w:rsidR="00172ECE" w:rsidRPr="00DA2B24">
              <w:rPr>
                <w:sz w:val="20"/>
                <w:szCs w:val="20"/>
              </w:rPr>
              <w:t>2</w:t>
            </w:r>
            <w:r w:rsidRPr="00DA2B24">
              <w:rPr>
                <w:sz w:val="20"/>
                <w:szCs w:val="20"/>
              </w:rPr>
              <w:t>5</w:t>
            </w:r>
            <w:r w:rsidR="00172ECE" w:rsidRPr="00DA2B24">
              <w:rPr>
                <w:sz w:val="20"/>
                <w:szCs w:val="20"/>
              </w:rPr>
              <w:t>3</w:t>
            </w:r>
            <w:r w:rsidRPr="00DA2B24">
              <w:rPr>
                <w:sz w:val="20"/>
                <w:szCs w:val="20"/>
              </w:rPr>
              <w:t>,0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3200,0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3300,0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F560DB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</w:t>
            </w:r>
            <w:r w:rsidR="00F560DB" w:rsidRPr="00DA2B24">
              <w:rPr>
                <w:sz w:val="20"/>
                <w:szCs w:val="20"/>
              </w:rPr>
              <w:t>5</w:t>
            </w:r>
            <w:r w:rsidRPr="00DA2B2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</w:t>
            </w:r>
            <w:r w:rsidR="00172ECE" w:rsidRPr="00DA2B24">
              <w:rPr>
                <w:sz w:val="20"/>
                <w:szCs w:val="20"/>
              </w:rPr>
              <w:t>6</w:t>
            </w:r>
            <w:r w:rsidRPr="00DA2B2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</w:t>
            </w:r>
            <w:r w:rsidR="00172ECE" w:rsidRPr="00DA2B24">
              <w:rPr>
                <w:sz w:val="20"/>
                <w:szCs w:val="20"/>
              </w:rPr>
              <w:t>70</w:t>
            </w:r>
            <w:r w:rsidRPr="00DA2B24">
              <w:rPr>
                <w:sz w:val="20"/>
                <w:szCs w:val="20"/>
              </w:rPr>
              <w:t>00,0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Отдельное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lastRenderedPageBreak/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lastRenderedPageBreak/>
              <w:t xml:space="preserve">«Предоставление </w:t>
            </w:r>
            <w:r w:rsidRPr="00DA2B24">
              <w:rPr>
                <w:sz w:val="24"/>
                <w:szCs w:val="20"/>
              </w:rPr>
              <w:lastRenderedPageBreak/>
              <w:t>межбюджетных трансфертов м</w:t>
            </w:r>
            <w:r w:rsidRPr="00DA2B24">
              <w:rPr>
                <w:sz w:val="24"/>
                <w:szCs w:val="20"/>
              </w:rPr>
              <w:t>е</w:t>
            </w:r>
            <w:r w:rsidRPr="00DA2B24">
              <w:rPr>
                <w:sz w:val="24"/>
                <w:szCs w:val="20"/>
              </w:rPr>
              <w:t>стным бюджетам поселений из бюджета мун</w:t>
            </w:r>
            <w:r w:rsidRPr="00DA2B24">
              <w:rPr>
                <w:sz w:val="24"/>
                <w:szCs w:val="20"/>
              </w:rPr>
              <w:t>и</w:t>
            </w:r>
            <w:r w:rsidRPr="00DA2B24">
              <w:rPr>
                <w:sz w:val="24"/>
                <w:szCs w:val="20"/>
              </w:rPr>
              <w:t>ципального ра</w:t>
            </w:r>
            <w:r w:rsidRPr="00DA2B24">
              <w:rPr>
                <w:sz w:val="24"/>
                <w:szCs w:val="20"/>
              </w:rPr>
              <w:t>й</w:t>
            </w:r>
            <w:r w:rsidRPr="00DA2B24">
              <w:rPr>
                <w:sz w:val="24"/>
                <w:szCs w:val="20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887FD2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10498,5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3" w:rsidRPr="00DA2B24" w:rsidRDefault="004C57D3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</w:t>
            </w:r>
            <w:r w:rsidR="00172ECE" w:rsidRPr="00DA2B24">
              <w:rPr>
                <w:sz w:val="20"/>
                <w:szCs w:val="20"/>
              </w:rPr>
              <w:t>649,8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11841,9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10850,2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10634,9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4C57D3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</w:t>
            </w:r>
            <w:r w:rsidR="00172ECE" w:rsidRPr="00DA2B24">
              <w:rPr>
                <w:sz w:val="20"/>
                <w:szCs w:val="20"/>
              </w:rPr>
              <w:t>5475,3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325CC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BD6C3F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664D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3C5067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371F37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694,5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22,7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887FD2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9803,3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4C57D3" w:rsidP="00CD2D11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</w:t>
            </w:r>
            <w:r w:rsidR="00CD2D11" w:rsidRPr="00DA2B24">
              <w:rPr>
                <w:sz w:val="20"/>
                <w:szCs w:val="20"/>
              </w:rPr>
              <w:t>646,1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D2D11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11835,8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D2D11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D2D11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10628,8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D2D11" w:rsidP="00887FD2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54758,1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4C57D3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</w:tbl>
    <w:p w:rsidR="00E17210" w:rsidRPr="00DA2B24" w:rsidRDefault="00E17210" w:rsidP="00E17210">
      <w:pPr>
        <w:spacing w:before="720"/>
        <w:jc w:val="center"/>
        <w:rPr>
          <w:sz w:val="28"/>
          <w:szCs w:val="28"/>
        </w:rPr>
      </w:pPr>
      <w:r w:rsidRPr="00DA2B24">
        <w:rPr>
          <w:sz w:val="28"/>
          <w:szCs w:val="28"/>
        </w:rPr>
        <w:t>______________</w:t>
      </w:r>
    </w:p>
    <w:p w:rsidR="00A75959" w:rsidRPr="00A75959" w:rsidRDefault="00A75959">
      <w:pPr>
        <w:spacing w:before="720"/>
        <w:jc w:val="center"/>
        <w:rPr>
          <w:color w:val="000000" w:themeColor="text1"/>
          <w:sz w:val="28"/>
          <w:szCs w:val="28"/>
        </w:rPr>
      </w:pPr>
    </w:p>
    <w:sectPr w:rsidR="00A75959" w:rsidRPr="00A75959" w:rsidSect="00346802">
      <w:pgSz w:w="16838" w:h="11905" w:orient="landscape"/>
      <w:pgMar w:top="170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75" w:rsidRDefault="00993275" w:rsidP="00DE12D3">
      <w:pPr>
        <w:spacing w:after="0" w:line="240" w:lineRule="auto"/>
      </w:pPr>
      <w:r>
        <w:separator/>
      </w:r>
    </w:p>
  </w:endnote>
  <w:endnote w:type="continuationSeparator" w:id="0">
    <w:p w:rsidR="00993275" w:rsidRDefault="00993275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75" w:rsidRDefault="00993275" w:rsidP="00DE12D3">
      <w:pPr>
        <w:spacing w:after="0" w:line="240" w:lineRule="auto"/>
      </w:pPr>
      <w:r>
        <w:separator/>
      </w:r>
    </w:p>
  </w:footnote>
  <w:footnote w:type="continuationSeparator" w:id="0">
    <w:p w:rsidR="00993275" w:rsidRDefault="00993275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73D7" w:rsidRPr="005817EA" w:rsidRDefault="000C73D7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C53072">
          <w:rPr>
            <w:noProof/>
            <w:sz w:val="28"/>
            <w:szCs w:val="28"/>
          </w:rPr>
          <w:t>1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968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73D7" w:rsidRPr="00346802" w:rsidRDefault="000C73D7">
        <w:pPr>
          <w:pStyle w:val="a6"/>
          <w:jc w:val="center"/>
          <w:rPr>
            <w:sz w:val="28"/>
            <w:szCs w:val="28"/>
          </w:rPr>
        </w:pPr>
        <w:r w:rsidRPr="00346802">
          <w:rPr>
            <w:sz w:val="28"/>
            <w:szCs w:val="28"/>
          </w:rPr>
          <w:fldChar w:fldCharType="begin"/>
        </w:r>
        <w:r w:rsidRPr="00346802">
          <w:rPr>
            <w:sz w:val="28"/>
            <w:szCs w:val="28"/>
          </w:rPr>
          <w:instrText xml:space="preserve"> PAGE   \* MERGEFORMAT </w:instrText>
        </w:r>
        <w:r w:rsidRPr="00346802">
          <w:rPr>
            <w:sz w:val="28"/>
            <w:szCs w:val="28"/>
          </w:rPr>
          <w:fldChar w:fldCharType="separate"/>
        </w:r>
        <w:r w:rsidR="00C53072">
          <w:rPr>
            <w:noProof/>
            <w:sz w:val="28"/>
            <w:szCs w:val="28"/>
          </w:rPr>
          <w:t>4</w:t>
        </w:r>
        <w:r w:rsidRPr="00346802">
          <w:rPr>
            <w:sz w:val="28"/>
            <w:szCs w:val="28"/>
          </w:rPr>
          <w:fldChar w:fldCharType="end"/>
        </w:r>
      </w:p>
    </w:sdtContent>
  </w:sdt>
  <w:p w:rsidR="000C73D7" w:rsidRDefault="000C73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32A8B"/>
    <w:rsid w:val="0006108D"/>
    <w:rsid w:val="00067435"/>
    <w:rsid w:val="000715F0"/>
    <w:rsid w:val="00091978"/>
    <w:rsid w:val="000A1626"/>
    <w:rsid w:val="000B4EE6"/>
    <w:rsid w:val="000C52BF"/>
    <w:rsid w:val="000C73D7"/>
    <w:rsid w:val="000D1F9C"/>
    <w:rsid w:val="000D4CE7"/>
    <w:rsid w:val="000D7213"/>
    <w:rsid w:val="000E5273"/>
    <w:rsid w:val="000F3A78"/>
    <w:rsid w:val="000F4C84"/>
    <w:rsid w:val="001035D4"/>
    <w:rsid w:val="00110042"/>
    <w:rsid w:val="00111D83"/>
    <w:rsid w:val="00114D67"/>
    <w:rsid w:val="00120163"/>
    <w:rsid w:val="00126383"/>
    <w:rsid w:val="00134248"/>
    <w:rsid w:val="00135E45"/>
    <w:rsid w:val="00145C85"/>
    <w:rsid w:val="00157D24"/>
    <w:rsid w:val="00166498"/>
    <w:rsid w:val="00172D3F"/>
    <w:rsid w:val="00172ECE"/>
    <w:rsid w:val="0017485B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20221A"/>
    <w:rsid w:val="002257EB"/>
    <w:rsid w:val="00230227"/>
    <w:rsid w:val="00260DE9"/>
    <w:rsid w:val="00282053"/>
    <w:rsid w:val="0028312E"/>
    <w:rsid w:val="002C3F7F"/>
    <w:rsid w:val="002F7EE7"/>
    <w:rsid w:val="003060C5"/>
    <w:rsid w:val="00325CCB"/>
    <w:rsid w:val="0033083A"/>
    <w:rsid w:val="00334F8E"/>
    <w:rsid w:val="003410F0"/>
    <w:rsid w:val="0034348F"/>
    <w:rsid w:val="00346802"/>
    <w:rsid w:val="00351CE2"/>
    <w:rsid w:val="00370AF5"/>
    <w:rsid w:val="00371F37"/>
    <w:rsid w:val="003749A3"/>
    <w:rsid w:val="003877FF"/>
    <w:rsid w:val="003A639A"/>
    <w:rsid w:val="003B0C48"/>
    <w:rsid w:val="003B0E42"/>
    <w:rsid w:val="003C5067"/>
    <w:rsid w:val="003D4B27"/>
    <w:rsid w:val="003E7D68"/>
    <w:rsid w:val="003F2215"/>
    <w:rsid w:val="0040229E"/>
    <w:rsid w:val="00405F6D"/>
    <w:rsid w:val="00407A60"/>
    <w:rsid w:val="00412C00"/>
    <w:rsid w:val="00412F04"/>
    <w:rsid w:val="0041669A"/>
    <w:rsid w:val="00421C16"/>
    <w:rsid w:val="004243C9"/>
    <w:rsid w:val="00443DA0"/>
    <w:rsid w:val="00456C56"/>
    <w:rsid w:val="0046662B"/>
    <w:rsid w:val="004A1835"/>
    <w:rsid w:val="004B2322"/>
    <w:rsid w:val="004B5CB2"/>
    <w:rsid w:val="004B7E3A"/>
    <w:rsid w:val="004C57D3"/>
    <w:rsid w:val="004C6805"/>
    <w:rsid w:val="004C709A"/>
    <w:rsid w:val="004D01ED"/>
    <w:rsid w:val="004D18A8"/>
    <w:rsid w:val="004D6DB7"/>
    <w:rsid w:val="004E46D8"/>
    <w:rsid w:val="004E5437"/>
    <w:rsid w:val="00501607"/>
    <w:rsid w:val="00503A57"/>
    <w:rsid w:val="00524768"/>
    <w:rsid w:val="0053738C"/>
    <w:rsid w:val="00541E05"/>
    <w:rsid w:val="0054682E"/>
    <w:rsid w:val="005472B6"/>
    <w:rsid w:val="005536C2"/>
    <w:rsid w:val="00553C20"/>
    <w:rsid w:val="0055794E"/>
    <w:rsid w:val="00557E8C"/>
    <w:rsid w:val="00562BC2"/>
    <w:rsid w:val="0056415B"/>
    <w:rsid w:val="005817EA"/>
    <w:rsid w:val="00585E5C"/>
    <w:rsid w:val="0059315E"/>
    <w:rsid w:val="005A24D2"/>
    <w:rsid w:val="005A37EB"/>
    <w:rsid w:val="005A63D0"/>
    <w:rsid w:val="005C224C"/>
    <w:rsid w:val="005C3AA7"/>
    <w:rsid w:val="005D4657"/>
    <w:rsid w:val="005F06B5"/>
    <w:rsid w:val="005F0F88"/>
    <w:rsid w:val="00601B6D"/>
    <w:rsid w:val="00606BA8"/>
    <w:rsid w:val="00614193"/>
    <w:rsid w:val="00614A83"/>
    <w:rsid w:val="00614D2C"/>
    <w:rsid w:val="00616731"/>
    <w:rsid w:val="006224CB"/>
    <w:rsid w:val="00626739"/>
    <w:rsid w:val="00631780"/>
    <w:rsid w:val="00651B83"/>
    <w:rsid w:val="00654174"/>
    <w:rsid w:val="00660C55"/>
    <w:rsid w:val="00664DCE"/>
    <w:rsid w:val="006733C1"/>
    <w:rsid w:val="0068743D"/>
    <w:rsid w:val="00691129"/>
    <w:rsid w:val="00693E28"/>
    <w:rsid w:val="00693EB5"/>
    <w:rsid w:val="006A4DAE"/>
    <w:rsid w:val="006D1111"/>
    <w:rsid w:val="006E2062"/>
    <w:rsid w:val="006F135F"/>
    <w:rsid w:val="007020AE"/>
    <w:rsid w:val="007023C1"/>
    <w:rsid w:val="007142E7"/>
    <w:rsid w:val="00720C97"/>
    <w:rsid w:val="007263FA"/>
    <w:rsid w:val="00726444"/>
    <w:rsid w:val="00727ACF"/>
    <w:rsid w:val="007373DF"/>
    <w:rsid w:val="00761F9B"/>
    <w:rsid w:val="00763A24"/>
    <w:rsid w:val="0077780A"/>
    <w:rsid w:val="007850CB"/>
    <w:rsid w:val="0079333C"/>
    <w:rsid w:val="007A6136"/>
    <w:rsid w:val="007B2EA3"/>
    <w:rsid w:val="007C28AC"/>
    <w:rsid w:val="007C357D"/>
    <w:rsid w:val="007D14D2"/>
    <w:rsid w:val="007E6E0D"/>
    <w:rsid w:val="007F4160"/>
    <w:rsid w:val="007F586B"/>
    <w:rsid w:val="00801405"/>
    <w:rsid w:val="008133C3"/>
    <w:rsid w:val="00813625"/>
    <w:rsid w:val="00814550"/>
    <w:rsid w:val="008178A2"/>
    <w:rsid w:val="00833141"/>
    <w:rsid w:val="008622FE"/>
    <w:rsid w:val="00887FD2"/>
    <w:rsid w:val="00890705"/>
    <w:rsid w:val="008A5188"/>
    <w:rsid w:val="008B13DF"/>
    <w:rsid w:val="008B2E5D"/>
    <w:rsid w:val="008B7F6A"/>
    <w:rsid w:val="008C0E01"/>
    <w:rsid w:val="008D3169"/>
    <w:rsid w:val="00902C8D"/>
    <w:rsid w:val="00907F84"/>
    <w:rsid w:val="00912418"/>
    <w:rsid w:val="009167AE"/>
    <w:rsid w:val="009262BD"/>
    <w:rsid w:val="0093339C"/>
    <w:rsid w:val="009470F4"/>
    <w:rsid w:val="00953553"/>
    <w:rsid w:val="00955FF0"/>
    <w:rsid w:val="009654E0"/>
    <w:rsid w:val="0097355D"/>
    <w:rsid w:val="00986525"/>
    <w:rsid w:val="00991BBF"/>
    <w:rsid w:val="00993275"/>
    <w:rsid w:val="00993543"/>
    <w:rsid w:val="009A15CF"/>
    <w:rsid w:val="009B1137"/>
    <w:rsid w:val="009B5B8B"/>
    <w:rsid w:val="009D0AB5"/>
    <w:rsid w:val="009D4AB8"/>
    <w:rsid w:val="009F0566"/>
    <w:rsid w:val="009F4B6C"/>
    <w:rsid w:val="009F4C59"/>
    <w:rsid w:val="009F6ADC"/>
    <w:rsid w:val="00A0126C"/>
    <w:rsid w:val="00A14A8D"/>
    <w:rsid w:val="00A26E08"/>
    <w:rsid w:val="00A40876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C56C6"/>
    <w:rsid w:val="00AD2283"/>
    <w:rsid w:val="00AD3B18"/>
    <w:rsid w:val="00AD6640"/>
    <w:rsid w:val="00AE3C6C"/>
    <w:rsid w:val="00AE5DEB"/>
    <w:rsid w:val="00AF2A7F"/>
    <w:rsid w:val="00B00675"/>
    <w:rsid w:val="00B03ACE"/>
    <w:rsid w:val="00B07345"/>
    <w:rsid w:val="00B224D6"/>
    <w:rsid w:val="00B22F7D"/>
    <w:rsid w:val="00B252F2"/>
    <w:rsid w:val="00B3085D"/>
    <w:rsid w:val="00B65CEA"/>
    <w:rsid w:val="00B70C97"/>
    <w:rsid w:val="00B8014A"/>
    <w:rsid w:val="00B9196F"/>
    <w:rsid w:val="00B9285A"/>
    <w:rsid w:val="00BA0106"/>
    <w:rsid w:val="00BA60D2"/>
    <w:rsid w:val="00BB10C4"/>
    <w:rsid w:val="00BB5D22"/>
    <w:rsid w:val="00BC1D14"/>
    <w:rsid w:val="00BD6C3F"/>
    <w:rsid w:val="00BD7D71"/>
    <w:rsid w:val="00BE6750"/>
    <w:rsid w:val="00BF4F31"/>
    <w:rsid w:val="00C14E9D"/>
    <w:rsid w:val="00C263C7"/>
    <w:rsid w:val="00C30E67"/>
    <w:rsid w:val="00C47C50"/>
    <w:rsid w:val="00C53072"/>
    <w:rsid w:val="00C674F7"/>
    <w:rsid w:val="00C67B0B"/>
    <w:rsid w:val="00C72F6E"/>
    <w:rsid w:val="00C73DAB"/>
    <w:rsid w:val="00C748AC"/>
    <w:rsid w:val="00CB3407"/>
    <w:rsid w:val="00CB3B1A"/>
    <w:rsid w:val="00CB51A7"/>
    <w:rsid w:val="00CB5BCC"/>
    <w:rsid w:val="00CB67D8"/>
    <w:rsid w:val="00CB6A26"/>
    <w:rsid w:val="00CC4418"/>
    <w:rsid w:val="00CD0460"/>
    <w:rsid w:val="00CD2D11"/>
    <w:rsid w:val="00CD5444"/>
    <w:rsid w:val="00CD700F"/>
    <w:rsid w:val="00CF5E22"/>
    <w:rsid w:val="00D00051"/>
    <w:rsid w:val="00D21719"/>
    <w:rsid w:val="00D2780A"/>
    <w:rsid w:val="00D35A5F"/>
    <w:rsid w:val="00D41C2A"/>
    <w:rsid w:val="00D566A7"/>
    <w:rsid w:val="00D636F4"/>
    <w:rsid w:val="00D65303"/>
    <w:rsid w:val="00D74023"/>
    <w:rsid w:val="00D80755"/>
    <w:rsid w:val="00D87A04"/>
    <w:rsid w:val="00D92D83"/>
    <w:rsid w:val="00D92EDA"/>
    <w:rsid w:val="00D96823"/>
    <w:rsid w:val="00DA2128"/>
    <w:rsid w:val="00DA2B24"/>
    <w:rsid w:val="00DA546B"/>
    <w:rsid w:val="00DC3D90"/>
    <w:rsid w:val="00DC420A"/>
    <w:rsid w:val="00DE12D3"/>
    <w:rsid w:val="00DE6CAB"/>
    <w:rsid w:val="00E05EBE"/>
    <w:rsid w:val="00E17210"/>
    <w:rsid w:val="00E218B8"/>
    <w:rsid w:val="00E31AA5"/>
    <w:rsid w:val="00E43011"/>
    <w:rsid w:val="00E52D0B"/>
    <w:rsid w:val="00E558CC"/>
    <w:rsid w:val="00E61C03"/>
    <w:rsid w:val="00E646C3"/>
    <w:rsid w:val="00E71A6C"/>
    <w:rsid w:val="00E82458"/>
    <w:rsid w:val="00EA2BAB"/>
    <w:rsid w:val="00EB0B85"/>
    <w:rsid w:val="00EB3367"/>
    <w:rsid w:val="00ED0CCD"/>
    <w:rsid w:val="00EE029D"/>
    <w:rsid w:val="00F04457"/>
    <w:rsid w:val="00F11823"/>
    <w:rsid w:val="00F12CA2"/>
    <w:rsid w:val="00F1330D"/>
    <w:rsid w:val="00F17589"/>
    <w:rsid w:val="00F254EA"/>
    <w:rsid w:val="00F30290"/>
    <w:rsid w:val="00F51219"/>
    <w:rsid w:val="00F5296E"/>
    <w:rsid w:val="00F560DB"/>
    <w:rsid w:val="00F606FC"/>
    <w:rsid w:val="00F6542A"/>
    <w:rsid w:val="00F810BD"/>
    <w:rsid w:val="00F85539"/>
    <w:rsid w:val="00F85FC5"/>
    <w:rsid w:val="00F92370"/>
    <w:rsid w:val="00FA0C6A"/>
    <w:rsid w:val="00FB0E2E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A14D-213C-4E71-9E65-DCB2E570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PC02</cp:lastModifiedBy>
  <cp:revision>28</cp:revision>
  <cp:lastPrinted>2021-04-12T06:36:00Z</cp:lastPrinted>
  <dcterms:created xsi:type="dcterms:W3CDTF">2020-11-06T10:35:00Z</dcterms:created>
  <dcterms:modified xsi:type="dcterms:W3CDTF">2021-04-12T06:38:00Z</dcterms:modified>
</cp:coreProperties>
</file>