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3E" w:rsidRPr="00EF2197" w:rsidRDefault="00677F3E" w:rsidP="00677F3E">
      <w:pPr>
        <w:jc w:val="center"/>
        <w:rPr>
          <w:b/>
          <w:sz w:val="28"/>
          <w:szCs w:val="28"/>
        </w:rPr>
      </w:pPr>
      <w:r w:rsidRPr="00EF2197">
        <w:rPr>
          <w:b/>
          <w:sz w:val="28"/>
          <w:szCs w:val="28"/>
        </w:rPr>
        <w:t>АДМИНИСТРАЦИЯ НАГОРСКОГО РАЙОНА</w:t>
      </w:r>
    </w:p>
    <w:p w:rsidR="00677F3E" w:rsidRPr="00EF2197" w:rsidRDefault="00677F3E" w:rsidP="00677F3E">
      <w:pPr>
        <w:jc w:val="center"/>
        <w:rPr>
          <w:b/>
          <w:sz w:val="28"/>
          <w:szCs w:val="28"/>
        </w:rPr>
      </w:pPr>
      <w:r w:rsidRPr="00EF2197">
        <w:rPr>
          <w:b/>
          <w:sz w:val="28"/>
          <w:szCs w:val="28"/>
        </w:rPr>
        <w:t>КИРОВСКОЙ ОБЛАСТИ</w:t>
      </w:r>
    </w:p>
    <w:p w:rsidR="00677F3E" w:rsidRPr="00EF2197" w:rsidRDefault="00677F3E" w:rsidP="00677F3E">
      <w:pPr>
        <w:spacing w:before="360" w:after="360"/>
        <w:jc w:val="center"/>
        <w:rPr>
          <w:b/>
          <w:caps/>
          <w:sz w:val="32"/>
          <w:szCs w:val="32"/>
        </w:rPr>
      </w:pPr>
      <w:r w:rsidRPr="00EF2197">
        <w:rPr>
          <w:b/>
          <w:caps/>
          <w:sz w:val="32"/>
          <w:szCs w:val="32"/>
        </w:rPr>
        <w:t>постановление</w:t>
      </w:r>
    </w:p>
    <w:p w:rsidR="00677F3E" w:rsidRPr="0045257C" w:rsidRDefault="00DA2AC3" w:rsidP="00677F3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.06.2021</w:t>
      </w:r>
      <w:r w:rsidR="00677F3E" w:rsidRPr="0045257C">
        <w:rPr>
          <w:sz w:val="28"/>
          <w:szCs w:val="28"/>
        </w:rPr>
        <w:tab/>
      </w:r>
      <w:r w:rsidR="00677F3E" w:rsidRPr="0045257C">
        <w:rPr>
          <w:sz w:val="28"/>
          <w:szCs w:val="28"/>
        </w:rPr>
        <w:tab/>
      </w:r>
      <w:r w:rsidR="00677F3E" w:rsidRPr="0045257C">
        <w:rPr>
          <w:sz w:val="28"/>
          <w:szCs w:val="28"/>
        </w:rPr>
        <w:tab/>
      </w:r>
      <w:r w:rsidR="00677F3E" w:rsidRPr="0045257C">
        <w:rPr>
          <w:sz w:val="28"/>
          <w:szCs w:val="28"/>
        </w:rPr>
        <w:tab/>
      </w:r>
      <w:r w:rsidR="00677F3E" w:rsidRPr="0045257C">
        <w:rPr>
          <w:sz w:val="28"/>
          <w:szCs w:val="28"/>
        </w:rPr>
        <w:tab/>
      </w:r>
      <w:r w:rsidR="00677F3E" w:rsidRPr="0045257C">
        <w:rPr>
          <w:sz w:val="28"/>
          <w:szCs w:val="28"/>
        </w:rPr>
        <w:tab/>
      </w:r>
      <w:r w:rsidR="00677F3E" w:rsidRPr="0045257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F3E" w:rsidRPr="0045257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213 - П</w:t>
      </w:r>
    </w:p>
    <w:p w:rsidR="00677F3E" w:rsidRPr="0045257C" w:rsidRDefault="00677F3E" w:rsidP="00677F3E">
      <w:pPr>
        <w:jc w:val="center"/>
        <w:rPr>
          <w:sz w:val="28"/>
          <w:szCs w:val="28"/>
        </w:rPr>
      </w:pPr>
      <w:proofErr w:type="spellStart"/>
      <w:r w:rsidRPr="0045257C">
        <w:rPr>
          <w:sz w:val="28"/>
          <w:szCs w:val="28"/>
        </w:rPr>
        <w:t>пгт</w:t>
      </w:r>
      <w:proofErr w:type="spellEnd"/>
      <w:r w:rsidRPr="0045257C">
        <w:rPr>
          <w:sz w:val="28"/>
          <w:szCs w:val="28"/>
        </w:rPr>
        <w:t xml:space="preserve"> Нагорск</w:t>
      </w:r>
    </w:p>
    <w:p w:rsidR="00C6256A" w:rsidRPr="00DE034D" w:rsidRDefault="00677F3E" w:rsidP="005E4640">
      <w:pPr>
        <w:pStyle w:val="a9"/>
        <w:spacing w:after="480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о муниципальной системе оповещения и </w:t>
      </w:r>
      <w:r w:rsidRPr="00DA39BA">
        <w:rPr>
          <w:b/>
          <w:szCs w:val="28"/>
        </w:rPr>
        <w:t>информирования населения Нагорского муниципального района</w:t>
      </w:r>
      <w:r w:rsidRPr="00DA39BA">
        <w:rPr>
          <w:b/>
          <w:i/>
          <w:szCs w:val="28"/>
        </w:rPr>
        <w:t xml:space="preserve"> </w:t>
      </w:r>
      <w:r w:rsidRPr="00DA39BA">
        <w:rPr>
          <w:b/>
          <w:szCs w:val="28"/>
        </w:rPr>
        <w:t xml:space="preserve">Кировской области об угрозе возникновения или о возникновении чрезвычайных ситуаций, об опасностях, возникающих при военных конфликтах или вследствие этих конфликтов </w:t>
      </w:r>
    </w:p>
    <w:p w:rsidR="002F40B7" w:rsidRPr="00CF5A1C" w:rsidRDefault="00C6256A" w:rsidP="00CF5A1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CF5A1C">
        <w:rPr>
          <w:sz w:val="28"/>
          <w:szCs w:val="28"/>
        </w:rPr>
        <w:t>В соответствии с Федеральным</w:t>
      </w:r>
      <w:r w:rsidR="00FB6DB5" w:rsidRPr="00CF5A1C">
        <w:rPr>
          <w:sz w:val="28"/>
          <w:szCs w:val="28"/>
        </w:rPr>
        <w:t>и</w:t>
      </w:r>
      <w:r w:rsidRPr="00CF5A1C">
        <w:rPr>
          <w:sz w:val="28"/>
          <w:szCs w:val="28"/>
        </w:rPr>
        <w:t xml:space="preserve"> закон</w:t>
      </w:r>
      <w:r w:rsidR="00FB6DB5" w:rsidRPr="00CF5A1C">
        <w:rPr>
          <w:sz w:val="28"/>
          <w:szCs w:val="28"/>
        </w:rPr>
        <w:t>а</w:t>
      </w:r>
      <w:r w:rsidRPr="00CF5A1C">
        <w:rPr>
          <w:sz w:val="28"/>
          <w:szCs w:val="28"/>
        </w:rPr>
        <w:t>м</w:t>
      </w:r>
      <w:r w:rsidR="00FB6DB5" w:rsidRPr="00CF5A1C">
        <w:rPr>
          <w:sz w:val="28"/>
          <w:szCs w:val="28"/>
        </w:rPr>
        <w:t>и</w:t>
      </w:r>
      <w:r w:rsidRPr="00CF5A1C">
        <w:rPr>
          <w:sz w:val="28"/>
          <w:szCs w:val="28"/>
        </w:rPr>
        <w:t xml:space="preserve"> </w:t>
      </w:r>
      <w:r w:rsidR="00FB6DB5" w:rsidRPr="00CF5A1C">
        <w:rPr>
          <w:rStyle w:val="1"/>
          <w:color w:val="000000"/>
          <w:sz w:val="28"/>
          <w:szCs w:val="28"/>
        </w:rPr>
        <w:t xml:space="preserve">от 21 декабря 1994 г. № 68-ФЗ «О защите населения и территорий от чрезвычайных ситуаций природного и техногенного характера» (далее - Федеральный закон № 68-ФЗ), </w:t>
      </w:r>
      <w:r w:rsidRPr="00CF5A1C">
        <w:rPr>
          <w:sz w:val="28"/>
          <w:szCs w:val="28"/>
        </w:rPr>
        <w:t xml:space="preserve">от 12.02.1998 N 28-ФЗ </w:t>
      </w:r>
      <w:r w:rsidR="00677F3E" w:rsidRPr="00CF5A1C">
        <w:rPr>
          <w:sz w:val="28"/>
          <w:szCs w:val="28"/>
        </w:rPr>
        <w:t>«</w:t>
      </w:r>
      <w:r w:rsidRPr="00CF5A1C">
        <w:rPr>
          <w:sz w:val="28"/>
          <w:szCs w:val="28"/>
        </w:rPr>
        <w:t>О гражданской обороне</w:t>
      </w:r>
      <w:r w:rsidR="00677F3E" w:rsidRPr="00CF5A1C">
        <w:rPr>
          <w:sz w:val="28"/>
          <w:szCs w:val="28"/>
        </w:rPr>
        <w:t>»</w:t>
      </w:r>
      <w:r w:rsidRPr="00CF5A1C">
        <w:rPr>
          <w:sz w:val="28"/>
          <w:szCs w:val="28"/>
        </w:rPr>
        <w:t xml:space="preserve">, </w:t>
      </w:r>
      <w:r w:rsidR="00FB6DB5" w:rsidRPr="00CF5A1C">
        <w:rPr>
          <w:rStyle w:val="1"/>
          <w:color w:val="000000"/>
          <w:sz w:val="28"/>
          <w:szCs w:val="28"/>
        </w:rPr>
        <w:t>от 7 июля 2003 г. №</w:t>
      </w:r>
      <w:r w:rsidR="00433014" w:rsidRPr="00CF5A1C">
        <w:rPr>
          <w:rStyle w:val="1"/>
          <w:color w:val="000000"/>
          <w:sz w:val="28"/>
          <w:szCs w:val="28"/>
        </w:rPr>
        <w:t> </w:t>
      </w:r>
      <w:r w:rsidR="00FB6DB5" w:rsidRPr="00CF5A1C">
        <w:rPr>
          <w:rStyle w:val="1"/>
          <w:color w:val="000000"/>
          <w:sz w:val="28"/>
          <w:szCs w:val="28"/>
        </w:rPr>
        <w:t>126-ФЗ «О связи», от 26 февраля 1997 г. № 31-ФЗ «О мобилизационной подготовке и мобилизации в Российской Федерации», от 6 октября 2003</w:t>
      </w:r>
      <w:proofErr w:type="gramEnd"/>
      <w:r w:rsidR="00FB6DB5" w:rsidRPr="00CF5A1C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FB6DB5" w:rsidRPr="00CF5A1C">
        <w:rPr>
          <w:rStyle w:val="1"/>
          <w:color w:val="000000"/>
          <w:sz w:val="28"/>
          <w:szCs w:val="28"/>
        </w:rPr>
        <w:t>г. №</w:t>
      </w:r>
      <w:r w:rsidR="00433014" w:rsidRPr="00CF5A1C">
        <w:rPr>
          <w:rStyle w:val="1"/>
          <w:color w:val="000000"/>
          <w:sz w:val="28"/>
          <w:szCs w:val="28"/>
        </w:rPr>
        <w:t> </w:t>
      </w:r>
      <w:r w:rsidR="00FB6DB5" w:rsidRPr="00CF5A1C">
        <w:rPr>
          <w:rStyle w:val="1"/>
          <w:color w:val="000000"/>
          <w:sz w:val="28"/>
          <w:szCs w:val="28"/>
        </w:rPr>
        <w:t xml:space="preserve">131-Ф3 «Об общих принципах организации местного самоуправления в Российской Федерации», от 9 января 1996 г. № З-ФЗ «О радиационной безопасности населения», Законом Российской Федерации от 27 декабря 1991 г. № 2124-1 «О средствах массовой информации», </w:t>
      </w:r>
      <w:r w:rsidR="00DF4F33" w:rsidRPr="00CF5A1C">
        <w:rPr>
          <w:rStyle w:val="1"/>
          <w:color w:val="000000"/>
          <w:sz w:val="28"/>
          <w:szCs w:val="28"/>
        </w:rPr>
        <w:t>указами Президента Российской Федерации от 11 июля 2004 г. № 868 «Вопросы Министерства Российской Федерации по</w:t>
      </w:r>
      <w:r w:rsidR="00DF4F33" w:rsidRPr="00CF5A1C">
        <w:rPr>
          <w:rStyle w:val="a6"/>
          <w:color w:val="000000"/>
          <w:sz w:val="28"/>
          <w:szCs w:val="28"/>
        </w:rPr>
        <w:t xml:space="preserve"> </w:t>
      </w:r>
      <w:r w:rsidR="00DF4F33" w:rsidRPr="00CF5A1C">
        <w:rPr>
          <w:rStyle w:val="1"/>
          <w:color w:val="000000"/>
          <w:sz w:val="28"/>
          <w:szCs w:val="28"/>
        </w:rPr>
        <w:t>делам гражданской обороны, чрезвычайным ситуациям и ликвидации последствий стихийных бедствий»,</w:t>
      </w:r>
      <w:proofErr w:type="gramEnd"/>
      <w:r w:rsidR="00DF4F33" w:rsidRPr="00CF5A1C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DF4F33" w:rsidRPr="00CF5A1C">
        <w:rPr>
          <w:rStyle w:val="1"/>
          <w:color w:val="000000"/>
          <w:sz w:val="28"/>
          <w:szCs w:val="28"/>
        </w:rPr>
        <w:t xml:space="preserve">постановлениями Правительства Российской Федерации от 30 декабря 2003 г. № 794 «О единой государственной системе предупреждения и ликвидации чрезвычайных ситуаций», от 26 ноября 2007 г. № 804 «Об утверждении Положения о гражданской обороне в Российской Федерации», </w:t>
      </w:r>
      <w:r w:rsidR="00BF3975" w:rsidRPr="00CF5A1C">
        <w:rPr>
          <w:rStyle w:val="1"/>
          <w:color w:val="000000"/>
          <w:sz w:val="28"/>
          <w:szCs w:val="28"/>
        </w:rPr>
        <w:t>от 2 апреля 2020 г. № 417 «Об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ситуации»,</w:t>
      </w:r>
      <w:r w:rsidR="00BF3975" w:rsidRPr="00CF5A1C">
        <w:rPr>
          <w:rStyle w:val="a6"/>
          <w:color w:val="000000"/>
          <w:sz w:val="28"/>
          <w:szCs w:val="28"/>
        </w:rPr>
        <w:t xml:space="preserve"> </w:t>
      </w:r>
      <w:r w:rsidR="00BF3975" w:rsidRPr="00CF5A1C">
        <w:rPr>
          <w:rStyle w:val="1"/>
          <w:color w:val="000000"/>
          <w:sz w:val="28"/>
          <w:szCs w:val="28"/>
        </w:rPr>
        <w:t>от 9</w:t>
      </w:r>
      <w:proofErr w:type="gramEnd"/>
      <w:r w:rsidR="00BF3975" w:rsidRPr="00CF5A1C">
        <w:rPr>
          <w:rStyle w:val="1"/>
          <w:color w:val="000000"/>
          <w:sz w:val="28"/>
          <w:szCs w:val="28"/>
        </w:rPr>
        <w:t xml:space="preserve"> </w:t>
      </w:r>
      <w:proofErr w:type="gramStart"/>
      <w:r w:rsidR="00BF3975" w:rsidRPr="00CF5A1C">
        <w:rPr>
          <w:rStyle w:val="1"/>
          <w:color w:val="000000"/>
          <w:sz w:val="28"/>
          <w:szCs w:val="28"/>
        </w:rPr>
        <w:t xml:space="preserve">декабря 2014 г. № 1342 «О порядке оказания услуг телефонной связи», </w:t>
      </w:r>
      <w:r w:rsidRPr="00CF5A1C">
        <w:rPr>
          <w:sz w:val="28"/>
          <w:szCs w:val="28"/>
        </w:rPr>
        <w:t xml:space="preserve">постановлением Правительства Кировской области от 09.07.2017 </w:t>
      </w:r>
      <w:r w:rsidR="009A79DF" w:rsidRPr="00CF5A1C">
        <w:rPr>
          <w:sz w:val="28"/>
          <w:szCs w:val="28"/>
        </w:rPr>
        <w:t>№</w:t>
      </w:r>
      <w:r w:rsidRPr="00CF5A1C">
        <w:rPr>
          <w:sz w:val="28"/>
          <w:szCs w:val="28"/>
        </w:rPr>
        <w:t xml:space="preserve"> 287-П </w:t>
      </w:r>
      <w:r w:rsidR="00677F3E" w:rsidRPr="00CF5A1C">
        <w:rPr>
          <w:sz w:val="28"/>
          <w:szCs w:val="28"/>
        </w:rPr>
        <w:t>«</w:t>
      </w:r>
      <w:r w:rsidRPr="00CF5A1C">
        <w:rPr>
          <w:sz w:val="28"/>
          <w:szCs w:val="28"/>
        </w:rPr>
        <w:t xml:space="preserve">О порядке оповещения и информирования населения об опасностях, возникающих при </w:t>
      </w:r>
      <w:r w:rsidRPr="00CF5A1C">
        <w:rPr>
          <w:sz w:val="28"/>
          <w:szCs w:val="28"/>
        </w:rPr>
        <w:lastRenderedPageBreak/>
        <w:t>военных конфликтах или вследствие этих конфликтов, а также при чрезвычайных ситуаций природного и техногенного характера</w:t>
      </w:r>
      <w:r w:rsidR="00677F3E" w:rsidRPr="00CF5A1C">
        <w:rPr>
          <w:sz w:val="28"/>
          <w:szCs w:val="28"/>
        </w:rPr>
        <w:t>»</w:t>
      </w:r>
      <w:r w:rsidR="009A79DF" w:rsidRPr="00CF5A1C">
        <w:rPr>
          <w:sz w:val="28"/>
          <w:szCs w:val="28"/>
        </w:rPr>
        <w:t xml:space="preserve">, </w:t>
      </w:r>
      <w:r w:rsidR="009A79DF" w:rsidRPr="00CF5A1C">
        <w:rPr>
          <w:rStyle w:val="1"/>
          <w:color w:val="000000"/>
          <w:sz w:val="28"/>
          <w:szCs w:val="28"/>
        </w:rPr>
        <w:t>распоряжением Правительства Российской Федерации от 14 октября 2004 г. № 1327-р «Об организации обеспечения граждан информацией о чрезвычайных ситуациях</w:t>
      </w:r>
      <w:proofErr w:type="gramEnd"/>
      <w:r w:rsidR="009A79DF" w:rsidRPr="00CF5A1C">
        <w:rPr>
          <w:rStyle w:val="1"/>
          <w:color w:val="000000"/>
          <w:sz w:val="28"/>
          <w:szCs w:val="28"/>
        </w:rPr>
        <w:t xml:space="preserve"> и угрозе террористических актов с использованием современных технических средств массовой информации»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населения,</w:t>
      </w:r>
      <w:r w:rsidRPr="00CF5A1C">
        <w:rPr>
          <w:sz w:val="28"/>
          <w:szCs w:val="28"/>
        </w:rPr>
        <w:t xml:space="preserve"> администрация </w:t>
      </w:r>
      <w:r w:rsidR="00A072C9" w:rsidRPr="00CF5A1C">
        <w:rPr>
          <w:sz w:val="28"/>
          <w:szCs w:val="28"/>
        </w:rPr>
        <w:t>Нагорс</w:t>
      </w:r>
      <w:r w:rsidRPr="00CF5A1C">
        <w:rPr>
          <w:sz w:val="28"/>
          <w:szCs w:val="28"/>
        </w:rPr>
        <w:t>кого муниципального района ПОСТАНОВЛЯЕТ:</w:t>
      </w:r>
    </w:p>
    <w:p w:rsidR="00C6256A" w:rsidRPr="00CF5A1C" w:rsidRDefault="002F40B7" w:rsidP="00CF5A1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F5A1C">
        <w:rPr>
          <w:sz w:val="28"/>
          <w:szCs w:val="28"/>
        </w:rPr>
        <w:t>1. У</w:t>
      </w:r>
      <w:r w:rsidR="00C6256A" w:rsidRPr="00CF5A1C">
        <w:rPr>
          <w:sz w:val="28"/>
          <w:szCs w:val="28"/>
        </w:rPr>
        <w:t xml:space="preserve">твердить </w:t>
      </w:r>
      <w:r w:rsidRPr="00CF5A1C">
        <w:rPr>
          <w:sz w:val="28"/>
          <w:szCs w:val="28"/>
        </w:rPr>
        <w:t>П</w:t>
      </w:r>
      <w:r w:rsidR="00677F3E" w:rsidRPr="00CF5A1C">
        <w:rPr>
          <w:sz w:val="28"/>
          <w:szCs w:val="28"/>
        </w:rPr>
        <w:t>оложение</w:t>
      </w:r>
      <w:r w:rsidRPr="00CF5A1C">
        <w:rPr>
          <w:sz w:val="28"/>
          <w:szCs w:val="28"/>
        </w:rPr>
        <w:t xml:space="preserve"> о муниципальной системе оповещения и информирования населения Нагорского муниципального района Кировской области об угрозе возникновения или о возникновении чрезвычайных ситуаций, об опасностях, возникающих при военных конфликтах или вследствие этих конфликтов </w:t>
      </w:r>
      <w:r w:rsidR="00A072C9" w:rsidRPr="00CF5A1C">
        <w:rPr>
          <w:sz w:val="28"/>
          <w:szCs w:val="28"/>
        </w:rPr>
        <w:t>согласно п</w:t>
      </w:r>
      <w:r w:rsidR="00C6256A" w:rsidRPr="00CF5A1C">
        <w:rPr>
          <w:sz w:val="28"/>
          <w:szCs w:val="28"/>
        </w:rPr>
        <w:t>рил</w:t>
      </w:r>
      <w:r w:rsidR="00A072C9" w:rsidRPr="00CF5A1C">
        <w:rPr>
          <w:sz w:val="28"/>
          <w:szCs w:val="28"/>
        </w:rPr>
        <w:t>ожени</w:t>
      </w:r>
      <w:r w:rsidRPr="00CF5A1C">
        <w:rPr>
          <w:sz w:val="28"/>
          <w:szCs w:val="28"/>
        </w:rPr>
        <w:t>ю</w:t>
      </w:r>
      <w:r w:rsidR="00C6256A" w:rsidRPr="00CF5A1C">
        <w:rPr>
          <w:sz w:val="28"/>
          <w:szCs w:val="28"/>
        </w:rPr>
        <w:t>.</w:t>
      </w:r>
    </w:p>
    <w:p w:rsidR="00C6256A" w:rsidRPr="00CF5A1C" w:rsidRDefault="002F40B7" w:rsidP="00CF5A1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F5A1C">
        <w:rPr>
          <w:sz w:val="28"/>
          <w:szCs w:val="28"/>
        </w:rPr>
        <w:t xml:space="preserve">2. </w:t>
      </w:r>
      <w:r w:rsidR="00C6256A" w:rsidRPr="00CF5A1C">
        <w:rPr>
          <w:sz w:val="28"/>
          <w:szCs w:val="28"/>
        </w:rPr>
        <w:t xml:space="preserve">Рекомендовать органам местного самоуправления </w:t>
      </w:r>
      <w:r w:rsidR="00A072C9" w:rsidRPr="00CF5A1C">
        <w:rPr>
          <w:sz w:val="28"/>
          <w:szCs w:val="28"/>
        </w:rPr>
        <w:t>Нагорс</w:t>
      </w:r>
      <w:r w:rsidR="00C6256A" w:rsidRPr="00CF5A1C">
        <w:rPr>
          <w:sz w:val="28"/>
          <w:szCs w:val="28"/>
        </w:rPr>
        <w:t>кого района разработать и утвердить порядок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ситуаций природного и техногенного характера.</w:t>
      </w:r>
    </w:p>
    <w:p w:rsidR="00C6256A" w:rsidRPr="00CF5A1C" w:rsidRDefault="002F40B7" w:rsidP="00CF5A1C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F5A1C">
        <w:rPr>
          <w:sz w:val="28"/>
          <w:szCs w:val="28"/>
        </w:rPr>
        <w:t xml:space="preserve">3. </w:t>
      </w:r>
      <w:r w:rsidR="005E4640" w:rsidRPr="00CF5A1C">
        <w:rPr>
          <w:sz w:val="28"/>
          <w:szCs w:val="28"/>
        </w:rPr>
        <w:t xml:space="preserve">Признать утратившим силу </w:t>
      </w:r>
      <w:r w:rsidR="00C6256A" w:rsidRPr="00CF5A1C">
        <w:rPr>
          <w:sz w:val="28"/>
          <w:szCs w:val="28"/>
        </w:rPr>
        <w:t xml:space="preserve">постановление администрации </w:t>
      </w:r>
      <w:r w:rsidR="00A072C9" w:rsidRPr="00CF5A1C">
        <w:rPr>
          <w:sz w:val="28"/>
          <w:szCs w:val="28"/>
        </w:rPr>
        <w:t>Нагорс</w:t>
      </w:r>
      <w:r w:rsidR="00C6256A" w:rsidRPr="00CF5A1C">
        <w:rPr>
          <w:sz w:val="28"/>
          <w:szCs w:val="28"/>
        </w:rPr>
        <w:t xml:space="preserve">кого района от </w:t>
      </w:r>
      <w:r w:rsidR="009A79DF" w:rsidRPr="00CF5A1C">
        <w:rPr>
          <w:sz w:val="28"/>
          <w:szCs w:val="28"/>
        </w:rPr>
        <w:t>18</w:t>
      </w:r>
      <w:r w:rsidR="00C6256A" w:rsidRPr="00CF5A1C">
        <w:rPr>
          <w:sz w:val="28"/>
          <w:szCs w:val="28"/>
        </w:rPr>
        <w:t>.</w:t>
      </w:r>
      <w:r w:rsidR="009A79DF" w:rsidRPr="00CF5A1C">
        <w:rPr>
          <w:sz w:val="28"/>
          <w:szCs w:val="28"/>
        </w:rPr>
        <w:t>02</w:t>
      </w:r>
      <w:r w:rsidR="00C6256A" w:rsidRPr="00CF5A1C">
        <w:rPr>
          <w:sz w:val="28"/>
          <w:szCs w:val="28"/>
        </w:rPr>
        <w:t>.201</w:t>
      </w:r>
      <w:r w:rsidR="009A79DF" w:rsidRPr="00CF5A1C">
        <w:rPr>
          <w:sz w:val="28"/>
          <w:szCs w:val="28"/>
        </w:rPr>
        <w:t>9</w:t>
      </w:r>
      <w:r w:rsidR="00C6256A" w:rsidRPr="00CF5A1C">
        <w:rPr>
          <w:sz w:val="28"/>
          <w:szCs w:val="28"/>
        </w:rPr>
        <w:t xml:space="preserve"> № </w:t>
      </w:r>
      <w:r w:rsidR="009A79DF" w:rsidRPr="00CF5A1C">
        <w:rPr>
          <w:sz w:val="28"/>
          <w:szCs w:val="28"/>
        </w:rPr>
        <w:t>112</w:t>
      </w:r>
      <w:r w:rsidR="00A072C9" w:rsidRPr="00CF5A1C">
        <w:rPr>
          <w:sz w:val="28"/>
          <w:szCs w:val="28"/>
        </w:rPr>
        <w:t>-П</w:t>
      </w:r>
      <w:r w:rsidR="00C6256A" w:rsidRPr="00CF5A1C">
        <w:rPr>
          <w:sz w:val="28"/>
          <w:szCs w:val="28"/>
        </w:rPr>
        <w:t xml:space="preserve"> «</w:t>
      </w:r>
      <w:r w:rsidR="00A072C9" w:rsidRPr="00CF5A1C">
        <w:rPr>
          <w:sz w:val="28"/>
          <w:szCs w:val="28"/>
        </w:rPr>
        <w:t>Об утверждении Положения о муниципальной системе оповещения и информирования населения Нагорского муниципального района</w:t>
      </w:r>
      <w:r w:rsidR="00A072C9" w:rsidRPr="00CF5A1C">
        <w:rPr>
          <w:i/>
          <w:sz w:val="28"/>
          <w:szCs w:val="28"/>
        </w:rPr>
        <w:t xml:space="preserve"> </w:t>
      </w:r>
      <w:r w:rsidR="00A072C9" w:rsidRPr="00CF5A1C">
        <w:rPr>
          <w:sz w:val="28"/>
          <w:szCs w:val="28"/>
        </w:rPr>
        <w:t>Кировской области об угрозе возникновения или о возникновении чрезвычайных ситуаций, об опасностях, возникающих при военных конфликтах</w:t>
      </w:r>
      <w:r w:rsidR="005E4640" w:rsidRPr="00CF5A1C">
        <w:rPr>
          <w:sz w:val="28"/>
          <w:szCs w:val="28"/>
        </w:rPr>
        <w:t xml:space="preserve"> или вследствие этих конфликтов».</w:t>
      </w:r>
    </w:p>
    <w:p w:rsidR="00A072C9" w:rsidRPr="00CF5A1C" w:rsidRDefault="002F40B7" w:rsidP="00CF5A1C">
      <w:pPr>
        <w:pStyle w:val="ConsPlusNormal"/>
        <w:widowControl/>
        <w:spacing w:line="288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F5A1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A072C9" w:rsidRPr="00CF5A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72C9" w:rsidRPr="00CF5A1C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 главы администрации района Новоселова А.И.</w:t>
      </w:r>
    </w:p>
    <w:p w:rsidR="006F4F80" w:rsidRPr="00CF5A1C" w:rsidRDefault="006F4F80" w:rsidP="00023F26">
      <w:pPr>
        <w:pStyle w:val="af1"/>
        <w:spacing w:before="0" w:after="720" w:line="288" w:lineRule="auto"/>
        <w:ind w:firstLine="709"/>
        <w:jc w:val="both"/>
        <w:rPr>
          <w:sz w:val="28"/>
          <w:szCs w:val="28"/>
        </w:rPr>
      </w:pPr>
      <w:r w:rsidRPr="00CF5A1C">
        <w:rPr>
          <w:sz w:val="28"/>
          <w:szCs w:val="28"/>
        </w:rPr>
        <w:t>4. Постановление вступает в силу с</w:t>
      </w:r>
      <w:r w:rsidR="00433014" w:rsidRPr="00CF5A1C">
        <w:rPr>
          <w:sz w:val="28"/>
          <w:szCs w:val="28"/>
        </w:rPr>
        <w:t>о</w:t>
      </w:r>
      <w:r w:rsidRPr="00CF5A1C">
        <w:rPr>
          <w:sz w:val="28"/>
          <w:szCs w:val="28"/>
        </w:rPr>
        <w:t xml:space="preserve"> </w:t>
      </w:r>
      <w:r w:rsidR="00433014" w:rsidRPr="00CF5A1C">
        <w:rPr>
          <w:sz w:val="28"/>
          <w:szCs w:val="28"/>
        </w:rPr>
        <w:t xml:space="preserve">дня официального </w:t>
      </w:r>
      <w:r w:rsidRPr="00CF5A1C">
        <w:rPr>
          <w:sz w:val="28"/>
          <w:szCs w:val="28"/>
        </w:rPr>
        <w:t>опубликования.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633"/>
        <w:gridCol w:w="4825"/>
      </w:tblGrid>
      <w:tr w:rsidR="009C49B7" w:rsidRPr="006F1767" w:rsidTr="00F2400F">
        <w:trPr>
          <w:trHeight w:val="256"/>
        </w:trPr>
        <w:tc>
          <w:tcPr>
            <w:tcW w:w="4633" w:type="dxa"/>
          </w:tcPr>
          <w:p w:rsidR="006F4F80" w:rsidRPr="006F1767" w:rsidRDefault="006F4F80" w:rsidP="006F4F80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9C49B7" w:rsidRPr="006F176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9C49B7" w:rsidRPr="006F1767">
              <w:rPr>
                <w:rFonts w:ascii="Times New Roman" w:hAnsi="Times New Roman"/>
                <w:sz w:val="28"/>
                <w:szCs w:val="28"/>
              </w:rPr>
              <w:t xml:space="preserve"> Нагорского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F1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F1767">
              <w:rPr>
                <w:rFonts w:ascii="Times New Roman" w:hAnsi="Times New Roman"/>
                <w:sz w:val="28"/>
                <w:szCs w:val="28"/>
              </w:rPr>
              <w:t xml:space="preserve">ервый заместитель главы </w:t>
            </w:r>
          </w:p>
          <w:p w:rsidR="009C49B7" w:rsidRPr="006F1767" w:rsidRDefault="006F4F80" w:rsidP="006F4F80">
            <w:pPr>
              <w:pStyle w:val="ab"/>
              <w:spacing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767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4825" w:type="dxa"/>
          </w:tcPr>
          <w:p w:rsidR="00F2400F" w:rsidRDefault="00F2400F" w:rsidP="00F2400F">
            <w:pPr>
              <w:pStyle w:val="ab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400F" w:rsidRDefault="00F2400F" w:rsidP="00F2400F">
            <w:pPr>
              <w:pStyle w:val="ab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C49B7" w:rsidRPr="006F1767" w:rsidRDefault="008D17EB" w:rsidP="00F2400F">
            <w:pPr>
              <w:pStyle w:val="ab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1767">
              <w:rPr>
                <w:rFonts w:ascii="Times New Roman" w:hAnsi="Times New Roman"/>
                <w:sz w:val="28"/>
                <w:szCs w:val="28"/>
              </w:rPr>
              <w:t>А.И. Новоселов</w:t>
            </w:r>
          </w:p>
        </w:tc>
      </w:tr>
    </w:tbl>
    <w:p w:rsidR="009C49B7" w:rsidRPr="006F1767" w:rsidRDefault="009C49B7" w:rsidP="00023F26">
      <w:pPr>
        <w:pStyle w:val="ab"/>
        <w:spacing w:before="480" w:after="480"/>
        <w:jc w:val="both"/>
        <w:rPr>
          <w:rFonts w:ascii="Times New Roman" w:hAnsi="Times New Roman"/>
          <w:sz w:val="28"/>
          <w:szCs w:val="28"/>
        </w:rPr>
      </w:pPr>
      <w:r w:rsidRPr="006F1767"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9C49B7" w:rsidRPr="006F1767" w:rsidRDefault="009C49B7" w:rsidP="009C49B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6F1767">
        <w:rPr>
          <w:rFonts w:ascii="Times New Roman" w:hAnsi="Times New Roman"/>
          <w:sz w:val="28"/>
          <w:szCs w:val="28"/>
        </w:rPr>
        <w:t>Заведующий сектором ГО и ЧС</w:t>
      </w:r>
      <w:r w:rsidRPr="006F1767">
        <w:rPr>
          <w:rFonts w:ascii="Times New Roman" w:hAnsi="Times New Roman"/>
          <w:sz w:val="28"/>
          <w:szCs w:val="28"/>
        </w:rPr>
        <w:tab/>
      </w:r>
      <w:r w:rsidRPr="006F1767">
        <w:rPr>
          <w:rFonts w:ascii="Times New Roman" w:hAnsi="Times New Roman"/>
          <w:sz w:val="28"/>
          <w:szCs w:val="28"/>
        </w:rPr>
        <w:tab/>
      </w:r>
      <w:r w:rsidRPr="006F1767">
        <w:rPr>
          <w:rFonts w:ascii="Times New Roman" w:hAnsi="Times New Roman"/>
          <w:sz w:val="28"/>
          <w:szCs w:val="28"/>
        </w:rPr>
        <w:tab/>
      </w:r>
      <w:r w:rsidRPr="006F1767">
        <w:rPr>
          <w:rFonts w:ascii="Times New Roman" w:hAnsi="Times New Roman"/>
          <w:sz w:val="28"/>
          <w:szCs w:val="28"/>
        </w:rPr>
        <w:tab/>
      </w:r>
      <w:r w:rsidR="00677F3E">
        <w:rPr>
          <w:rFonts w:ascii="Times New Roman" w:hAnsi="Times New Roman"/>
          <w:sz w:val="28"/>
          <w:szCs w:val="28"/>
        </w:rPr>
        <w:tab/>
      </w:r>
      <w:r w:rsidRPr="006F1767">
        <w:rPr>
          <w:rFonts w:ascii="Times New Roman" w:hAnsi="Times New Roman"/>
          <w:sz w:val="28"/>
          <w:szCs w:val="28"/>
        </w:rPr>
        <w:t>В.А. Жуков</w:t>
      </w:r>
    </w:p>
    <w:p w:rsidR="009C49B7" w:rsidRPr="006F1767" w:rsidRDefault="009C49B7" w:rsidP="009C49B7">
      <w:pPr>
        <w:pStyle w:val="ab"/>
        <w:spacing w:before="360" w:after="480"/>
        <w:jc w:val="both"/>
        <w:rPr>
          <w:rFonts w:ascii="Times New Roman" w:hAnsi="Times New Roman"/>
          <w:sz w:val="28"/>
          <w:szCs w:val="28"/>
        </w:rPr>
      </w:pPr>
      <w:r w:rsidRPr="006F1767">
        <w:rPr>
          <w:rFonts w:ascii="Times New Roman" w:hAnsi="Times New Roman"/>
          <w:sz w:val="28"/>
          <w:szCs w:val="28"/>
        </w:rPr>
        <w:t>СОГЛАСОВАНО</w:t>
      </w:r>
    </w:p>
    <w:p w:rsidR="00F2400F" w:rsidRDefault="008D17EB" w:rsidP="008D17EB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C49B7" w:rsidRPr="006F1767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</w:p>
    <w:p w:rsidR="00F2400F" w:rsidRDefault="008D17EB" w:rsidP="00F2400F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профилактике правонарушений и </w:t>
      </w:r>
    </w:p>
    <w:p w:rsidR="009C49B7" w:rsidRPr="006F1767" w:rsidRDefault="008D17EB" w:rsidP="00F2400F">
      <w:pPr>
        <w:pStyle w:val="ab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социальным вопросам</w:t>
      </w:r>
      <w:r w:rsidR="009C49B7" w:rsidRPr="006F1767">
        <w:rPr>
          <w:rFonts w:ascii="Times New Roman" w:hAnsi="Times New Roman"/>
          <w:sz w:val="28"/>
          <w:szCs w:val="28"/>
        </w:rPr>
        <w:tab/>
      </w:r>
      <w:r w:rsidR="009C49B7" w:rsidRPr="006F1767">
        <w:rPr>
          <w:rFonts w:ascii="Times New Roman" w:hAnsi="Times New Roman"/>
          <w:sz w:val="28"/>
          <w:szCs w:val="28"/>
        </w:rPr>
        <w:tab/>
      </w:r>
      <w:r w:rsidR="00F2400F">
        <w:rPr>
          <w:rFonts w:ascii="Times New Roman" w:hAnsi="Times New Roman"/>
          <w:sz w:val="28"/>
          <w:szCs w:val="28"/>
        </w:rPr>
        <w:tab/>
      </w:r>
      <w:r w:rsidR="00F2400F">
        <w:rPr>
          <w:rFonts w:ascii="Times New Roman" w:hAnsi="Times New Roman"/>
          <w:sz w:val="28"/>
          <w:szCs w:val="28"/>
        </w:rPr>
        <w:tab/>
      </w:r>
      <w:r w:rsidR="00F2400F">
        <w:rPr>
          <w:rFonts w:ascii="Times New Roman" w:hAnsi="Times New Roman"/>
          <w:sz w:val="28"/>
          <w:szCs w:val="28"/>
        </w:rPr>
        <w:tab/>
      </w:r>
      <w:r w:rsidR="00F240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</w:t>
      </w:r>
      <w:r w:rsidR="009C49B7" w:rsidRPr="006F1767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Рылова</w:t>
      </w:r>
    </w:p>
    <w:p w:rsidR="00F2400F" w:rsidRDefault="002F40B7" w:rsidP="00F2400F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</w:t>
      </w:r>
    </w:p>
    <w:p w:rsidR="009C49B7" w:rsidRPr="006F1767" w:rsidRDefault="009C49B7" w:rsidP="009C49B7">
      <w:pPr>
        <w:pStyle w:val="ab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6F1767">
        <w:rPr>
          <w:rFonts w:ascii="Times New Roman" w:hAnsi="Times New Roman"/>
          <w:sz w:val="28"/>
          <w:szCs w:val="28"/>
        </w:rPr>
        <w:t>жизнеобеспечения</w:t>
      </w:r>
      <w:r w:rsidRPr="006F1767">
        <w:rPr>
          <w:rFonts w:ascii="Times New Roman" w:hAnsi="Times New Roman"/>
          <w:sz w:val="28"/>
          <w:szCs w:val="28"/>
        </w:rPr>
        <w:tab/>
      </w:r>
      <w:r w:rsidRPr="006F1767">
        <w:rPr>
          <w:rFonts w:ascii="Times New Roman" w:hAnsi="Times New Roman"/>
          <w:sz w:val="28"/>
          <w:szCs w:val="28"/>
        </w:rPr>
        <w:tab/>
      </w:r>
      <w:r w:rsidRPr="006F1767">
        <w:rPr>
          <w:rFonts w:ascii="Times New Roman" w:hAnsi="Times New Roman"/>
          <w:sz w:val="28"/>
          <w:szCs w:val="28"/>
        </w:rPr>
        <w:tab/>
      </w:r>
      <w:r w:rsidR="00F2400F">
        <w:rPr>
          <w:rFonts w:ascii="Times New Roman" w:hAnsi="Times New Roman"/>
          <w:sz w:val="28"/>
          <w:szCs w:val="28"/>
        </w:rPr>
        <w:tab/>
      </w:r>
      <w:r w:rsidR="00F2400F">
        <w:rPr>
          <w:rFonts w:ascii="Times New Roman" w:hAnsi="Times New Roman"/>
          <w:sz w:val="28"/>
          <w:szCs w:val="28"/>
        </w:rPr>
        <w:tab/>
      </w:r>
      <w:r w:rsidR="00F2400F">
        <w:rPr>
          <w:rFonts w:ascii="Times New Roman" w:hAnsi="Times New Roman"/>
          <w:sz w:val="28"/>
          <w:szCs w:val="28"/>
        </w:rPr>
        <w:tab/>
      </w:r>
      <w:r w:rsidR="00677F3E">
        <w:rPr>
          <w:rFonts w:ascii="Times New Roman" w:hAnsi="Times New Roman"/>
          <w:sz w:val="28"/>
          <w:szCs w:val="28"/>
        </w:rPr>
        <w:tab/>
      </w:r>
      <w:r w:rsidRPr="006F1767">
        <w:rPr>
          <w:rFonts w:ascii="Times New Roman" w:hAnsi="Times New Roman"/>
          <w:sz w:val="28"/>
          <w:szCs w:val="28"/>
        </w:rPr>
        <w:t>Н.В. Устинов</w:t>
      </w:r>
    </w:p>
    <w:tbl>
      <w:tblPr>
        <w:tblW w:w="0" w:type="auto"/>
        <w:tblLook w:val="04A0"/>
      </w:tblPr>
      <w:tblGrid>
        <w:gridCol w:w="1524"/>
        <w:gridCol w:w="8046"/>
      </w:tblGrid>
      <w:tr w:rsidR="009C49B7" w:rsidRPr="0045257C" w:rsidTr="008D17EB">
        <w:tc>
          <w:tcPr>
            <w:tcW w:w="1524" w:type="dxa"/>
          </w:tcPr>
          <w:p w:rsidR="009C49B7" w:rsidRPr="0045257C" w:rsidRDefault="009C49B7" w:rsidP="008C2415">
            <w:pPr>
              <w:pStyle w:val="ab"/>
              <w:spacing w:after="7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57C">
              <w:rPr>
                <w:rFonts w:ascii="Times New Roman" w:hAnsi="Times New Roman"/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9C49B7" w:rsidRPr="0045257C" w:rsidRDefault="009C49B7" w:rsidP="008D17EB">
            <w:pPr>
              <w:pStyle w:val="ab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257C">
              <w:rPr>
                <w:rFonts w:ascii="Times New Roman" w:hAnsi="Times New Roman"/>
                <w:sz w:val="28"/>
                <w:szCs w:val="28"/>
              </w:rPr>
              <w:t xml:space="preserve">Новоселову А.И., </w:t>
            </w:r>
            <w:r w:rsidR="008D17EB">
              <w:rPr>
                <w:rFonts w:ascii="Times New Roman" w:hAnsi="Times New Roman"/>
                <w:sz w:val="28"/>
                <w:szCs w:val="28"/>
              </w:rPr>
              <w:t xml:space="preserve">Рыловой </w:t>
            </w:r>
            <w:proofErr w:type="spellStart"/>
            <w:r w:rsidR="008D17EB">
              <w:rPr>
                <w:rFonts w:ascii="Times New Roman" w:hAnsi="Times New Roman"/>
                <w:sz w:val="28"/>
                <w:szCs w:val="28"/>
              </w:rPr>
              <w:t>И.А.,</w:t>
            </w:r>
            <w:r w:rsidRPr="0045257C">
              <w:rPr>
                <w:rFonts w:ascii="Times New Roman" w:hAnsi="Times New Roman"/>
                <w:sz w:val="28"/>
                <w:szCs w:val="28"/>
              </w:rPr>
              <w:t>Устинову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Н.В., управление делами, </w:t>
            </w:r>
            <w:r w:rsidR="008D17EB">
              <w:rPr>
                <w:rFonts w:ascii="Times New Roman" w:hAnsi="Times New Roman"/>
                <w:sz w:val="28"/>
                <w:szCs w:val="28"/>
              </w:rPr>
              <w:t xml:space="preserve">сектор </w:t>
            </w:r>
            <w:r w:rsidRPr="0045257C">
              <w:rPr>
                <w:rFonts w:ascii="Times New Roman" w:hAnsi="Times New Roman"/>
                <w:sz w:val="28"/>
                <w:szCs w:val="28"/>
              </w:rPr>
              <w:t xml:space="preserve">ГО и ЧС, </w:t>
            </w:r>
            <w:r w:rsidR="00677F3E">
              <w:rPr>
                <w:rFonts w:ascii="Times New Roman" w:hAnsi="Times New Roman"/>
                <w:sz w:val="28"/>
                <w:szCs w:val="28"/>
              </w:rPr>
              <w:t>П</w:t>
            </w:r>
            <w:r w:rsidRPr="0045257C">
              <w:rPr>
                <w:rFonts w:ascii="Times New Roman" w:hAnsi="Times New Roman"/>
                <w:sz w:val="28"/>
                <w:szCs w:val="28"/>
              </w:rPr>
              <w:t>П «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</w:t>
            </w:r>
            <w:r w:rsidR="00677F3E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="00677F3E">
              <w:rPr>
                <w:rFonts w:ascii="Times New Roman" w:hAnsi="Times New Roman"/>
                <w:sz w:val="28"/>
                <w:szCs w:val="28"/>
              </w:rPr>
              <w:t>»</w:t>
            </w:r>
            <w:r w:rsidRPr="0045257C">
              <w:rPr>
                <w:rFonts w:ascii="Times New Roman" w:hAnsi="Times New Roman"/>
                <w:sz w:val="28"/>
                <w:szCs w:val="28"/>
              </w:rPr>
              <w:t>, 38</w:t>
            </w:r>
            <w:r w:rsidR="00677F3E">
              <w:rPr>
                <w:rFonts w:ascii="Times New Roman" w:hAnsi="Times New Roman"/>
                <w:sz w:val="28"/>
                <w:szCs w:val="28"/>
              </w:rPr>
              <w:t xml:space="preserve"> пожар</w:t>
            </w:r>
            <w:r w:rsidR="008D17EB">
              <w:rPr>
                <w:rFonts w:ascii="Times New Roman" w:hAnsi="Times New Roman"/>
                <w:sz w:val="28"/>
                <w:szCs w:val="28"/>
              </w:rPr>
              <w:t>но-спасательная</w:t>
            </w:r>
            <w:r w:rsidR="00677F3E">
              <w:rPr>
                <w:rFonts w:ascii="Times New Roman" w:hAnsi="Times New Roman"/>
                <w:sz w:val="28"/>
                <w:szCs w:val="28"/>
              </w:rPr>
              <w:t xml:space="preserve"> часть</w:t>
            </w:r>
            <w:r w:rsidRPr="0045257C">
              <w:rPr>
                <w:rFonts w:ascii="Times New Roman" w:hAnsi="Times New Roman"/>
                <w:sz w:val="28"/>
                <w:szCs w:val="28"/>
              </w:rPr>
              <w:t xml:space="preserve">, ОНД и </w:t>
            </w:r>
            <w:proofErr w:type="gramStart"/>
            <w:r w:rsidRPr="0045257C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</w:t>
            </w:r>
            <w:r w:rsidR="008D17EB">
              <w:rPr>
                <w:rFonts w:ascii="Times New Roman" w:hAnsi="Times New Roman"/>
                <w:sz w:val="28"/>
                <w:szCs w:val="28"/>
              </w:rPr>
              <w:t>о</w:t>
            </w:r>
            <w:r w:rsidR="005E4640">
              <w:rPr>
                <w:rFonts w:ascii="Times New Roman" w:hAnsi="Times New Roman"/>
                <w:sz w:val="28"/>
                <w:szCs w:val="28"/>
              </w:rPr>
              <w:t>м</w:t>
            </w:r>
            <w:r w:rsidR="008D17E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РЭС, КОГБУ</w:t>
            </w:r>
            <w:r w:rsidR="008D17EB">
              <w:rPr>
                <w:rFonts w:ascii="Times New Roman" w:hAnsi="Times New Roman"/>
                <w:sz w:val="28"/>
                <w:szCs w:val="28"/>
              </w:rPr>
              <w:t>З</w:t>
            </w:r>
            <w:r w:rsidRPr="004525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Нагорская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ЦРБ»,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Нагорская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УВЛ КОГБУ «Слободская </w:t>
            </w:r>
            <w:proofErr w:type="spellStart"/>
            <w:r w:rsidR="00677F3E">
              <w:rPr>
                <w:rFonts w:ascii="Times New Roman" w:hAnsi="Times New Roman"/>
                <w:sz w:val="28"/>
                <w:szCs w:val="28"/>
              </w:rPr>
              <w:t>межрай</w:t>
            </w:r>
            <w:r w:rsidRPr="0045257C">
              <w:rPr>
                <w:rFonts w:ascii="Times New Roman" w:hAnsi="Times New Roman"/>
                <w:sz w:val="28"/>
                <w:szCs w:val="28"/>
              </w:rPr>
              <w:t>СББЖ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Нагорская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метеостанция,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Нагорский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участок Слободское ДУ-4, ЛТЦ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Нагорск ПАО «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Ростелеком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Нагорский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мастерский участок ОАО «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Коммунэнерго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Нагорский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газовый участок, поселения,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Нагорское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5257C">
              <w:rPr>
                <w:rFonts w:ascii="Times New Roman" w:hAnsi="Times New Roman"/>
                <w:sz w:val="28"/>
                <w:szCs w:val="28"/>
              </w:rPr>
              <w:t>райпо</w:t>
            </w:r>
            <w:proofErr w:type="spellEnd"/>
            <w:r w:rsidRPr="004525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D17EB" w:rsidRPr="008D17EB">
              <w:rPr>
                <w:rFonts w:ascii="Times New Roman" w:hAnsi="Times New Roman"/>
                <w:sz w:val="28"/>
                <w:szCs w:val="28"/>
              </w:rPr>
              <w:t>Рычковой</w:t>
            </w:r>
            <w:proofErr w:type="spellEnd"/>
            <w:r w:rsidR="008D17EB" w:rsidRPr="008D17EB">
              <w:rPr>
                <w:rFonts w:ascii="Times New Roman" w:hAnsi="Times New Roman"/>
                <w:sz w:val="28"/>
                <w:szCs w:val="28"/>
              </w:rPr>
              <w:t xml:space="preserve"> М.С., </w:t>
            </w:r>
            <w:proofErr w:type="spellStart"/>
            <w:r w:rsidR="008D17EB" w:rsidRPr="008D17EB">
              <w:rPr>
                <w:rFonts w:ascii="Times New Roman" w:hAnsi="Times New Roman"/>
                <w:sz w:val="28"/>
                <w:szCs w:val="28"/>
              </w:rPr>
              <w:t>Рычковой</w:t>
            </w:r>
            <w:proofErr w:type="spellEnd"/>
            <w:r w:rsidR="008D17EB" w:rsidRPr="008D17E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="008D17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257C">
              <w:rPr>
                <w:rFonts w:ascii="Times New Roman" w:hAnsi="Times New Roman"/>
                <w:sz w:val="28"/>
                <w:szCs w:val="28"/>
              </w:rPr>
              <w:t xml:space="preserve">ЕДДС. </w:t>
            </w:r>
          </w:p>
        </w:tc>
      </w:tr>
    </w:tbl>
    <w:p w:rsidR="008D17EB" w:rsidRPr="0098469F" w:rsidRDefault="008D17EB" w:rsidP="008D17EB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98469F">
        <w:rPr>
          <w:sz w:val="28"/>
          <w:szCs w:val="28"/>
        </w:rPr>
        <w:t xml:space="preserve">Подлежит опубликованию в Сборнике муниципальных актов органов местного самоуправления муниципального образования </w:t>
      </w:r>
      <w:proofErr w:type="spellStart"/>
      <w:r w:rsidRPr="0098469F">
        <w:rPr>
          <w:sz w:val="28"/>
          <w:szCs w:val="28"/>
        </w:rPr>
        <w:t>Нагорский</w:t>
      </w:r>
      <w:proofErr w:type="spellEnd"/>
      <w:r w:rsidRPr="0098469F">
        <w:rPr>
          <w:sz w:val="28"/>
          <w:szCs w:val="28"/>
        </w:rPr>
        <w:t xml:space="preserve"> муниципальный район Кировской области</w:t>
      </w:r>
    </w:p>
    <w:p w:rsidR="008D17EB" w:rsidRPr="0098469F" w:rsidRDefault="008D17EB" w:rsidP="008D17EB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98469F">
        <w:rPr>
          <w:sz w:val="28"/>
          <w:szCs w:val="28"/>
        </w:rPr>
        <w:t xml:space="preserve">Подлежит опубликованию на официальном сайте муниципального образования </w:t>
      </w:r>
      <w:proofErr w:type="spellStart"/>
      <w:r w:rsidRPr="0098469F">
        <w:rPr>
          <w:sz w:val="28"/>
          <w:szCs w:val="28"/>
        </w:rPr>
        <w:t>Нагорский</w:t>
      </w:r>
      <w:proofErr w:type="spellEnd"/>
      <w:r w:rsidRPr="0098469F">
        <w:rPr>
          <w:sz w:val="28"/>
          <w:szCs w:val="28"/>
        </w:rPr>
        <w:t xml:space="preserve"> муниципальный район Кировской области.</w:t>
      </w:r>
    </w:p>
    <w:p w:rsidR="008D17EB" w:rsidRPr="0098469F" w:rsidRDefault="008D17EB" w:rsidP="008D17EB">
      <w:pPr>
        <w:spacing w:line="360" w:lineRule="auto"/>
        <w:ind w:right="-232"/>
        <w:jc w:val="both"/>
        <w:rPr>
          <w:sz w:val="28"/>
        </w:rPr>
      </w:pPr>
      <w:r w:rsidRPr="0098469F">
        <w:rPr>
          <w:sz w:val="28"/>
        </w:rPr>
        <w:t xml:space="preserve">Правовая </w:t>
      </w:r>
      <w:proofErr w:type="spellStart"/>
      <w:r w:rsidRPr="0098469F">
        <w:rPr>
          <w:sz w:val="28"/>
        </w:rPr>
        <w:t>антикоррупционная</w:t>
      </w:r>
      <w:proofErr w:type="spellEnd"/>
      <w:r w:rsidRPr="0098469F">
        <w:rPr>
          <w:sz w:val="28"/>
        </w:rPr>
        <w:t xml:space="preserve"> экспертиза проведена:</w:t>
      </w:r>
    </w:p>
    <w:p w:rsidR="008D17EB" w:rsidRPr="0098469F" w:rsidRDefault="008D17EB" w:rsidP="008D17EB">
      <w:pPr>
        <w:spacing w:line="360" w:lineRule="auto"/>
        <w:ind w:right="-233"/>
        <w:jc w:val="both"/>
        <w:rPr>
          <w:sz w:val="28"/>
        </w:rPr>
      </w:pPr>
      <w:r w:rsidRPr="0098469F">
        <w:rPr>
          <w:sz w:val="28"/>
        </w:rPr>
        <w:t>предварительная</w:t>
      </w:r>
      <w:r w:rsidRPr="0098469F">
        <w:rPr>
          <w:sz w:val="28"/>
        </w:rPr>
        <w:tab/>
      </w:r>
    </w:p>
    <w:p w:rsidR="008D17EB" w:rsidRPr="0098469F" w:rsidRDefault="008D17EB" w:rsidP="008D17EB">
      <w:pPr>
        <w:spacing w:line="360" w:lineRule="auto"/>
        <w:ind w:right="-232"/>
        <w:jc w:val="both"/>
        <w:rPr>
          <w:sz w:val="28"/>
        </w:rPr>
      </w:pPr>
      <w:r w:rsidRPr="0098469F">
        <w:rPr>
          <w:sz w:val="28"/>
        </w:rPr>
        <w:t>заключительная</w:t>
      </w:r>
      <w:r w:rsidRPr="0098469F">
        <w:rPr>
          <w:sz w:val="28"/>
        </w:rPr>
        <w:tab/>
      </w:r>
    </w:p>
    <w:p w:rsidR="009C49B7" w:rsidRDefault="009C49B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C6256A" w:rsidRDefault="00C6256A" w:rsidP="00C6256A">
      <w:pPr>
        <w:ind w:left="5103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C6256A" w:rsidRDefault="00C6256A" w:rsidP="00C6256A">
      <w:pPr>
        <w:ind w:left="5103"/>
        <w:jc w:val="both"/>
        <w:rPr>
          <w:sz w:val="28"/>
        </w:rPr>
      </w:pPr>
    </w:p>
    <w:p w:rsidR="00C6256A" w:rsidRDefault="00C6256A" w:rsidP="00C6256A">
      <w:pPr>
        <w:ind w:left="5103"/>
        <w:jc w:val="both"/>
        <w:rPr>
          <w:sz w:val="28"/>
        </w:rPr>
      </w:pPr>
      <w:r>
        <w:rPr>
          <w:sz w:val="28"/>
        </w:rPr>
        <w:t>УТВЕРЖДЕН</w:t>
      </w:r>
      <w:r w:rsidR="00433014">
        <w:rPr>
          <w:sz w:val="28"/>
        </w:rPr>
        <w:t>О</w:t>
      </w:r>
    </w:p>
    <w:p w:rsidR="005E4640" w:rsidRDefault="005E4640" w:rsidP="00C6256A">
      <w:pPr>
        <w:ind w:left="5103"/>
        <w:jc w:val="both"/>
        <w:rPr>
          <w:sz w:val="28"/>
        </w:rPr>
      </w:pPr>
    </w:p>
    <w:p w:rsidR="00C6256A" w:rsidRDefault="00C6256A" w:rsidP="00C6256A">
      <w:pPr>
        <w:ind w:left="5103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  <w:r w:rsidR="009C49B7">
        <w:rPr>
          <w:sz w:val="28"/>
        </w:rPr>
        <w:t>Нагорс</w:t>
      </w:r>
      <w:r>
        <w:rPr>
          <w:sz w:val="28"/>
        </w:rPr>
        <w:t>кого района</w:t>
      </w:r>
    </w:p>
    <w:p w:rsidR="00C6256A" w:rsidRDefault="00C6256A" w:rsidP="005E4640">
      <w:pPr>
        <w:spacing w:after="720"/>
        <w:ind w:left="5103"/>
        <w:jc w:val="both"/>
        <w:rPr>
          <w:sz w:val="28"/>
        </w:rPr>
      </w:pPr>
      <w:r>
        <w:rPr>
          <w:sz w:val="28"/>
        </w:rPr>
        <w:t xml:space="preserve">от </w:t>
      </w:r>
      <w:r w:rsidR="00DA2AC3">
        <w:rPr>
          <w:sz w:val="28"/>
        </w:rPr>
        <w:t>03.06.2021</w:t>
      </w:r>
      <w:r w:rsidR="00FE54D0">
        <w:rPr>
          <w:sz w:val="28"/>
        </w:rPr>
        <w:t xml:space="preserve"> </w:t>
      </w:r>
      <w:r>
        <w:rPr>
          <w:sz w:val="28"/>
        </w:rPr>
        <w:t xml:space="preserve">№ </w:t>
      </w:r>
      <w:r w:rsidR="00DA2AC3">
        <w:rPr>
          <w:sz w:val="28"/>
        </w:rPr>
        <w:t xml:space="preserve">213 - </w:t>
      </w:r>
      <w:proofErr w:type="gramStart"/>
      <w:r w:rsidR="00DA2AC3">
        <w:rPr>
          <w:sz w:val="28"/>
        </w:rPr>
        <w:t>П</w:t>
      </w:r>
      <w:proofErr w:type="gramEnd"/>
    </w:p>
    <w:p w:rsidR="00D20362" w:rsidRDefault="00D20362" w:rsidP="00D203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00F7">
        <w:rPr>
          <w:b/>
          <w:sz w:val="28"/>
          <w:szCs w:val="28"/>
        </w:rPr>
        <w:t>ПОЛОЖЕНИЕ</w:t>
      </w:r>
    </w:p>
    <w:p w:rsidR="00D20362" w:rsidRDefault="00D20362" w:rsidP="00D20362">
      <w:pPr>
        <w:pStyle w:val="a9"/>
        <w:spacing w:before="0" w:after="480"/>
        <w:jc w:val="center"/>
        <w:rPr>
          <w:b/>
          <w:szCs w:val="28"/>
        </w:rPr>
      </w:pPr>
      <w:r>
        <w:rPr>
          <w:b/>
          <w:szCs w:val="28"/>
        </w:rPr>
        <w:t xml:space="preserve">о муниципальной системе оповещения и информирования населения Нагорского муниципального района Кировской области об угрозе возникновения или о возникновении чрезвычайных ситуаций, об опасностях, возникающих при военных конфликтах или вследствие этих конфликтов </w:t>
      </w:r>
    </w:p>
    <w:p w:rsidR="0006685E" w:rsidRDefault="00D20362" w:rsidP="004330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6685E" w:rsidRDefault="0006685E" w:rsidP="004330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6A95">
        <w:rPr>
          <w:rStyle w:val="32"/>
          <w:bCs w:val="0"/>
          <w:color w:val="000000"/>
          <w:sz w:val="28"/>
          <w:szCs w:val="28"/>
        </w:rPr>
        <w:t xml:space="preserve">Назначение и основные задачи </w:t>
      </w:r>
      <w:r w:rsidR="006F6F31">
        <w:rPr>
          <w:b/>
          <w:sz w:val="28"/>
          <w:szCs w:val="28"/>
        </w:rPr>
        <w:t>системы оповещения и информирования населения</w:t>
      </w:r>
    </w:p>
    <w:p w:rsidR="00460DA7" w:rsidRPr="00F2400F" w:rsidRDefault="00D20362" w:rsidP="00F2400F">
      <w:pPr>
        <w:pStyle w:val="aa"/>
        <w:numPr>
          <w:ilvl w:val="1"/>
          <w:numId w:val="2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400F">
        <w:rPr>
          <w:color w:val="000000"/>
          <w:sz w:val="26"/>
          <w:szCs w:val="26"/>
        </w:rPr>
        <w:t xml:space="preserve">Настоящее Положение определяет назначение и задачи </w:t>
      </w:r>
      <w:r w:rsidR="00460DA7" w:rsidRPr="00F2400F">
        <w:rPr>
          <w:sz w:val="26"/>
          <w:szCs w:val="26"/>
        </w:rPr>
        <w:t>муниципальной системы оповещения и информирования населения Нагорского муниципального района Кировской области</w:t>
      </w:r>
      <w:r w:rsidR="0042410B" w:rsidRPr="00F2400F">
        <w:rPr>
          <w:sz w:val="26"/>
          <w:szCs w:val="26"/>
        </w:rPr>
        <w:t>.</w:t>
      </w:r>
    </w:p>
    <w:p w:rsidR="0042410B" w:rsidRPr="00F2400F" w:rsidRDefault="0042410B" w:rsidP="00433014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1.</w:t>
      </w:r>
      <w:r w:rsidR="00CC1F08" w:rsidRPr="00F2400F">
        <w:rPr>
          <w:sz w:val="26"/>
          <w:szCs w:val="26"/>
        </w:rPr>
        <w:t>2</w:t>
      </w:r>
      <w:r w:rsidRPr="00F2400F">
        <w:rPr>
          <w:sz w:val="26"/>
          <w:szCs w:val="26"/>
        </w:rPr>
        <w:t xml:space="preserve">. </w:t>
      </w:r>
      <w:proofErr w:type="gramStart"/>
      <w:r w:rsidRPr="00F2400F">
        <w:rPr>
          <w:sz w:val="26"/>
          <w:szCs w:val="26"/>
        </w:rPr>
        <w:t>МСОИН Нагорского муниципального района Кировской области предназначена для обеспечения своевременного доведения информации и сигналов оповещения до органов управления, сил и средств гражданской обороны, районного звена территориальной подсистемы Кировской области единой государственной системы предупреждения и ликвидации чрезвычайных ситуаций (далее – территориальная подсистема РСЧС) и населения об опасностях, возникающих при военных конфликтах или вследствие этих конфликтов, а также при угрозе возникновения или возникновении</w:t>
      </w:r>
      <w:proofErr w:type="gramEnd"/>
      <w:r w:rsidRPr="00F2400F">
        <w:rPr>
          <w:sz w:val="26"/>
          <w:szCs w:val="26"/>
        </w:rPr>
        <w:t xml:space="preserve"> чрезвычайных ситуаций природного и техногенного характера, а также о правилах поведения населения и мероприятиях по их защите.</w:t>
      </w:r>
    </w:p>
    <w:p w:rsidR="0042410B" w:rsidRPr="00F2400F" w:rsidRDefault="0042410B" w:rsidP="00433014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1.</w:t>
      </w:r>
      <w:r w:rsidR="00CC1F08" w:rsidRPr="00F2400F">
        <w:rPr>
          <w:sz w:val="26"/>
          <w:szCs w:val="26"/>
        </w:rPr>
        <w:t>3</w:t>
      </w:r>
      <w:r w:rsidRPr="00F2400F">
        <w:rPr>
          <w:sz w:val="26"/>
          <w:szCs w:val="26"/>
        </w:rPr>
        <w:t xml:space="preserve">. Основной задачей МСОИН Нагорского муниципального района Кировской области является доведение экстренной информации и сигналов оповещения </w:t>
      </w:r>
      <w:r w:rsidRPr="00F2400F">
        <w:rPr>
          <w:rStyle w:val="1"/>
          <w:color w:val="000000"/>
        </w:rPr>
        <w:t>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Pr="00F2400F">
        <w:rPr>
          <w:sz w:val="26"/>
          <w:szCs w:val="26"/>
        </w:rPr>
        <w:t xml:space="preserve"> </w:t>
      </w:r>
      <w:proofErr w:type="gramStart"/>
      <w:r w:rsidRPr="00F2400F">
        <w:rPr>
          <w:sz w:val="26"/>
          <w:szCs w:val="26"/>
        </w:rPr>
        <w:t>до</w:t>
      </w:r>
      <w:proofErr w:type="gramEnd"/>
      <w:r w:rsidRPr="00F2400F">
        <w:rPr>
          <w:sz w:val="26"/>
          <w:szCs w:val="26"/>
        </w:rPr>
        <w:t>:</w:t>
      </w:r>
    </w:p>
    <w:p w:rsidR="0042410B" w:rsidRPr="00F2400F" w:rsidRDefault="00CC1F08" w:rsidP="00433014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 xml:space="preserve">- </w:t>
      </w:r>
      <w:r w:rsidR="0042410B" w:rsidRPr="00F2400F">
        <w:rPr>
          <w:sz w:val="26"/>
          <w:szCs w:val="26"/>
        </w:rPr>
        <w:t>органов управления и руководящего состава гражданской обороны, звена территориальной подсистемы РСЧС Нагорского муниципального района Кировской области;</w:t>
      </w:r>
    </w:p>
    <w:p w:rsidR="0042410B" w:rsidRPr="00F2400F" w:rsidRDefault="00CC1F08" w:rsidP="00433014">
      <w:pPr>
        <w:pStyle w:val="aa"/>
        <w:ind w:left="0"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 xml:space="preserve">- </w:t>
      </w:r>
      <w:r w:rsidR="0042410B" w:rsidRPr="00F2400F">
        <w:rPr>
          <w:sz w:val="26"/>
          <w:szCs w:val="26"/>
        </w:rPr>
        <w:t>дежурно-диспетчерских служб организаций;</w:t>
      </w:r>
    </w:p>
    <w:p w:rsidR="0042410B" w:rsidRPr="00F2400F" w:rsidRDefault="00CC1F08" w:rsidP="00433014">
      <w:pPr>
        <w:pStyle w:val="aa"/>
        <w:ind w:left="0"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 xml:space="preserve">- </w:t>
      </w:r>
      <w:r w:rsidR="0042410B" w:rsidRPr="00F2400F">
        <w:rPr>
          <w:sz w:val="26"/>
          <w:szCs w:val="26"/>
        </w:rPr>
        <w:t>сил постоянной готовности звена территориальной подсистемы РСЧС, предназначенных и выделяемых (привлекаемых) для ликвидации ЧС, аварийно-</w:t>
      </w:r>
      <w:r w:rsidR="0042410B" w:rsidRPr="00F2400F">
        <w:rPr>
          <w:sz w:val="26"/>
          <w:szCs w:val="26"/>
        </w:rPr>
        <w:lastRenderedPageBreak/>
        <w:t>спасательных служб, обеспечивающих выполнение мероприятий гражданской обороны на территории Нагорского муниципального района Кировской области;</w:t>
      </w:r>
    </w:p>
    <w:p w:rsidR="0042410B" w:rsidRPr="00F2400F" w:rsidRDefault="00CC1F08" w:rsidP="00433014">
      <w:pPr>
        <w:pStyle w:val="aa"/>
        <w:ind w:left="0"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 xml:space="preserve">- </w:t>
      </w:r>
      <w:r w:rsidR="0042410B" w:rsidRPr="00F2400F">
        <w:rPr>
          <w:sz w:val="26"/>
          <w:szCs w:val="26"/>
        </w:rPr>
        <w:t>населения, проживающего на территории Нагорского муниципального района Кировской области.</w:t>
      </w:r>
    </w:p>
    <w:p w:rsidR="00D20362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1</w:t>
      </w:r>
      <w:r w:rsidR="00460DA7" w:rsidRPr="00F2400F">
        <w:rPr>
          <w:sz w:val="26"/>
          <w:szCs w:val="26"/>
        </w:rPr>
        <w:t>.</w:t>
      </w:r>
      <w:r w:rsidR="00CC1F08" w:rsidRPr="00F2400F">
        <w:rPr>
          <w:sz w:val="26"/>
          <w:szCs w:val="26"/>
        </w:rPr>
        <w:t>4</w:t>
      </w:r>
      <w:r w:rsidR="00460DA7" w:rsidRPr="00F2400F">
        <w:rPr>
          <w:sz w:val="26"/>
          <w:szCs w:val="26"/>
        </w:rPr>
        <w:t>. МСОИН представляет собой организационно-техническое объединение сил, сре</w:t>
      </w:r>
      <w:proofErr w:type="gramStart"/>
      <w:r w:rsidR="00460DA7" w:rsidRPr="00F2400F">
        <w:rPr>
          <w:sz w:val="26"/>
          <w:szCs w:val="26"/>
        </w:rPr>
        <w:t>дств св</w:t>
      </w:r>
      <w:proofErr w:type="gramEnd"/>
      <w:r w:rsidR="00460DA7" w:rsidRPr="00F2400F">
        <w:rPr>
          <w:sz w:val="26"/>
          <w:szCs w:val="26"/>
        </w:rPr>
        <w:t>язи и оповещения, каналов сети связи общего пользования</w:t>
      </w:r>
    </w:p>
    <w:p w:rsidR="00460DA7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1</w:t>
      </w:r>
      <w:r w:rsidR="00460DA7" w:rsidRPr="00F2400F">
        <w:rPr>
          <w:sz w:val="26"/>
          <w:szCs w:val="26"/>
        </w:rPr>
        <w:t>.</w:t>
      </w:r>
      <w:r w:rsidR="00CC1F08" w:rsidRPr="00F2400F">
        <w:rPr>
          <w:sz w:val="26"/>
          <w:szCs w:val="26"/>
        </w:rPr>
        <w:t>5</w:t>
      </w:r>
      <w:r w:rsidR="00460DA7" w:rsidRPr="00F2400F">
        <w:rPr>
          <w:sz w:val="26"/>
          <w:szCs w:val="26"/>
        </w:rPr>
        <w:t>. Создание, совершенствование, поддержание в состоянии постоянной готовности МСОИН Нагорского муниципального района Кировской области относится к вопросам финансирования мероприятий мобилизационной подготовки.</w:t>
      </w:r>
    </w:p>
    <w:p w:rsidR="00CC1F08" w:rsidRPr="00F2400F" w:rsidRDefault="00CC1F08" w:rsidP="00433014">
      <w:pPr>
        <w:pStyle w:val="ab"/>
        <w:widowControl w:val="0"/>
        <w:spacing w:after="0" w:line="240" w:lineRule="auto"/>
        <w:ind w:right="2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 xml:space="preserve">1.6. </w:t>
      </w:r>
      <w:r w:rsidRPr="00F2400F">
        <w:rPr>
          <w:rStyle w:val="1"/>
          <w:color w:val="000000"/>
        </w:rPr>
        <w:t>Системы оповещения населения создаются на следующих уровнях функционирования РСЧС:</w:t>
      </w:r>
    </w:p>
    <w:p w:rsidR="00CC1F08" w:rsidRPr="00F2400F" w:rsidRDefault="00CC1F08" w:rsidP="00433014">
      <w:pPr>
        <w:pStyle w:val="ab"/>
        <w:spacing w:after="0" w:line="240" w:lineRule="auto"/>
        <w:ind w:left="20" w:right="20" w:firstLine="70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на муниципальном уровне - муниципальная автоматизированная система централизованного оповещения (далее - муниципальная система оповещения);</w:t>
      </w:r>
    </w:p>
    <w:p w:rsidR="00CC1F08" w:rsidRPr="00F2400F" w:rsidRDefault="00CC1F08" w:rsidP="00433014">
      <w:pPr>
        <w:pStyle w:val="ab"/>
        <w:spacing w:after="0" w:line="240" w:lineRule="auto"/>
        <w:ind w:left="20" w:firstLine="70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на объектовом уровне - локальная система оповещения.</w:t>
      </w:r>
    </w:p>
    <w:p w:rsidR="00CC1F08" w:rsidRPr="00F2400F" w:rsidRDefault="00CC1F08" w:rsidP="00433014">
      <w:pPr>
        <w:pStyle w:val="ab"/>
        <w:tabs>
          <w:tab w:val="right" w:pos="9789"/>
        </w:tabs>
        <w:spacing w:after="0" w:line="240" w:lineRule="auto"/>
        <w:ind w:left="20" w:firstLine="70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Муниципальные системы оповещения создают органы местного самоуправления.</w:t>
      </w:r>
    </w:p>
    <w:p w:rsidR="00CC1F08" w:rsidRPr="00F2400F" w:rsidRDefault="00CC1F08" w:rsidP="00433014">
      <w:pPr>
        <w:pStyle w:val="ab"/>
        <w:tabs>
          <w:tab w:val="left" w:pos="628"/>
          <w:tab w:val="right" w:pos="9789"/>
        </w:tabs>
        <w:spacing w:after="0" w:line="240" w:lineRule="auto"/>
        <w:ind w:left="20" w:right="20" w:firstLine="700"/>
        <w:jc w:val="both"/>
        <w:rPr>
          <w:rStyle w:val="1"/>
          <w:color w:val="000000"/>
        </w:rPr>
      </w:pPr>
      <w:r w:rsidRPr="00F2400F">
        <w:rPr>
          <w:rStyle w:val="1"/>
          <w:color w:val="000000"/>
        </w:rPr>
        <w:t>Организации оповещают работников организаций об угрозе возникновения или о возникновении чрезвычайных ситуаций, а также иных граждан, находящихся на территории организации.</w:t>
      </w:r>
    </w:p>
    <w:p w:rsidR="00CC1F08" w:rsidRPr="00F2400F" w:rsidRDefault="00CC1F08" w:rsidP="00433014">
      <w:pPr>
        <w:pStyle w:val="ab"/>
        <w:spacing w:after="0" w:line="240" w:lineRule="auto"/>
        <w:ind w:left="20" w:right="20" w:firstLine="70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Границами зон действия муниципальной системы оповещения являются административные границы муниципального образования.</w:t>
      </w:r>
    </w:p>
    <w:p w:rsidR="00CC1F08" w:rsidRPr="00F2400F" w:rsidRDefault="00CC1F08" w:rsidP="00433014">
      <w:pPr>
        <w:pStyle w:val="ab"/>
        <w:widowControl w:val="0"/>
        <w:spacing w:after="0" w:line="240" w:lineRule="auto"/>
        <w:ind w:right="20" w:firstLine="709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1.11. Система оповещения населения должна соответствовать требованиям, изложенным в приложении № 1 к настоящему Положению.</w:t>
      </w:r>
    </w:p>
    <w:p w:rsidR="00CC1F08" w:rsidRPr="00F2400F" w:rsidRDefault="00CC1F08" w:rsidP="00433014">
      <w:pPr>
        <w:pStyle w:val="ab"/>
        <w:tabs>
          <w:tab w:val="left" w:pos="628"/>
          <w:tab w:val="right" w:pos="978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На систему оповещения населения оформляется паспорт, рекомендуемый образец которого приведен в приложении № 2 к настоящему Положению.</w:t>
      </w:r>
    </w:p>
    <w:p w:rsidR="00D20362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1</w:t>
      </w:r>
      <w:r w:rsidR="0006685E" w:rsidRPr="00F2400F">
        <w:rPr>
          <w:sz w:val="26"/>
          <w:szCs w:val="26"/>
        </w:rPr>
        <w:t>.</w:t>
      </w:r>
      <w:r w:rsidR="00CC1F08" w:rsidRPr="00F2400F">
        <w:rPr>
          <w:sz w:val="26"/>
          <w:szCs w:val="26"/>
        </w:rPr>
        <w:t>7</w:t>
      </w:r>
      <w:r w:rsidR="00D20362" w:rsidRPr="00F2400F">
        <w:rPr>
          <w:sz w:val="26"/>
          <w:szCs w:val="26"/>
        </w:rPr>
        <w:t xml:space="preserve">. На территории Нагорского муниципального района Кировской области создается система оповещения на муниципальном уровне </w:t>
      </w:r>
      <w:r w:rsidR="00677F3E" w:rsidRPr="00F2400F">
        <w:rPr>
          <w:sz w:val="26"/>
          <w:szCs w:val="26"/>
        </w:rPr>
        <w:t>–</w:t>
      </w:r>
      <w:r w:rsidR="00D20362" w:rsidRPr="00F2400F">
        <w:rPr>
          <w:sz w:val="26"/>
          <w:szCs w:val="26"/>
        </w:rPr>
        <w:t xml:space="preserve"> МСОИН Нагорского муниципального района Кировской области.</w:t>
      </w:r>
    </w:p>
    <w:p w:rsidR="00D20362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1</w:t>
      </w:r>
      <w:r w:rsidR="0006685E" w:rsidRPr="00F2400F">
        <w:rPr>
          <w:sz w:val="26"/>
          <w:szCs w:val="26"/>
        </w:rPr>
        <w:t>.</w:t>
      </w:r>
      <w:r w:rsidR="00CC1F08" w:rsidRPr="00F2400F">
        <w:rPr>
          <w:sz w:val="26"/>
          <w:szCs w:val="26"/>
        </w:rPr>
        <w:t>8</w:t>
      </w:r>
      <w:r w:rsidR="00D20362" w:rsidRPr="00F2400F">
        <w:rPr>
          <w:sz w:val="26"/>
          <w:szCs w:val="26"/>
        </w:rPr>
        <w:t xml:space="preserve">. В состав МСОИН Нагорского муниципального района Кировской области входят технические средства оповещения – </w:t>
      </w:r>
      <w:proofErr w:type="spellStart"/>
      <w:r w:rsidR="00D20362" w:rsidRPr="00F2400F">
        <w:rPr>
          <w:sz w:val="26"/>
          <w:szCs w:val="26"/>
        </w:rPr>
        <w:t>электросирены</w:t>
      </w:r>
      <w:proofErr w:type="spellEnd"/>
      <w:r w:rsidR="00D20362" w:rsidRPr="00F2400F">
        <w:rPr>
          <w:sz w:val="26"/>
          <w:szCs w:val="26"/>
        </w:rPr>
        <w:t xml:space="preserve"> С-40 в количестве – 2 штук, которые установлены в </w:t>
      </w:r>
      <w:proofErr w:type="spellStart"/>
      <w:r w:rsidR="00D20362" w:rsidRPr="00F2400F">
        <w:rPr>
          <w:sz w:val="26"/>
          <w:szCs w:val="26"/>
        </w:rPr>
        <w:t>пгт</w:t>
      </w:r>
      <w:proofErr w:type="spellEnd"/>
      <w:r w:rsidR="00D20362" w:rsidRPr="00F2400F">
        <w:rPr>
          <w:sz w:val="26"/>
          <w:szCs w:val="26"/>
        </w:rPr>
        <w:t xml:space="preserve"> Нагорск Нагорского городского поселения на зданиях 38 пожарно</w:t>
      </w:r>
      <w:r w:rsidR="00EB3671" w:rsidRPr="00F2400F">
        <w:rPr>
          <w:sz w:val="26"/>
          <w:szCs w:val="26"/>
        </w:rPr>
        <w:t>-спасательно</w:t>
      </w:r>
      <w:r w:rsidR="00D20362" w:rsidRPr="00F2400F">
        <w:rPr>
          <w:sz w:val="26"/>
          <w:szCs w:val="26"/>
        </w:rPr>
        <w:t>й части 11</w:t>
      </w:r>
      <w:r w:rsidR="00EB3671" w:rsidRPr="00F2400F">
        <w:rPr>
          <w:sz w:val="26"/>
          <w:szCs w:val="26"/>
        </w:rPr>
        <w:t>пожарно-спасательного</w:t>
      </w:r>
      <w:r w:rsidR="00D20362" w:rsidRPr="00F2400F">
        <w:rPr>
          <w:sz w:val="26"/>
          <w:szCs w:val="26"/>
        </w:rPr>
        <w:t xml:space="preserve"> отряд</w:t>
      </w:r>
      <w:r w:rsidR="00EB3671" w:rsidRPr="00F2400F">
        <w:rPr>
          <w:sz w:val="26"/>
          <w:szCs w:val="26"/>
        </w:rPr>
        <w:t>а</w:t>
      </w:r>
      <w:r w:rsidR="00D20362" w:rsidRPr="00F2400F">
        <w:rPr>
          <w:sz w:val="26"/>
          <w:szCs w:val="26"/>
        </w:rPr>
        <w:t xml:space="preserve"> ФПС </w:t>
      </w:r>
      <w:r w:rsidR="00EB3671" w:rsidRPr="00F2400F">
        <w:rPr>
          <w:sz w:val="26"/>
          <w:szCs w:val="26"/>
        </w:rPr>
        <w:t xml:space="preserve">ГПС Главного управления МЧС России </w:t>
      </w:r>
      <w:r w:rsidR="00D20362" w:rsidRPr="00F2400F">
        <w:rPr>
          <w:sz w:val="26"/>
          <w:szCs w:val="26"/>
        </w:rPr>
        <w:t xml:space="preserve">по Кировской области и РЦНТ </w:t>
      </w:r>
      <w:proofErr w:type="spellStart"/>
      <w:r w:rsidR="00D20362" w:rsidRPr="00F2400F">
        <w:rPr>
          <w:sz w:val="26"/>
          <w:szCs w:val="26"/>
        </w:rPr>
        <w:t>пгт</w:t>
      </w:r>
      <w:proofErr w:type="spellEnd"/>
      <w:r w:rsidR="00D20362" w:rsidRPr="00F2400F">
        <w:rPr>
          <w:sz w:val="26"/>
          <w:szCs w:val="26"/>
        </w:rPr>
        <w:t xml:space="preserve"> Нагорск. Средства связи </w:t>
      </w:r>
      <w:r w:rsidR="00677F3E" w:rsidRPr="00F2400F">
        <w:rPr>
          <w:sz w:val="26"/>
          <w:szCs w:val="26"/>
        </w:rPr>
        <w:t>–</w:t>
      </w:r>
      <w:r w:rsidR="00D20362" w:rsidRPr="00F2400F">
        <w:rPr>
          <w:sz w:val="26"/>
          <w:szCs w:val="26"/>
        </w:rPr>
        <w:t xml:space="preserve"> система </w:t>
      </w:r>
      <w:proofErr w:type="spellStart"/>
      <w:r w:rsidR="00D20362" w:rsidRPr="00F2400F">
        <w:rPr>
          <w:sz w:val="26"/>
          <w:szCs w:val="26"/>
        </w:rPr>
        <w:t>автообзвона</w:t>
      </w:r>
      <w:proofErr w:type="spellEnd"/>
      <w:r w:rsidR="00D20362" w:rsidRPr="00F2400F">
        <w:rPr>
          <w:sz w:val="26"/>
          <w:szCs w:val="26"/>
        </w:rPr>
        <w:t xml:space="preserve"> «</w:t>
      </w:r>
      <w:proofErr w:type="spellStart"/>
      <w:r w:rsidR="00D20362" w:rsidRPr="00F2400F">
        <w:rPr>
          <w:sz w:val="26"/>
          <w:szCs w:val="26"/>
          <w:lang w:val="en-US"/>
        </w:rPr>
        <w:t>SpRobot</w:t>
      </w:r>
      <w:proofErr w:type="spellEnd"/>
      <w:r w:rsidR="00D20362" w:rsidRPr="00F2400F">
        <w:rPr>
          <w:sz w:val="26"/>
          <w:szCs w:val="26"/>
        </w:rPr>
        <w:t xml:space="preserve">», установленная в единой дежурно-диспетчерской службе района, и мобильные средства оповещения </w:t>
      </w:r>
      <w:r w:rsidR="00677F3E" w:rsidRPr="00F2400F">
        <w:rPr>
          <w:sz w:val="26"/>
          <w:szCs w:val="26"/>
        </w:rPr>
        <w:t>–</w:t>
      </w:r>
      <w:r w:rsidR="00D20362" w:rsidRPr="00F2400F">
        <w:rPr>
          <w:sz w:val="26"/>
          <w:szCs w:val="26"/>
        </w:rPr>
        <w:t xml:space="preserve"> автомобили, укомплектованные сигнальными громкоговорящими установками отделение полиции «</w:t>
      </w:r>
      <w:proofErr w:type="spellStart"/>
      <w:r w:rsidR="00D20362" w:rsidRPr="00F2400F">
        <w:rPr>
          <w:sz w:val="26"/>
          <w:szCs w:val="26"/>
        </w:rPr>
        <w:t>Нагорский</w:t>
      </w:r>
      <w:proofErr w:type="spellEnd"/>
      <w:r w:rsidR="00D20362" w:rsidRPr="00F2400F">
        <w:rPr>
          <w:sz w:val="26"/>
          <w:szCs w:val="26"/>
        </w:rPr>
        <w:t xml:space="preserve">» МО МВД Россия «Слободской», а также громкоговорители, электромегафоны, ручные сирены. </w:t>
      </w:r>
    </w:p>
    <w:p w:rsidR="00EB3671" w:rsidRPr="00F2400F" w:rsidRDefault="006F6F31" w:rsidP="00433014">
      <w:pPr>
        <w:autoSpaceDE w:val="0"/>
        <w:autoSpaceDN w:val="0"/>
        <w:adjustRightInd w:val="0"/>
        <w:ind w:firstLine="708"/>
        <w:jc w:val="both"/>
        <w:rPr>
          <w:rStyle w:val="1"/>
          <w:color w:val="000000"/>
        </w:rPr>
      </w:pPr>
      <w:r w:rsidRPr="00F2400F">
        <w:rPr>
          <w:sz w:val="26"/>
          <w:szCs w:val="26"/>
        </w:rPr>
        <w:t>1</w:t>
      </w:r>
      <w:r w:rsidR="0006685E" w:rsidRPr="00F2400F">
        <w:rPr>
          <w:sz w:val="26"/>
          <w:szCs w:val="26"/>
        </w:rPr>
        <w:t>.</w:t>
      </w:r>
      <w:r w:rsidR="00CC1F08" w:rsidRPr="00F2400F">
        <w:rPr>
          <w:sz w:val="26"/>
          <w:szCs w:val="26"/>
        </w:rPr>
        <w:t>9</w:t>
      </w:r>
      <w:r w:rsidR="00D20362" w:rsidRPr="00F2400F">
        <w:rPr>
          <w:sz w:val="26"/>
          <w:szCs w:val="26"/>
        </w:rPr>
        <w:t xml:space="preserve">. </w:t>
      </w:r>
      <w:r w:rsidR="00EB3671" w:rsidRPr="00F2400F">
        <w:rPr>
          <w:rStyle w:val="1"/>
          <w:color w:val="000000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:rsidR="00EB3671" w:rsidRPr="00F2400F" w:rsidRDefault="00EB3671" w:rsidP="00433014">
      <w:pPr>
        <w:pStyle w:val="ab"/>
        <w:spacing w:after="0" w:line="240" w:lineRule="auto"/>
        <w:ind w:left="23" w:right="23" w:firstLine="72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 xml:space="preserve"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</w:t>
      </w:r>
      <w:r w:rsidRPr="00F2400F">
        <w:rPr>
          <w:rStyle w:val="1"/>
          <w:color w:val="000000"/>
        </w:rPr>
        <w:lastRenderedPageBreak/>
        <w:t>правилах поведения и способах защиты незамедлительно передается по системе оповещения населения.</w:t>
      </w:r>
    </w:p>
    <w:p w:rsidR="00D20362" w:rsidRPr="00F2400F" w:rsidRDefault="006F6F31" w:rsidP="004330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1</w:t>
      </w:r>
      <w:r w:rsidR="0006685E" w:rsidRPr="00F2400F">
        <w:rPr>
          <w:rStyle w:val="1"/>
          <w:color w:val="000000"/>
        </w:rPr>
        <w:t>.</w:t>
      </w:r>
      <w:r w:rsidR="00CC1F08" w:rsidRPr="00F2400F">
        <w:rPr>
          <w:rStyle w:val="1"/>
          <w:color w:val="000000"/>
        </w:rPr>
        <w:t>10</w:t>
      </w:r>
      <w:r w:rsidR="00EB3671" w:rsidRPr="00F2400F">
        <w:rPr>
          <w:rStyle w:val="1"/>
          <w:color w:val="000000"/>
        </w:rPr>
        <w:t xml:space="preserve">. </w:t>
      </w:r>
      <w:r w:rsidR="00D20362" w:rsidRPr="00F2400F">
        <w:rPr>
          <w:sz w:val="26"/>
          <w:szCs w:val="26"/>
        </w:rPr>
        <w:t>Система оповещения и информирования всех уровней, находящаяся на территории Нагорского муниципального района Кировской области должна быть готова к выполнению задач, как в</w:t>
      </w:r>
      <w:r w:rsidR="00EB3671" w:rsidRPr="00F2400F">
        <w:rPr>
          <w:sz w:val="26"/>
          <w:szCs w:val="26"/>
        </w:rPr>
        <w:t xml:space="preserve"> мирное, так и в военное время.</w:t>
      </w:r>
    </w:p>
    <w:p w:rsidR="00550190" w:rsidRPr="00F2400F" w:rsidRDefault="006F6F31" w:rsidP="00433014">
      <w:pPr>
        <w:pStyle w:val="ab"/>
        <w:widowControl w:val="0"/>
        <w:spacing w:after="0" w:line="240" w:lineRule="auto"/>
        <w:ind w:right="20" w:firstLine="709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1</w:t>
      </w:r>
      <w:r w:rsidR="0006685E" w:rsidRPr="00F2400F">
        <w:rPr>
          <w:rStyle w:val="1"/>
          <w:color w:val="000000"/>
        </w:rPr>
        <w:t>.</w:t>
      </w:r>
      <w:r w:rsidRPr="00F2400F">
        <w:rPr>
          <w:rStyle w:val="1"/>
          <w:color w:val="000000"/>
        </w:rPr>
        <w:t>11</w:t>
      </w:r>
      <w:r w:rsidR="000168EB" w:rsidRPr="00F2400F">
        <w:rPr>
          <w:rStyle w:val="1"/>
          <w:color w:val="000000"/>
        </w:rPr>
        <w:t>.</w:t>
      </w:r>
      <w:r w:rsidR="00550190" w:rsidRPr="00F2400F">
        <w:rPr>
          <w:rStyle w:val="1"/>
          <w:color w:val="000000"/>
        </w:rPr>
        <w:t xml:space="preserve"> Систем</w:t>
      </w:r>
      <w:r w:rsidR="000168EB" w:rsidRPr="00F2400F">
        <w:rPr>
          <w:rStyle w:val="1"/>
          <w:color w:val="000000"/>
        </w:rPr>
        <w:t>а</w:t>
      </w:r>
      <w:r w:rsidR="00550190" w:rsidRPr="00F2400F">
        <w:rPr>
          <w:rStyle w:val="1"/>
          <w:color w:val="000000"/>
        </w:rPr>
        <w:t xml:space="preserve"> оповещения населения должн</w:t>
      </w:r>
      <w:r w:rsidR="000168EB" w:rsidRPr="00F2400F">
        <w:rPr>
          <w:rStyle w:val="1"/>
          <w:color w:val="000000"/>
        </w:rPr>
        <w:t>а</w:t>
      </w:r>
      <w:r w:rsidR="00550190" w:rsidRPr="00F2400F">
        <w:rPr>
          <w:rStyle w:val="1"/>
          <w:color w:val="000000"/>
        </w:rPr>
        <w:t xml:space="preserve"> соответствовать требованиям, изложенным в приложении № 1 к настоящему Положению.</w:t>
      </w:r>
    </w:p>
    <w:p w:rsidR="00550190" w:rsidRPr="00F2400F" w:rsidRDefault="00550190" w:rsidP="00433014">
      <w:pPr>
        <w:pStyle w:val="ab"/>
        <w:tabs>
          <w:tab w:val="left" w:pos="628"/>
          <w:tab w:val="right" w:pos="9789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На систем</w:t>
      </w:r>
      <w:r w:rsidR="000168EB" w:rsidRPr="00F2400F">
        <w:rPr>
          <w:rStyle w:val="1"/>
          <w:color w:val="000000"/>
        </w:rPr>
        <w:t>у</w:t>
      </w:r>
      <w:r w:rsidRPr="00F2400F">
        <w:rPr>
          <w:rStyle w:val="1"/>
          <w:color w:val="000000"/>
        </w:rPr>
        <w:t xml:space="preserve"> оповещения населения оформля</w:t>
      </w:r>
      <w:r w:rsidR="000168EB" w:rsidRPr="00F2400F">
        <w:rPr>
          <w:rStyle w:val="1"/>
          <w:color w:val="000000"/>
        </w:rPr>
        <w:t>е</w:t>
      </w:r>
      <w:r w:rsidRPr="00F2400F">
        <w:rPr>
          <w:rStyle w:val="1"/>
          <w:color w:val="000000"/>
        </w:rPr>
        <w:t>тся паспорт, рекомендуемы</w:t>
      </w:r>
      <w:r w:rsidR="000168EB" w:rsidRPr="00F2400F">
        <w:rPr>
          <w:rStyle w:val="1"/>
          <w:color w:val="000000"/>
        </w:rPr>
        <w:t>й</w:t>
      </w:r>
      <w:r w:rsidRPr="00F2400F">
        <w:rPr>
          <w:rStyle w:val="1"/>
          <w:color w:val="000000"/>
        </w:rPr>
        <w:t xml:space="preserve"> образ</w:t>
      </w:r>
      <w:r w:rsidR="000168EB" w:rsidRPr="00F2400F">
        <w:rPr>
          <w:rStyle w:val="1"/>
          <w:color w:val="000000"/>
        </w:rPr>
        <w:t>е</w:t>
      </w:r>
      <w:r w:rsidRPr="00F2400F">
        <w:rPr>
          <w:rStyle w:val="1"/>
          <w:color w:val="000000"/>
        </w:rPr>
        <w:t>ц котор</w:t>
      </w:r>
      <w:r w:rsidR="000168EB" w:rsidRPr="00F2400F">
        <w:rPr>
          <w:rStyle w:val="1"/>
          <w:color w:val="000000"/>
        </w:rPr>
        <w:t>ого</w:t>
      </w:r>
      <w:r w:rsidRPr="00F2400F">
        <w:rPr>
          <w:rStyle w:val="1"/>
          <w:color w:val="000000"/>
        </w:rPr>
        <w:t xml:space="preserve"> приведен в приложении № 2 к настоящему Положению.</w:t>
      </w:r>
    </w:p>
    <w:p w:rsidR="000168EB" w:rsidRPr="00F2400F" w:rsidRDefault="006F6F31" w:rsidP="00433014">
      <w:pPr>
        <w:pStyle w:val="ab"/>
        <w:widowControl w:val="0"/>
        <w:spacing w:after="0" w:line="240" w:lineRule="auto"/>
        <w:ind w:right="20" w:firstLine="709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1</w:t>
      </w:r>
      <w:r w:rsidR="0006685E" w:rsidRPr="00F2400F">
        <w:rPr>
          <w:rStyle w:val="1"/>
          <w:color w:val="000000"/>
        </w:rPr>
        <w:t>.1</w:t>
      </w:r>
      <w:r w:rsidRPr="00F2400F">
        <w:rPr>
          <w:rStyle w:val="1"/>
          <w:color w:val="000000"/>
        </w:rPr>
        <w:t>2</w:t>
      </w:r>
      <w:r w:rsidR="000168EB" w:rsidRPr="00F2400F">
        <w:rPr>
          <w:rStyle w:val="1"/>
          <w:color w:val="000000"/>
        </w:rPr>
        <w:t xml:space="preserve">. </w:t>
      </w:r>
      <w:proofErr w:type="gramStart"/>
      <w:r w:rsidR="000168EB" w:rsidRPr="00F2400F">
        <w:rPr>
          <w:rStyle w:val="1"/>
          <w:color w:val="000000"/>
        </w:rPr>
        <w:t>Система оповещения населения включается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общероссийской комплексной системы информирования и оповещения населения в местах</w:t>
      </w:r>
      <w:proofErr w:type="gramEnd"/>
      <w:r w:rsidR="000168EB" w:rsidRPr="00F2400F">
        <w:rPr>
          <w:rStyle w:val="1"/>
          <w:color w:val="000000"/>
        </w:rPr>
        <w:t xml:space="preserve">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D20362" w:rsidRPr="00F2400F" w:rsidRDefault="006F6F31" w:rsidP="00433014">
      <w:pPr>
        <w:pStyle w:val="ab"/>
        <w:tabs>
          <w:tab w:val="left" w:pos="628"/>
          <w:tab w:val="right" w:pos="9789"/>
        </w:tabs>
        <w:spacing w:after="0" w:line="240" w:lineRule="auto"/>
        <w:ind w:left="20" w:right="20" w:firstLine="700"/>
        <w:jc w:val="both"/>
        <w:rPr>
          <w:rFonts w:ascii="Times New Roman" w:hAnsi="Times New Roman"/>
          <w:sz w:val="26"/>
          <w:szCs w:val="26"/>
        </w:rPr>
      </w:pPr>
      <w:r w:rsidRPr="00F2400F">
        <w:rPr>
          <w:rFonts w:ascii="Times New Roman" w:hAnsi="Times New Roman"/>
          <w:sz w:val="26"/>
          <w:szCs w:val="26"/>
        </w:rPr>
        <w:t>1</w:t>
      </w:r>
      <w:r w:rsidR="0006685E" w:rsidRPr="00F2400F">
        <w:rPr>
          <w:rFonts w:ascii="Times New Roman" w:hAnsi="Times New Roman"/>
          <w:sz w:val="26"/>
          <w:szCs w:val="26"/>
        </w:rPr>
        <w:t>.1</w:t>
      </w:r>
      <w:r w:rsidRPr="00F2400F">
        <w:rPr>
          <w:rFonts w:ascii="Times New Roman" w:hAnsi="Times New Roman"/>
          <w:sz w:val="26"/>
          <w:szCs w:val="26"/>
        </w:rPr>
        <w:t>3</w:t>
      </w:r>
      <w:r w:rsidR="00D20362" w:rsidRPr="00F2400F">
        <w:rPr>
          <w:rFonts w:ascii="Times New Roman" w:hAnsi="Times New Roman"/>
          <w:sz w:val="26"/>
          <w:szCs w:val="26"/>
        </w:rPr>
        <w:t xml:space="preserve">. Списание оборудования систем оповещения и информирования, находящихся на территории Нагорского муниципального района Кировской области, проводится в порядке, установленном действующим законодательством Российской Федерации. Документы на списание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</w:t>
      </w:r>
      <w:r w:rsidR="00CC1F08" w:rsidRPr="00F2400F">
        <w:rPr>
          <w:rFonts w:ascii="Times New Roman" w:hAnsi="Times New Roman"/>
          <w:sz w:val="26"/>
          <w:szCs w:val="26"/>
        </w:rPr>
        <w:t xml:space="preserve">Губернатора и </w:t>
      </w:r>
      <w:r w:rsidR="00D20362" w:rsidRPr="00F2400F">
        <w:rPr>
          <w:rFonts w:ascii="Times New Roman" w:hAnsi="Times New Roman"/>
          <w:sz w:val="26"/>
          <w:szCs w:val="26"/>
        </w:rPr>
        <w:t xml:space="preserve">Правительства Кировской области. </w:t>
      </w:r>
    </w:p>
    <w:p w:rsidR="00D20362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1</w:t>
      </w:r>
      <w:r w:rsidR="00D20362" w:rsidRPr="00F2400F">
        <w:rPr>
          <w:sz w:val="26"/>
          <w:szCs w:val="26"/>
        </w:rPr>
        <w:t>.1</w:t>
      </w:r>
      <w:r w:rsidRPr="00F2400F">
        <w:rPr>
          <w:sz w:val="26"/>
          <w:szCs w:val="26"/>
        </w:rPr>
        <w:t>4</w:t>
      </w:r>
      <w:r w:rsidR="00D20362" w:rsidRPr="00F2400F">
        <w:rPr>
          <w:sz w:val="26"/>
          <w:szCs w:val="26"/>
        </w:rPr>
        <w:t>. Порядок использования МСОИН Нагорского муниципального района Кировской области определяется нормативными правовыми актами Нагорского муниципального района Кировской области.</w:t>
      </w:r>
    </w:p>
    <w:p w:rsidR="005C56F2" w:rsidRPr="00F2400F" w:rsidRDefault="006F6F31" w:rsidP="0043301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400F">
        <w:rPr>
          <w:b/>
          <w:sz w:val="26"/>
          <w:szCs w:val="26"/>
        </w:rPr>
        <w:t>2</w:t>
      </w:r>
      <w:r w:rsidR="00D20362" w:rsidRPr="00F2400F">
        <w:rPr>
          <w:b/>
          <w:sz w:val="26"/>
          <w:szCs w:val="26"/>
        </w:rPr>
        <w:t xml:space="preserve">. </w:t>
      </w:r>
      <w:bookmarkStart w:id="0" w:name="bookmark5"/>
      <w:r w:rsidR="008F300B" w:rsidRPr="00F2400F">
        <w:rPr>
          <w:rStyle w:val="32"/>
          <w:bCs w:val="0"/>
          <w:color w:val="000000"/>
        </w:rPr>
        <w:t xml:space="preserve">Порядок </w:t>
      </w:r>
      <w:proofErr w:type="spellStart"/>
      <w:r w:rsidR="008F300B" w:rsidRPr="00F2400F">
        <w:rPr>
          <w:rStyle w:val="32"/>
          <w:bCs w:val="0"/>
          <w:color w:val="000000"/>
        </w:rPr>
        <w:t>задействования</w:t>
      </w:r>
      <w:proofErr w:type="spellEnd"/>
      <w:r w:rsidR="008F300B" w:rsidRPr="00F2400F">
        <w:rPr>
          <w:rStyle w:val="32"/>
          <w:bCs w:val="0"/>
          <w:color w:val="000000"/>
        </w:rPr>
        <w:t xml:space="preserve"> системы оповещения населения</w:t>
      </w:r>
      <w:bookmarkEnd w:id="0"/>
      <w:r w:rsidR="0006685E" w:rsidRPr="00F2400F">
        <w:rPr>
          <w:b/>
          <w:sz w:val="26"/>
          <w:szCs w:val="26"/>
        </w:rPr>
        <w:t xml:space="preserve"> МСОИН Нагорского муниципального района Кировской области</w:t>
      </w:r>
    </w:p>
    <w:p w:rsidR="00FA2C2C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2</w:t>
      </w:r>
      <w:r w:rsidR="00FA2C2C" w:rsidRPr="00F2400F">
        <w:rPr>
          <w:rStyle w:val="1"/>
          <w:color w:val="000000"/>
        </w:rPr>
        <w:t xml:space="preserve">.1. </w:t>
      </w:r>
      <w:proofErr w:type="spellStart"/>
      <w:r w:rsidR="00FA2C2C" w:rsidRPr="00F2400F">
        <w:rPr>
          <w:rStyle w:val="1"/>
          <w:color w:val="000000"/>
        </w:rPr>
        <w:t>Задействование</w:t>
      </w:r>
      <w:proofErr w:type="spellEnd"/>
      <w:r w:rsidR="00FA2C2C" w:rsidRPr="00F2400F">
        <w:rPr>
          <w:rStyle w:val="1"/>
          <w:color w:val="000000"/>
        </w:rPr>
        <w:t xml:space="preserve"> по предназначению систем оповещения населения планируется и осуществляется в соответствии с положениями о системах оповещения населения, планами гражданской обороны и защиты населения (планами гражданской обороны) и планами действий по предупреждению и ликвидации чрезвычайных ситуаций.</w:t>
      </w:r>
    </w:p>
    <w:p w:rsidR="00FA2C2C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2</w:t>
      </w:r>
      <w:r w:rsidR="00FA2C2C" w:rsidRPr="00F2400F">
        <w:rPr>
          <w:rStyle w:val="1"/>
          <w:color w:val="000000"/>
        </w:rPr>
        <w:t xml:space="preserve">.2. Положения </w:t>
      </w:r>
      <w:r w:rsidR="00CC1F08" w:rsidRPr="00F2400F">
        <w:rPr>
          <w:rStyle w:val="1"/>
          <w:color w:val="000000"/>
        </w:rPr>
        <w:t xml:space="preserve">о </w:t>
      </w:r>
      <w:r w:rsidR="00FA2C2C" w:rsidRPr="00F2400F">
        <w:rPr>
          <w:rStyle w:val="1"/>
          <w:color w:val="000000"/>
        </w:rPr>
        <w:t>локальных системах оповещения разрабатываются в соответствии с настоящим Положением.</w:t>
      </w:r>
    </w:p>
    <w:p w:rsidR="00FA2C2C" w:rsidRPr="00F2400F" w:rsidRDefault="006F6F31" w:rsidP="00433014">
      <w:pPr>
        <w:pStyle w:val="ab"/>
        <w:widowControl w:val="0"/>
        <w:spacing w:after="0" w:line="240" w:lineRule="auto"/>
        <w:ind w:right="20" w:firstLine="74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FA2C2C" w:rsidRPr="00F2400F">
        <w:rPr>
          <w:sz w:val="26"/>
          <w:szCs w:val="26"/>
        </w:rPr>
        <w:t xml:space="preserve">.3. </w:t>
      </w:r>
      <w:proofErr w:type="gramStart"/>
      <w:r w:rsidR="00FA2C2C" w:rsidRPr="00F2400F">
        <w:rPr>
          <w:rStyle w:val="1"/>
          <w:color w:val="000000"/>
        </w:rPr>
        <w:t xml:space="preserve">Дежурные (дежурно-диспетчерские) службы органов повседневного управления РСЧС, получив в системе управления ГО и РСЧС сигналы оповещения и (или) экстренную информацию, подтверждают получение и немедленно доводят их до руководителей органов местного самоуправления, организаций (собственников объектов, производства, гидротехнического сооружения), на территории которых могут возникнуть или возникли чрезвычайные ситуации, а </w:t>
      </w:r>
      <w:r w:rsidR="00FA2C2C" w:rsidRPr="00F2400F">
        <w:rPr>
          <w:rStyle w:val="1"/>
          <w:color w:val="000000"/>
        </w:rPr>
        <w:lastRenderedPageBreak/>
        <w:t>также органов управления и сил ГО и РСЧС соответствующего уровня.</w:t>
      </w:r>
      <w:proofErr w:type="gramEnd"/>
    </w:p>
    <w:p w:rsidR="00FA2C2C" w:rsidRPr="00F2400F" w:rsidRDefault="006F6F31" w:rsidP="00433014">
      <w:pPr>
        <w:pStyle w:val="ab"/>
        <w:widowControl w:val="0"/>
        <w:spacing w:after="0" w:line="240" w:lineRule="auto"/>
        <w:ind w:left="740" w:right="2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2</w:t>
      </w:r>
      <w:r w:rsidR="00BE51A9" w:rsidRPr="00F2400F">
        <w:rPr>
          <w:rStyle w:val="1"/>
          <w:color w:val="000000"/>
        </w:rPr>
        <w:t xml:space="preserve">.4. </w:t>
      </w:r>
      <w:r w:rsidR="00FA2C2C" w:rsidRPr="00F2400F">
        <w:rPr>
          <w:rStyle w:val="1"/>
          <w:color w:val="000000"/>
        </w:rPr>
        <w:t xml:space="preserve">Решение на </w:t>
      </w:r>
      <w:proofErr w:type="spellStart"/>
      <w:r w:rsidR="00FA2C2C" w:rsidRPr="00F2400F">
        <w:rPr>
          <w:rStyle w:val="1"/>
          <w:color w:val="000000"/>
        </w:rPr>
        <w:t>задействование</w:t>
      </w:r>
      <w:proofErr w:type="spellEnd"/>
      <w:r w:rsidR="00FA2C2C" w:rsidRPr="00F2400F">
        <w:rPr>
          <w:rStyle w:val="1"/>
          <w:color w:val="000000"/>
        </w:rPr>
        <w:t xml:space="preserve"> муниципальных и локальных систем оповещения принимается соответственно:</w:t>
      </w:r>
    </w:p>
    <w:p w:rsidR="00FA2C2C" w:rsidRPr="00F2400F" w:rsidRDefault="00FA2C2C" w:rsidP="00433014">
      <w:pPr>
        <w:pStyle w:val="ab"/>
        <w:spacing w:after="0" w:line="240" w:lineRule="auto"/>
        <w:ind w:left="20" w:right="20" w:firstLine="72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руководител</w:t>
      </w:r>
      <w:r w:rsidR="000C4F29" w:rsidRPr="00F2400F">
        <w:rPr>
          <w:rStyle w:val="1"/>
          <w:color w:val="000000"/>
        </w:rPr>
        <w:t>е</w:t>
      </w:r>
      <w:r w:rsidRPr="00F2400F">
        <w:rPr>
          <w:rStyle w:val="1"/>
          <w:color w:val="000000"/>
        </w:rPr>
        <w:t>м органов местного самоуправления (глав</w:t>
      </w:r>
      <w:r w:rsidR="000C4F29" w:rsidRPr="00F2400F">
        <w:rPr>
          <w:rStyle w:val="1"/>
          <w:color w:val="000000"/>
        </w:rPr>
        <w:t>ой</w:t>
      </w:r>
      <w:r w:rsidRPr="00F2400F">
        <w:rPr>
          <w:rStyle w:val="1"/>
          <w:color w:val="000000"/>
        </w:rPr>
        <w:t xml:space="preserve"> </w:t>
      </w:r>
      <w:r w:rsidR="000C4F29" w:rsidRPr="00F2400F">
        <w:rPr>
          <w:rStyle w:val="1"/>
          <w:color w:val="000000"/>
        </w:rPr>
        <w:t>муниципального</w:t>
      </w:r>
      <w:r w:rsidRPr="00F2400F">
        <w:rPr>
          <w:rStyle w:val="1"/>
          <w:color w:val="000000"/>
        </w:rPr>
        <w:t xml:space="preserve"> </w:t>
      </w:r>
      <w:r w:rsidR="000C4F29" w:rsidRPr="00F2400F">
        <w:rPr>
          <w:rStyle w:val="1"/>
          <w:color w:val="000000"/>
        </w:rPr>
        <w:t>района</w:t>
      </w:r>
      <w:r w:rsidRPr="00F2400F">
        <w:rPr>
          <w:rStyle w:val="1"/>
          <w:color w:val="000000"/>
        </w:rPr>
        <w:t>);</w:t>
      </w:r>
    </w:p>
    <w:p w:rsidR="00FA2C2C" w:rsidRPr="00F2400F" w:rsidRDefault="00FA2C2C" w:rsidP="00433014">
      <w:pPr>
        <w:pStyle w:val="ab"/>
        <w:spacing w:after="0" w:line="240" w:lineRule="auto"/>
        <w:ind w:left="20" w:right="20" w:firstLine="70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 xml:space="preserve">руководителями организаций, перечисленных в пункте </w:t>
      </w:r>
      <w:r w:rsidR="006F6F31" w:rsidRPr="00F2400F">
        <w:rPr>
          <w:rStyle w:val="1"/>
          <w:color w:val="000000"/>
        </w:rPr>
        <w:t>1</w:t>
      </w:r>
      <w:r w:rsidR="00BE51A9" w:rsidRPr="00F2400F">
        <w:rPr>
          <w:rStyle w:val="1"/>
          <w:color w:val="000000"/>
        </w:rPr>
        <w:t>.</w:t>
      </w:r>
      <w:r w:rsidR="00CC1F08" w:rsidRPr="00F2400F">
        <w:rPr>
          <w:rStyle w:val="1"/>
          <w:color w:val="000000"/>
        </w:rPr>
        <w:t>6</w:t>
      </w:r>
      <w:r w:rsidR="006F6F31" w:rsidRPr="00F2400F">
        <w:rPr>
          <w:rStyle w:val="1"/>
          <w:color w:val="000000"/>
        </w:rPr>
        <w:t>.</w:t>
      </w:r>
      <w:r w:rsidRPr="00F2400F">
        <w:rPr>
          <w:rStyle w:val="1"/>
          <w:color w:val="000000"/>
        </w:rPr>
        <w:t xml:space="preserve"> настоящего Положения.</w:t>
      </w:r>
    </w:p>
    <w:p w:rsidR="00FA2C2C" w:rsidRPr="00F2400F" w:rsidRDefault="00FA2C2C" w:rsidP="00433014">
      <w:pPr>
        <w:pStyle w:val="ab"/>
        <w:spacing w:after="0" w:line="240" w:lineRule="auto"/>
        <w:ind w:left="20" w:right="20" w:firstLine="70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>Руководители ликвидации чрезвычайных ситуаций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C1949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D20362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5</w:t>
      </w:r>
      <w:r w:rsidR="00D20362" w:rsidRPr="00F2400F">
        <w:rPr>
          <w:sz w:val="26"/>
          <w:szCs w:val="26"/>
        </w:rPr>
        <w:t xml:space="preserve">. </w:t>
      </w:r>
      <w:r w:rsidR="004C1949" w:rsidRPr="00F2400F">
        <w:rPr>
          <w:sz w:val="26"/>
          <w:szCs w:val="26"/>
        </w:rPr>
        <w:t xml:space="preserve">Оповещение органов управления и руководящего состава гражданской обороны, звена территориальной подсистемы РСЧС Нагорского муниципального района Кировской области производится диспетчером единой дежурно-диспетчерской службы администрации района </w:t>
      </w:r>
      <w:r w:rsidR="00163476" w:rsidRPr="00F2400F">
        <w:rPr>
          <w:sz w:val="26"/>
          <w:szCs w:val="26"/>
        </w:rPr>
        <w:t xml:space="preserve">через систему </w:t>
      </w:r>
      <w:proofErr w:type="spellStart"/>
      <w:r w:rsidR="00163476" w:rsidRPr="00F2400F">
        <w:rPr>
          <w:sz w:val="26"/>
          <w:szCs w:val="26"/>
        </w:rPr>
        <w:t>автообзвона</w:t>
      </w:r>
      <w:proofErr w:type="spellEnd"/>
      <w:r w:rsidR="00163476" w:rsidRPr="00F2400F">
        <w:rPr>
          <w:sz w:val="26"/>
          <w:szCs w:val="26"/>
        </w:rPr>
        <w:t xml:space="preserve"> «</w:t>
      </w:r>
      <w:proofErr w:type="spellStart"/>
      <w:r w:rsidR="00163476" w:rsidRPr="00F2400F">
        <w:rPr>
          <w:sz w:val="26"/>
          <w:szCs w:val="26"/>
          <w:lang w:val="en-US"/>
        </w:rPr>
        <w:t>SpRobot</w:t>
      </w:r>
      <w:proofErr w:type="spellEnd"/>
      <w:r w:rsidR="00163476" w:rsidRPr="00F2400F">
        <w:rPr>
          <w:sz w:val="26"/>
          <w:szCs w:val="26"/>
        </w:rPr>
        <w:t>», установленную в единой дежурно-диспетчерской службе района, и мобильные средства оповещения согласно списк</w:t>
      </w:r>
      <w:r w:rsidR="007174A9" w:rsidRPr="00F2400F">
        <w:rPr>
          <w:sz w:val="26"/>
          <w:szCs w:val="26"/>
        </w:rPr>
        <w:t>ам</w:t>
      </w:r>
      <w:r w:rsidR="00163476" w:rsidRPr="00F2400F">
        <w:rPr>
          <w:sz w:val="26"/>
          <w:szCs w:val="26"/>
        </w:rPr>
        <w:t xml:space="preserve"> № 1 и № 2</w:t>
      </w:r>
      <w:r w:rsidR="004C1949" w:rsidRPr="00F2400F">
        <w:rPr>
          <w:sz w:val="26"/>
          <w:szCs w:val="26"/>
        </w:rPr>
        <w:t>;</w:t>
      </w:r>
    </w:p>
    <w:p w:rsidR="00CD2FAC" w:rsidRPr="00F2400F" w:rsidRDefault="006F6F31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CD2FAC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5</w:t>
      </w:r>
      <w:r w:rsidR="00CD2FAC" w:rsidRPr="00F2400F">
        <w:rPr>
          <w:sz w:val="26"/>
          <w:szCs w:val="26"/>
        </w:rPr>
        <w:t>.1. Оповещение органов управления и руководящего состава гражданской обороны, звена территориальной подсистемы РСЧС Нагорского муниципального района Кировской области при отсутствии электроснабжения и связи, производится диспетчером единой дежурно-диспетчерской службы администрации района нарочно через посыльного сторожа, вызываются дежурные водители.</w:t>
      </w:r>
    </w:p>
    <w:p w:rsidR="00CD2FAC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CD2FAC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5</w:t>
      </w:r>
      <w:r w:rsidR="00CD2FAC" w:rsidRPr="00F2400F">
        <w:rPr>
          <w:sz w:val="26"/>
          <w:szCs w:val="26"/>
        </w:rPr>
        <w:t>.2. Дежурные водители согласно схем</w:t>
      </w:r>
      <w:r w:rsidR="005B43A8" w:rsidRPr="00F2400F">
        <w:rPr>
          <w:sz w:val="26"/>
          <w:szCs w:val="26"/>
        </w:rPr>
        <w:t>е</w:t>
      </w:r>
      <w:r w:rsidR="00CD2FAC" w:rsidRPr="00F2400F">
        <w:rPr>
          <w:sz w:val="26"/>
          <w:szCs w:val="26"/>
        </w:rPr>
        <w:t xml:space="preserve"> оповещения доставляют </w:t>
      </w:r>
      <w:r w:rsidR="005B43A8" w:rsidRPr="00F2400F">
        <w:rPr>
          <w:sz w:val="26"/>
          <w:szCs w:val="26"/>
        </w:rPr>
        <w:t>руководящий состав к месту сбора.</w:t>
      </w:r>
    </w:p>
    <w:p w:rsidR="004F15A3" w:rsidRPr="00F2400F" w:rsidRDefault="00C83FAB" w:rsidP="00433014">
      <w:pPr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163476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6</w:t>
      </w:r>
      <w:r w:rsidR="00163476" w:rsidRPr="00F2400F">
        <w:rPr>
          <w:sz w:val="26"/>
          <w:szCs w:val="26"/>
        </w:rPr>
        <w:t>. Оповещение дежурно-диспетчерских служб организаций производится диспетчером единой дежурно-диспетчерской службы администрации района по телефонной связи</w:t>
      </w:r>
      <w:r w:rsidR="004F15A3" w:rsidRPr="00F2400F">
        <w:rPr>
          <w:sz w:val="26"/>
          <w:szCs w:val="26"/>
        </w:rPr>
        <w:t xml:space="preserve">; </w:t>
      </w:r>
    </w:p>
    <w:p w:rsidR="00163476" w:rsidRPr="00F2400F" w:rsidRDefault="000C2CB2" w:rsidP="00433014">
      <w:pPr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4F15A3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6</w:t>
      </w:r>
      <w:r w:rsidR="004F15A3" w:rsidRPr="00F2400F">
        <w:rPr>
          <w:sz w:val="26"/>
          <w:szCs w:val="26"/>
        </w:rPr>
        <w:t xml:space="preserve">.1. Оповещение дежурно-диспетчерских служб организаций производится диспетчером единой дежурно-диспетчерской службы администрации района при </w:t>
      </w:r>
      <w:r w:rsidR="005B43A8" w:rsidRPr="00F2400F">
        <w:rPr>
          <w:sz w:val="26"/>
          <w:szCs w:val="26"/>
        </w:rPr>
        <w:t>отсутствии электроснабжения и связи</w:t>
      </w:r>
      <w:r w:rsidR="004F15A3" w:rsidRPr="00F2400F">
        <w:rPr>
          <w:sz w:val="26"/>
          <w:szCs w:val="26"/>
        </w:rPr>
        <w:t xml:space="preserve"> нарочно через посыльного сторожа, вызываются дежурные водители</w:t>
      </w:r>
      <w:r w:rsidR="00163476" w:rsidRPr="00F2400F">
        <w:rPr>
          <w:sz w:val="26"/>
          <w:szCs w:val="26"/>
        </w:rPr>
        <w:t>;</w:t>
      </w:r>
    </w:p>
    <w:p w:rsidR="00D20362" w:rsidRPr="00F2400F" w:rsidRDefault="000C2CB2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4F15A3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6</w:t>
      </w:r>
      <w:r w:rsidR="004F15A3" w:rsidRPr="00F2400F">
        <w:rPr>
          <w:sz w:val="26"/>
          <w:szCs w:val="26"/>
        </w:rPr>
        <w:t xml:space="preserve">.2. Дежурные водители доставляют в письменном виде под роспись о доставке и </w:t>
      </w:r>
      <w:r w:rsidR="0050295F" w:rsidRPr="00F2400F">
        <w:rPr>
          <w:sz w:val="26"/>
          <w:szCs w:val="26"/>
        </w:rPr>
        <w:t xml:space="preserve">получении </w:t>
      </w:r>
      <w:r w:rsidR="004F15A3" w:rsidRPr="00F2400F">
        <w:rPr>
          <w:sz w:val="26"/>
          <w:szCs w:val="26"/>
        </w:rPr>
        <w:t>диспетчер</w:t>
      </w:r>
      <w:r w:rsidR="0050295F" w:rsidRPr="00F2400F">
        <w:rPr>
          <w:sz w:val="26"/>
          <w:szCs w:val="26"/>
        </w:rPr>
        <w:t>ом</w:t>
      </w:r>
      <w:r w:rsidR="004F15A3" w:rsidRPr="00F2400F">
        <w:rPr>
          <w:sz w:val="26"/>
          <w:szCs w:val="26"/>
        </w:rPr>
        <w:t xml:space="preserve"> дежурно-диспетчерской службы организации передаваемой информации.</w:t>
      </w:r>
    </w:p>
    <w:p w:rsidR="0050295F" w:rsidRPr="00F2400F" w:rsidRDefault="000C2CB2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50295F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7</w:t>
      </w:r>
      <w:r w:rsidR="0050295F" w:rsidRPr="00F2400F">
        <w:rPr>
          <w:sz w:val="26"/>
          <w:szCs w:val="26"/>
        </w:rPr>
        <w:t>. Оповещение работающего населения осуществляют руководители предприятий, организаций, учреждений</w:t>
      </w:r>
      <w:r w:rsidR="00C83FAB" w:rsidRPr="00F2400F">
        <w:rPr>
          <w:sz w:val="26"/>
          <w:szCs w:val="26"/>
        </w:rPr>
        <w:t>:</w:t>
      </w:r>
    </w:p>
    <w:p w:rsidR="0050295F" w:rsidRPr="00F2400F" w:rsidRDefault="0050295F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2.</w:t>
      </w:r>
      <w:r w:rsidR="00BE51A9" w:rsidRPr="00F2400F">
        <w:rPr>
          <w:sz w:val="26"/>
          <w:szCs w:val="26"/>
        </w:rPr>
        <w:t>7</w:t>
      </w:r>
      <w:r w:rsidRPr="00F2400F">
        <w:rPr>
          <w:sz w:val="26"/>
          <w:szCs w:val="26"/>
        </w:rPr>
        <w:t>.1. Оповещение работающего населения осуществляют руководители предприятий, организаций, учреждений в ночное время через посыльных по направлениям.</w:t>
      </w:r>
    </w:p>
    <w:p w:rsidR="0050295F" w:rsidRPr="00F2400F" w:rsidRDefault="000C2CB2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403715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8</w:t>
      </w:r>
      <w:r w:rsidR="00403715" w:rsidRPr="00F2400F">
        <w:rPr>
          <w:sz w:val="26"/>
          <w:szCs w:val="26"/>
        </w:rPr>
        <w:t>. Оповещение населения осуществля</w:t>
      </w:r>
      <w:r w:rsidR="005C66FE" w:rsidRPr="00F2400F">
        <w:rPr>
          <w:sz w:val="26"/>
          <w:szCs w:val="26"/>
        </w:rPr>
        <w:t>е</w:t>
      </w:r>
      <w:r w:rsidR="00403715" w:rsidRPr="00F2400F">
        <w:rPr>
          <w:sz w:val="26"/>
          <w:szCs w:val="26"/>
        </w:rPr>
        <w:t>т глав</w:t>
      </w:r>
      <w:r w:rsidR="005C66FE" w:rsidRPr="00F2400F">
        <w:rPr>
          <w:sz w:val="26"/>
          <w:szCs w:val="26"/>
        </w:rPr>
        <w:t>а</w:t>
      </w:r>
      <w:r w:rsidR="00403715" w:rsidRPr="00F2400F">
        <w:rPr>
          <w:sz w:val="26"/>
          <w:szCs w:val="26"/>
        </w:rPr>
        <w:t xml:space="preserve"> городского поселени</w:t>
      </w:r>
      <w:r w:rsidR="005C66FE" w:rsidRPr="00F2400F">
        <w:rPr>
          <w:sz w:val="26"/>
          <w:szCs w:val="26"/>
        </w:rPr>
        <w:t>я согласно Соглашению с администрацией Нагорского района:</w:t>
      </w:r>
    </w:p>
    <w:p w:rsidR="00422A83" w:rsidRPr="00F2400F" w:rsidRDefault="000C2CB2" w:rsidP="00433014">
      <w:pPr>
        <w:pStyle w:val="a9"/>
        <w:spacing w:before="0" w:after="0"/>
        <w:ind w:firstLine="709"/>
        <w:jc w:val="both"/>
        <w:rPr>
          <w:sz w:val="26"/>
          <w:szCs w:val="26"/>
        </w:rPr>
      </w:pPr>
      <w:proofErr w:type="gramStart"/>
      <w:r w:rsidRPr="00F2400F">
        <w:rPr>
          <w:sz w:val="26"/>
          <w:szCs w:val="26"/>
        </w:rPr>
        <w:t>2</w:t>
      </w:r>
      <w:r w:rsidR="00422A83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8</w:t>
      </w:r>
      <w:r w:rsidR="00422A83" w:rsidRPr="00F2400F">
        <w:rPr>
          <w:sz w:val="26"/>
          <w:szCs w:val="26"/>
        </w:rPr>
        <w:t>.1</w:t>
      </w:r>
      <w:r w:rsidR="00403715" w:rsidRPr="00F2400F">
        <w:rPr>
          <w:sz w:val="26"/>
          <w:szCs w:val="26"/>
        </w:rPr>
        <w:t xml:space="preserve"> техническими средствами оповещения – </w:t>
      </w:r>
      <w:proofErr w:type="spellStart"/>
      <w:r w:rsidR="00403715" w:rsidRPr="00F2400F">
        <w:rPr>
          <w:sz w:val="26"/>
          <w:szCs w:val="26"/>
        </w:rPr>
        <w:t>электросиренами</w:t>
      </w:r>
      <w:proofErr w:type="spellEnd"/>
      <w:r w:rsidR="00403715" w:rsidRPr="00F2400F">
        <w:rPr>
          <w:sz w:val="26"/>
          <w:szCs w:val="26"/>
        </w:rPr>
        <w:t xml:space="preserve"> С-40 в количестве – 2 штук, которые установлены в </w:t>
      </w:r>
      <w:proofErr w:type="spellStart"/>
      <w:r w:rsidR="00403715" w:rsidRPr="00F2400F">
        <w:rPr>
          <w:sz w:val="26"/>
          <w:szCs w:val="26"/>
        </w:rPr>
        <w:t>пгт</w:t>
      </w:r>
      <w:proofErr w:type="spellEnd"/>
      <w:r w:rsidR="00403715" w:rsidRPr="00F2400F">
        <w:rPr>
          <w:sz w:val="26"/>
          <w:szCs w:val="26"/>
        </w:rPr>
        <w:t xml:space="preserve"> Нагорск Нагорского городского поселения на зданиях 38 пожарно</w:t>
      </w:r>
      <w:r w:rsidR="007174A9" w:rsidRPr="00F2400F">
        <w:rPr>
          <w:sz w:val="26"/>
          <w:szCs w:val="26"/>
        </w:rPr>
        <w:t>-спасательно</w:t>
      </w:r>
      <w:r w:rsidR="00403715" w:rsidRPr="00F2400F">
        <w:rPr>
          <w:sz w:val="26"/>
          <w:szCs w:val="26"/>
        </w:rPr>
        <w:t xml:space="preserve">й части 11 </w:t>
      </w:r>
      <w:r w:rsidR="00422A83" w:rsidRPr="00F2400F">
        <w:rPr>
          <w:sz w:val="26"/>
          <w:szCs w:val="26"/>
        </w:rPr>
        <w:t xml:space="preserve">пожарно-спасательный </w:t>
      </w:r>
      <w:r w:rsidR="00403715" w:rsidRPr="00F2400F">
        <w:rPr>
          <w:sz w:val="26"/>
          <w:szCs w:val="26"/>
        </w:rPr>
        <w:t xml:space="preserve">отряд ФПС </w:t>
      </w:r>
      <w:r w:rsidR="00422A83" w:rsidRPr="00F2400F">
        <w:rPr>
          <w:sz w:val="26"/>
          <w:szCs w:val="26"/>
        </w:rPr>
        <w:t xml:space="preserve">ГПС Главного управления МЧС России </w:t>
      </w:r>
      <w:r w:rsidR="00403715" w:rsidRPr="00F2400F">
        <w:rPr>
          <w:sz w:val="26"/>
          <w:szCs w:val="26"/>
        </w:rPr>
        <w:t xml:space="preserve">по Кировской области и РЦНТ </w:t>
      </w:r>
      <w:proofErr w:type="spellStart"/>
      <w:r w:rsidR="00403715" w:rsidRPr="00F2400F">
        <w:rPr>
          <w:sz w:val="26"/>
          <w:szCs w:val="26"/>
        </w:rPr>
        <w:lastRenderedPageBreak/>
        <w:t>пгт</w:t>
      </w:r>
      <w:proofErr w:type="spellEnd"/>
      <w:r w:rsidR="00403715" w:rsidRPr="00F2400F">
        <w:rPr>
          <w:sz w:val="26"/>
          <w:szCs w:val="26"/>
        </w:rPr>
        <w:t xml:space="preserve"> Нагорск</w:t>
      </w:r>
      <w:r w:rsidR="002F40B7" w:rsidRPr="00F2400F">
        <w:rPr>
          <w:sz w:val="26"/>
          <w:szCs w:val="26"/>
        </w:rPr>
        <w:t xml:space="preserve"> (запуск осуществляет </w:t>
      </w:r>
      <w:r w:rsidR="00422A83" w:rsidRPr="00F2400F">
        <w:rPr>
          <w:sz w:val="26"/>
          <w:szCs w:val="26"/>
        </w:rPr>
        <w:t>диспетчер единой дежурно-диспетчерской службы Нагорского района (далее – ЕДДС района), находящийся на дежурстве:</w:t>
      </w:r>
      <w:proofErr w:type="gramEnd"/>
    </w:p>
    <w:p w:rsidR="00422A83" w:rsidRPr="00F2400F" w:rsidRDefault="00422A83" w:rsidP="00433014">
      <w:pPr>
        <w:pStyle w:val="a9"/>
        <w:spacing w:before="0" w:after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</w:t>
      </w:r>
      <w:r w:rsidR="002F40B7" w:rsidRPr="00F2400F">
        <w:rPr>
          <w:sz w:val="26"/>
          <w:szCs w:val="26"/>
        </w:rPr>
        <w:t xml:space="preserve"> по решению главы района</w:t>
      </w:r>
      <w:r w:rsidR="00C83FAB" w:rsidRPr="00F2400F">
        <w:rPr>
          <w:sz w:val="26"/>
          <w:szCs w:val="26"/>
        </w:rPr>
        <w:t xml:space="preserve"> </w:t>
      </w:r>
      <w:r w:rsidR="002F40B7" w:rsidRPr="00F2400F">
        <w:rPr>
          <w:sz w:val="26"/>
          <w:szCs w:val="26"/>
        </w:rPr>
        <w:t>на основании полученного прогноза и фактических данных обстановки в районе</w:t>
      </w:r>
      <w:r w:rsidR="00C83FAB" w:rsidRPr="00F2400F">
        <w:rPr>
          <w:sz w:val="26"/>
          <w:szCs w:val="26"/>
        </w:rPr>
        <w:t xml:space="preserve">, </w:t>
      </w:r>
      <w:r w:rsidR="002F40B7" w:rsidRPr="00F2400F">
        <w:rPr>
          <w:sz w:val="26"/>
          <w:szCs w:val="26"/>
        </w:rPr>
        <w:t xml:space="preserve">при угрозе возникновения или о возникновении чрезвычайных ситуаций, </w:t>
      </w:r>
      <w:r w:rsidRPr="00F2400F">
        <w:rPr>
          <w:sz w:val="26"/>
          <w:szCs w:val="26"/>
        </w:rPr>
        <w:t>при</w:t>
      </w:r>
      <w:r w:rsidR="002F40B7" w:rsidRPr="00F2400F">
        <w:rPr>
          <w:sz w:val="26"/>
          <w:szCs w:val="26"/>
        </w:rPr>
        <w:t xml:space="preserve"> опасност</w:t>
      </w:r>
      <w:r w:rsidRPr="00F2400F">
        <w:rPr>
          <w:sz w:val="26"/>
          <w:szCs w:val="26"/>
        </w:rPr>
        <w:t>и</w:t>
      </w:r>
      <w:r w:rsidR="002F40B7" w:rsidRPr="00F2400F">
        <w:rPr>
          <w:sz w:val="26"/>
          <w:szCs w:val="26"/>
        </w:rPr>
        <w:t>, возникающ</w:t>
      </w:r>
      <w:r w:rsidRPr="00F2400F">
        <w:rPr>
          <w:sz w:val="26"/>
          <w:szCs w:val="26"/>
        </w:rPr>
        <w:t>ей</w:t>
      </w:r>
      <w:r w:rsidR="002F40B7" w:rsidRPr="00F2400F">
        <w:rPr>
          <w:sz w:val="26"/>
          <w:szCs w:val="26"/>
        </w:rPr>
        <w:t xml:space="preserve"> при военных конфликтах или вследствие этих конфликтов</w:t>
      </w:r>
      <w:r w:rsidRPr="00F2400F">
        <w:rPr>
          <w:sz w:val="26"/>
          <w:szCs w:val="26"/>
        </w:rPr>
        <w:t>;</w:t>
      </w:r>
    </w:p>
    <w:p w:rsidR="00403715" w:rsidRPr="00F2400F" w:rsidRDefault="00422A83" w:rsidP="00433014">
      <w:pPr>
        <w:pStyle w:val="a9"/>
        <w:spacing w:before="0" w:after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</w:t>
      </w:r>
      <w:r w:rsidR="002F40B7" w:rsidRPr="00F2400F">
        <w:rPr>
          <w:sz w:val="26"/>
          <w:szCs w:val="26"/>
        </w:rPr>
        <w:t xml:space="preserve"> экстренно по решению </w:t>
      </w:r>
      <w:r w:rsidR="003B060C" w:rsidRPr="00F2400F">
        <w:rPr>
          <w:sz w:val="26"/>
          <w:szCs w:val="26"/>
        </w:rPr>
        <w:t>у</w:t>
      </w:r>
      <w:r w:rsidR="002F40B7" w:rsidRPr="00F2400F">
        <w:rPr>
          <w:sz w:val="26"/>
          <w:szCs w:val="26"/>
        </w:rPr>
        <w:t xml:space="preserve">правления защиты населения и территорий </w:t>
      </w:r>
      <w:r w:rsidR="00C83FAB" w:rsidRPr="00F2400F">
        <w:rPr>
          <w:sz w:val="26"/>
          <w:szCs w:val="26"/>
        </w:rPr>
        <w:t xml:space="preserve">администрации Губернатора и </w:t>
      </w:r>
      <w:r w:rsidR="002F40B7" w:rsidRPr="00F2400F">
        <w:rPr>
          <w:sz w:val="26"/>
          <w:szCs w:val="26"/>
        </w:rPr>
        <w:t>Правительства Кировской области</w:t>
      </w:r>
      <w:r w:rsidR="00403715" w:rsidRPr="00F2400F">
        <w:rPr>
          <w:sz w:val="26"/>
          <w:szCs w:val="26"/>
        </w:rPr>
        <w:t>;</w:t>
      </w:r>
    </w:p>
    <w:p w:rsidR="005C66FE" w:rsidRPr="00F2400F" w:rsidRDefault="000C2CB2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422A83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8</w:t>
      </w:r>
      <w:r w:rsidR="00422A83" w:rsidRPr="00F2400F">
        <w:rPr>
          <w:sz w:val="26"/>
          <w:szCs w:val="26"/>
        </w:rPr>
        <w:t>.2.</w:t>
      </w:r>
      <w:r w:rsidR="00403715" w:rsidRPr="00F2400F">
        <w:rPr>
          <w:sz w:val="26"/>
          <w:szCs w:val="26"/>
        </w:rPr>
        <w:t xml:space="preserve"> средством связи </w:t>
      </w:r>
      <w:r w:rsidR="00677F3E" w:rsidRPr="00F2400F">
        <w:rPr>
          <w:sz w:val="26"/>
          <w:szCs w:val="26"/>
        </w:rPr>
        <w:t>–</w:t>
      </w:r>
      <w:r w:rsidR="00403715" w:rsidRPr="00F2400F">
        <w:rPr>
          <w:sz w:val="26"/>
          <w:szCs w:val="26"/>
        </w:rPr>
        <w:t xml:space="preserve"> систем</w:t>
      </w:r>
      <w:r w:rsidR="005C66FE" w:rsidRPr="00F2400F">
        <w:rPr>
          <w:sz w:val="26"/>
          <w:szCs w:val="26"/>
        </w:rPr>
        <w:t>ой</w:t>
      </w:r>
      <w:r w:rsidR="00403715" w:rsidRPr="00F2400F">
        <w:rPr>
          <w:sz w:val="26"/>
          <w:szCs w:val="26"/>
        </w:rPr>
        <w:t xml:space="preserve"> </w:t>
      </w:r>
      <w:proofErr w:type="spellStart"/>
      <w:r w:rsidR="00403715" w:rsidRPr="00F2400F">
        <w:rPr>
          <w:sz w:val="26"/>
          <w:szCs w:val="26"/>
        </w:rPr>
        <w:t>автообзвона</w:t>
      </w:r>
      <w:proofErr w:type="spellEnd"/>
      <w:r w:rsidR="00403715" w:rsidRPr="00F2400F">
        <w:rPr>
          <w:sz w:val="26"/>
          <w:szCs w:val="26"/>
        </w:rPr>
        <w:t xml:space="preserve"> «</w:t>
      </w:r>
      <w:proofErr w:type="spellStart"/>
      <w:r w:rsidR="00403715" w:rsidRPr="00F2400F">
        <w:rPr>
          <w:sz w:val="26"/>
          <w:szCs w:val="26"/>
          <w:lang w:val="en-US"/>
        </w:rPr>
        <w:t>SpRobot</w:t>
      </w:r>
      <w:proofErr w:type="spellEnd"/>
      <w:r w:rsidR="00403715" w:rsidRPr="00F2400F">
        <w:rPr>
          <w:sz w:val="26"/>
          <w:szCs w:val="26"/>
        </w:rPr>
        <w:t>», установленн</w:t>
      </w:r>
      <w:r w:rsidR="005C66FE" w:rsidRPr="00F2400F">
        <w:rPr>
          <w:sz w:val="26"/>
          <w:szCs w:val="26"/>
        </w:rPr>
        <w:t>ой</w:t>
      </w:r>
      <w:r w:rsidR="00403715" w:rsidRPr="00F2400F">
        <w:rPr>
          <w:sz w:val="26"/>
          <w:szCs w:val="26"/>
        </w:rPr>
        <w:t xml:space="preserve"> в единой дежурно-диспетчерской службе района, </w:t>
      </w:r>
    </w:p>
    <w:p w:rsidR="005C66FE" w:rsidRPr="00F2400F" w:rsidRDefault="000C2CB2" w:rsidP="00433014">
      <w:pPr>
        <w:pStyle w:val="a9"/>
        <w:spacing w:before="0" w:after="0"/>
        <w:ind w:firstLine="708"/>
        <w:jc w:val="both"/>
        <w:rPr>
          <w:sz w:val="26"/>
          <w:szCs w:val="26"/>
        </w:rPr>
      </w:pPr>
      <w:proofErr w:type="gramStart"/>
      <w:r w:rsidRPr="00F2400F">
        <w:rPr>
          <w:sz w:val="26"/>
          <w:szCs w:val="26"/>
        </w:rPr>
        <w:t>2</w:t>
      </w:r>
      <w:r w:rsidR="00422A83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8</w:t>
      </w:r>
      <w:r w:rsidR="00422A83" w:rsidRPr="00F2400F">
        <w:rPr>
          <w:sz w:val="26"/>
          <w:szCs w:val="26"/>
        </w:rPr>
        <w:t>.3.</w:t>
      </w:r>
      <w:r w:rsidR="005C66FE" w:rsidRPr="00F2400F">
        <w:rPr>
          <w:sz w:val="26"/>
          <w:szCs w:val="26"/>
        </w:rPr>
        <w:t xml:space="preserve"> </w:t>
      </w:r>
      <w:r w:rsidR="00403715" w:rsidRPr="00F2400F">
        <w:rPr>
          <w:sz w:val="26"/>
          <w:szCs w:val="26"/>
        </w:rPr>
        <w:t>автомобил</w:t>
      </w:r>
      <w:r w:rsidR="00422A83" w:rsidRPr="00F2400F">
        <w:rPr>
          <w:sz w:val="26"/>
          <w:szCs w:val="26"/>
        </w:rPr>
        <w:t>ем</w:t>
      </w:r>
      <w:r w:rsidR="005C66FE" w:rsidRPr="00F2400F">
        <w:rPr>
          <w:sz w:val="26"/>
          <w:szCs w:val="26"/>
        </w:rPr>
        <w:t xml:space="preserve"> УАЗ </w:t>
      </w:r>
      <w:r w:rsidR="00E5320F" w:rsidRPr="00F2400F">
        <w:rPr>
          <w:sz w:val="26"/>
          <w:szCs w:val="26"/>
        </w:rPr>
        <w:t>31519</w:t>
      </w:r>
      <w:r w:rsidR="00403715" w:rsidRPr="00F2400F">
        <w:rPr>
          <w:sz w:val="26"/>
          <w:szCs w:val="26"/>
        </w:rPr>
        <w:t>, укомплектованны</w:t>
      </w:r>
      <w:r w:rsidR="00422A83" w:rsidRPr="00F2400F">
        <w:rPr>
          <w:sz w:val="26"/>
          <w:szCs w:val="26"/>
        </w:rPr>
        <w:t>м</w:t>
      </w:r>
      <w:r w:rsidR="00403715" w:rsidRPr="00F2400F">
        <w:rPr>
          <w:sz w:val="26"/>
          <w:szCs w:val="26"/>
        </w:rPr>
        <w:t xml:space="preserve"> сигнальн</w:t>
      </w:r>
      <w:r w:rsidR="005C66FE" w:rsidRPr="00F2400F">
        <w:rPr>
          <w:sz w:val="26"/>
          <w:szCs w:val="26"/>
        </w:rPr>
        <w:t>ой</w:t>
      </w:r>
      <w:r w:rsidR="00403715" w:rsidRPr="00F2400F">
        <w:rPr>
          <w:sz w:val="26"/>
          <w:szCs w:val="26"/>
        </w:rPr>
        <w:t xml:space="preserve"> громкоговорящ</w:t>
      </w:r>
      <w:r w:rsidR="005C66FE" w:rsidRPr="00F2400F">
        <w:rPr>
          <w:sz w:val="26"/>
          <w:szCs w:val="26"/>
        </w:rPr>
        <w:t>ей</w:t>
      </w:r>
      <w:r w:rsidR="00403715" w:rsidRPr="00F2400F">
        <w:rPr>
          <w:sz w:val="26"/>
          <w:szCs w:val="26"/>
        </w:rPr>
        <w:t xml:space="preserve"> установк</w:t>
      </w:r>
      <w:r w:rsidR="005C66FE" w:rsidRPr="00F2400F">
        <w:rPr>
          <w:sz w:val="26"/>
          <w:szCs w:val="26"/>
        </w:rPr>
        <w:t>ой</w:t>
      </w:r>
      <w:r w:rsidR="00403715" w:rsidRPr="00F2400F">
        <w:rPr>
          <w:sz w:val="26"/>
          <w:szCs w:val="26"/>
        </w:rPr>
        <w:t xml:space="preserve"> </w:t>
      </w:r>
      <w:r w:rsidR="005C66FE" w:rsidRPr="00F2400F">
        <w:rPr>
          <w:sz w:val="26"/>
          <w:szCs w:val="26"/>
        </w:rPr>
        <w:t>пункта</w:t>
      </w:r>
      <w:r w:rsidR="00403715" w:rsidRPr="00F2400F">
        <w:rPr>
          <w:sz w:val="26"/>
          <w:szCs w:val="26"/>
        </w:rPr>
        <w:t xml:space="preserve"> полиции «</w:t>
      </w:r>
      <w:proofErr w:type="spellStart"/>
      <w:r w:rsidR="00403715" w:rsidRPr="00F2400F">
        <w:rPr>
          <w:sz w:val="26"/>
          <w:szCs w:val="26"/>
        </w:rPr>
        <w:t>Нагорский</w:t>
      </w:r>
      <w:proofErr w:type="spellEnd"/>
      <w:r w:rsidR="00403715" w:rsidRPr="00F2400F">
        <w:rPr>
          <w:sz w:val="26"/>
          <w:szCs w:val="26"/>
        </w:rPr>
        <w:t>» МО МВД Россия «Слободской»</w:t>
      </w:r>
      <w:r w:rsidR="00E5320F" w:rsidRPr="00F2400F">
        <w:rPr>
          <w:sz w:val="26"/>
          <w:szCs w:val="26"/>
        </w:rPr>
        <w:t xml:space="preserve"> согласно Соглашению</w:t>
      </w:r>
      <w:r w:rsidR="00170BDA" w:rsidRPr="00F2400F">
        <w:rPr>
          <w:sz w:val="26"/>
          <w:szCs w:val="26"/>
        </w:rPr>
        <w:t xml:space="preserve"> о заключении договора по привлечению сил и средств организаций по оповещению и информированию населения Нагорского муниципального района</w:t>
      </w:r>
      <w:r w:rsidR="00170BDA" w:rsidRPr="00F2400F">
        <w:rPr>
          <w:i/>
          <w:sz w:val="26"/>
          <w:szCs w:val="26"/>
        </w:rPr>
        <w:t xml:space="preserve"> </w:t>
      </w:r>
      <w:r w:rsidR="00170BDA" w:rsidRPr="00F2400F">
        <w:rPr>
          <w:sz w:val="26"/>
          <w:szCs w:val="26"/>
        </w:rPr>
        <w:t>Кировской области об угрозе возникновения или о возникновении чрезвычайных ситуаций, об опасностях, возникающих при военных конфликтах или вследствие этих конфликтов с администрацией Нагорского района</w:t>
      </w:r>
      <w:r w:rsidR="005C66FE" w:rsidRPr="00F2400F">
        <w:rPr>
          <w:sz w:val="26"/>
          <w:szCs w:val="26"/>
        </w:rPr>
        <w:t>;</w:t>
      </w:r>
      <w:proofErr w:type="gramEnd"/>
    </w:p>
    <w:p w:rsidR="004C5733" w:rsidRPr="00F2400F" w:rsidRDefault="000C2CB2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422A83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8</w:t>
      </w:r>
      <w:r w:rsidR="00422A83" w:rsidRPr="00F2400F">
        <w:rPr>
          <w:sz w:val="26"/>
          <w:szCs w:val="26"/>
        </w:rPr>
        <w:t>.4.</w:t>
      </w:r>
      <w:r w:rsidR="005C66FE" w:rsidRPr="00F2400F">
        <w:rPr>
          <w:sz w:val="26"/>
          <w:szCs w:val="26"/>
        </w:rPr>
        <w:t xml:space="preserve"> </w:t>
      </w:r>
      <w:r w:rsidR="00403715" w:rsidRPr="00F2400F">
        <w:rPr>
          <w:sz w:val="26"/>
          <w:szCs w:val="26"/>
        </w:rPr>
        <w:t>громкоговорител</w:t>
      </w:r>
      <w:r w:rsidR="005C66FE" w:rsidRPr="00F2400F">
        <w:rPr>
          <w:sz w:val="26"/>
          <w:szCs w:val="26"/>
        </w:rPr>
        <w:t>ями</w:t>
      </w:r>
      <w:r w:rsidR="00403715" w:rsidRPr="00F2400F">
        <w:rPr>
          <w:sz w:val="26"/>
          <w:szCs w:val="26"/>
        </w:rPr>
        <w:t>, электромегафон</w:t>
      </w:r>
      <w:r w:rsidR="005C66FE" w:rsidRPr="00F2400F">
        <w:rPr>
          <w:sz w:val="26"/>
          <w:szCs w:val="26"/>
        </w:rPr>
        <w:t>ами</w:t>
      </w:r>
      <w:r w:rsidR="00403715" w:rsidRPr="00F2400F">
        <w:rPr>
          <w:sz w:val="26"/>
          <w:szCs w:val="26"/>
        </w:rPr>
        <w:t>, ручны</w:t>
      </w:r>
      <w:r w:rsidR="005C66FE" w:rsidRPr="00F2400F">
        <w:rPr>
          <w:sz w:val="26"/>
          <w:szCs w:val="26"/>
        </w:rPr>
        <w:t>ми</w:t>
      </w:r>
      <w:r w:rsidR="00403715" w:rsidRPr="00F2400F">
        <w:rPr>
          <w:sz w:val="26"/>
          <w:szCs w:val="26"/>
        </w:rPr>
        <w:t xml:space="preserve"> сирен</w:t>
      </w:r>
      <w:r w:rsidR="005C66FE" w:rsidRPr="00F2400F">
        <w:rPr>
          <w:sz w:val="26"/>
          <w:szCs w:val="26"/>
        </w:rPr>
        <w:t>ами</w:t>
      </w:r>
      <w:r w:rsidR="004C5733" w:rsidRPr="00F2400F">
        <w:rPr>
          <w:sz w:val="26"/>
          <w:szCs w:val="26"/>
        </w:rPr>
        <w:t>;</w:t>
      </w:r>
    </w:p>
    <w:p w:rsidR="009279C1" w:rsidRPr="00F2400F" w:rsidRDefault="004C5733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 xml:space="preserve">- </w:t>
      </w:r>
      <w:proofErr w:type="spellStart"/>
      <w:r w:rsidRPr="00F2400F">
        <w:rPr>
          <w:sz w:val="26"/>
          <w:szCs w:val="26"/>
        </w:rPr>
        <w:t>подворового</w:t>
      </w:r>
      <w:proofErr w:type="spellEnd"/>
      <w:r w:rsidRPr="00F2400F">
        <w:rPr>
          <w:sz w:val="26"/>
          <w:szCs w:val="26"/>
        </w:rPr>
        <w:t xml:space="preserve"> обхода муниципальными служащими администрации городского поселения, </w:t>
      </w:r>
      <w:r w:rsidR="008C2415" w:rsidRPr="00F2400F">
        <w:rPr>
          <w:sz w:val="26"/>
          <w:szCs w:val="26"/>
        </w:rPr>
        <w:t xml:space="preserve">депутатами городской Думы, </w:t>
      </w:r>
      <w:r w:rsidRPr="00F2400F">
        <w:rPr>
          <w:sz w:val="26"/>
          <w:szCs w:val="26"/>
        </w:rPr>
        <w:t>инициативными гражданами</w:t>
      </w:r>
      <w:r w:rsidR="009279C1" w:rsidRPr="00F2400F">
        <w:rPr>
          <w:sz w:val="26"/>
          <w:szCs w:val="26"/>
        </w:rPr>
        <w:t>;</w:t>
      </w:r>
    </w:p>
    <w:p w:rsidR="008B6A95" w:rsidRPr="00F2400F" w:rsidRDefault="000C2CB2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422A83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8</w:t>
      </w:r>
      <w:r w:rsidR="00422A83" w:rsidRPr="00F2400F">
        <w:rPr>
          <w:sz w:val="26"/>
          <w:szCs w:val="26"/>
        </w:rPr>
        <w:t>.</w:t>
      </w:r>
      <w:r w:rsidR="000C4F29" w:rsidRPr="00F2400F">
        <w:rPr>
          <w:sz w:val="26"/>
          <w:szCs w:val="26"/>
        </w:rPr>
        <w:t>5</w:t>
      </w:r>
      <w:r w:rsidR="00422A83" w:rsidRPr="00F2400F">
        <w:rPr>
          <w:sz w:val="26"/>
          <w:szCs w:val="26"/>
        </w:rPr>
        <w:t>.</w:t>
      </w:r>
      <w:r w:rsidR="009279C1" w:rsidRPr="00F2400F">
        <w:rPr>
          <w:sz w:val="26"/>
          <w:szCs w:val="26"/>
        </w:rPr>
        <w:t xml:space="preserve"> информационного стенда в администрации поселения и на видных местах массового скопления населения</w:t>
      </w:r>
      <w:r w:rsidR="008B6A95" w:rsidRPr="00F2400F">
        <w:rPr>
          <w:sz w:val="26"/>
          <w:szCs w:val="26"/>
        </w:rPr>
        <w:t>;</w:t>
      </w:r>
    </w:p>
    <w:p w:rsidR="0050295F" w:rsidRPr="00F2400F" w:rsidRDefault="000C2CB2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8B6A95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8</w:t>
      </w:r>
      <w:r w:rsidR="008B6A95" w:rsidRPr="00F2400F">
        <w:rPr>
          <w:sz w:val="26"/>
          <w:szCs w:val="26"/>
        </w:rPr>
        <w:t>.</w:t>
      </w:r>
      <w:r w:rsidR="000C4F29" w:rsidRPr="00F2400F">
        <w:rPr>
          <w:sz w:val="26"/>
          <w:szCs w:val="26"/>
        </w:rPr>
        <w:t>6</w:t>
      </w:r>
      <w:r w:rsidR="008B6A95" w:rsidRPr="00F2400F">
        <w:rPr>
          <w:sz w:val="26"/>
          <w:szCs w:val="26"/>
        </w:rPr>
        <w:t>. взаимодействия с операторами связи, оказывающими услуги местной телефонной связи, подвижной радиотелефонной связи (мобильной связи) при наличии соглашения администрации Нагорского района с ними</w:t>
      </w:r>
      <w:r w:rsidR="00403715" w:rsidRPr="00F2400F">
        <w:rPr>
          <w:sz w:val="26"/>
          <w:szCs w:val="26"/>
        </w:rPr>
        <w:t>.</w:t>
      </w:r>
    </w:p>
    <w:p w:rsidR="005C66FE" w:rsidRPr="00F2400F" w:rsidRDefault="000C2CB2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2</w:t>
      </w:r>
      <w:r w:rsidR="005C66FE" w:rsidRPr="00F2400F">
        <w:rPr>
          <w:sz w:val="26"/>
          <w:szCs w:val="26"/>
        </w:rPr>
        <w:t>.</w:t>
      </w:r>
      <w:r w:rsidR="00BE51A9" w:rsidRPr="00F2400F">
        <w:rPr>
          <w:sz w:val="26"/>
          <w:szCs w:val="26"/>
        </w:rPr>
        <w:t>9</w:t>
      </w:r>
      <w:r w:rsidR="005C66FE" w:rsidRPr="00F2400F">
        <w:rPr>
          <w:sz w:val="26"/>
          <w:szCs w:val="26"/>
        </w:rPr>
        <w:t>. Оповещение населения осуществляют главы сельских поселений района:</w:t>
      </w:r>
    </w:p>
    <w:p w:rsidR="005C66FE" w:rsidRPr="00F2400F" w:rsidRDefault="005C66FE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 xml:space="preserve">- посредством </w:t>
      </w:r>
      <w:r w:rsidR="00615397" w:rsidRPr="00F2400F">
        <w:rPr>
          <w:sz w:val="26"/>
          <w:szCs w:val="26"/>
        </w:rPr>
        <w:t xml:space="preserve">звучания при ударах </w:t>
      </w:r>
      <w:r w:rsidR="001F0E2B" w:rsidRPr="00F2400F">
        <w:rPr>
          <w:sz w:val="26"/>
          <w:szCs w:val="26"/>
        </w:rPr>
        <w:t>металлических предметов (ры</w:t>
      </w:r>
      <w:r w:rsidR="004C5733" w:rsidRPr="00F2400F">
        <w:rPr>
          <w:sz w:val="26"/>
          <w:szCs w:val="26"/>
        </w:rPr>
        <w:t>нд, рельс</w:t>
      </w:r>
      <w:r w:rsidR="008C2415" w:rsidRPr="00F2400F">
        <w:rPr>
          <w:sz w:val="26"/>
          <w:szCs w:val="26"/>
        </w:rPr>
        <w:t>ов</w:t>
      </w:r>
      <w:r w:rsidR="004C5733" w:rsidRPr="00F2400F">
        <w:rPr>
          <w:sz w:val="26"/>
          <w:szCs w:val="26"/>
        </w:rPr>
        <w:t>, лемех</w:t>
      </w:r>
      <w:r w:rsidR="008C2415" w:rsidRPr="00F2400F">
        <w:rPr>
          <w:sz w:val="26"/>
          <w:szCs w:val="26"/>
        </w:rPr>
        <w:t>ов</w:t>
      </w:r>
      <w:r w:rsidR="004C5733" w:rsidRPr="00F2400F">
        <w:rPr>
          <w:sz w:val="26"/>
          <w:szCs w:val="26"/>
        </w:rPr>
        <w:t>, диск</w:t>
      </w:r>
      <w:r w:rsidR="008C2415" w:rsidRPr="00F2400F">
        <w:rPr>
          <w:sz w:val="26"/>
          <w:szCs w:val="26"/>
        </w:rPr>
        <w:t>ов</w:t>
      </w:r>
      <w:r w:rsidR="004C5733" w:rsidRPr="00F2400F">
        <w:rPr>
          <w:sz w:val="26"/>
          <w:szCs w:val="26"/>
        </w:rPr>
        <w:t>);</w:t>
      </w:r>
    </w:p>
    <w:p w:rsidR="008C2415" w:rsidRPr="00F2400F" w:rsidRDefault="008C2415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- громкоговорителями, электромегафонами, ручными сиренами;</w:t>
      </w:r>
    </w:p>
    <w:p w:rsidR="008C2415" w:rsidRPr="00F2400F" w:rsidRDefault="008C2415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 xml:space="preserve">- </w:t>
      </w:r>
      <w:proofErr w:type="spellStart"/>
      <w:r w:rsidRPr="00F2400F">
        <w:rPr>
          <w:sz w:val="26"/>
          <w:szCs w:val="26"/>
        </w:rPr>
        <w:t>подворового</w:t>
      </w:r>
      <w:proofErr w:type="spellEnd"/>
      <w:r w:rsidRPr="00F2400F">
        <w:rPr>
          <w:sz w:val="26"/>
          <w:szCs w:val="26"/>
        </w:rPr>
        <w:t xml:space="preserve"> обхода муниципальными служащими администрации сельского поселения, депутатами сельских Дум, старостами поселений, инициативными гражданами</w:t>
      </w:r>
      <w:r w:rsidR="009279C1" w:rsidRPr="00F2400F">
        <w:rPr>
          <w:sz w:val="26"/>
          <w:szCs w:val="26"/>
        </w:rPr>
        <w:t>;</w:t>
      </w:r>
    </w:p>
    <w:p w:rsidR="009279C1" w:rsidRPr="00F2400F" w:rsidRDefault="009279C1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>- информировани</w:t>
      </w:r>
      <w:r w:rsidR="00615397" w:rsidRPr="00F2400F">
        <w:rPr>
          <w:sz w:val="26"/>
          <w:szCs w:val="26"/>
        </w:rPr>
        <w:t>я</w:t>
      </w:r>
      <w:r w:rsidRPr="00F2400F">
        <w:rPr>
          <w:sz w:val="26"/>
          <w:szCs w:val="26"/>
        </w:rPr>
        <w:t xml:space="preserve"> населения через информационные стенды в администрации поселений и на видных местах массового скопления граждан</w:t>
      </w:r>
      <w:r w:rsidR="008B6A95" w:rsidRPr="00F2400F">
        <w:rPr>
          <w:sz w:val="26"/>
          <w:szCs w:val="26"/>
        </w:rPr>
        <w:t>;</w:t>
      </w:r>
    </w:p>
    <w:p w:rsidR="004C5733" w:rsidRPr="00F2400F" w:rsidRDefault="008B6A95" w:rsidP="00433014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2400F">
        <w:rPr>
          <w:sz w:val="26"/>
          <w:szCs w:val="26"/>
        </w:rPr>
        <w:t xml:space="preserve">- </w:t>
      </w:r>
      <w:r w:rsidR="00615397" w:rsidRPr="00F2400F">
        <w:rPr>
          <w:sz w:val="26"/>
          <w:szCs w:val="26"/>
        </w:rPr>
        <w:t xml:space="preserve">посредством </w:t>
      </w:r>
      <w:proofErr w:type="spellStart"/>
      <w:r w:rsidRPr="00F2400F">
        <w:rPr>
          <w:sz w:val="26"/>
          <w:szCs w:val="26"/>
        </w:rPr>
        <w:t>смс</w:t>
      </w:r>
      <w:proofErr w:type="spellEnd"/>
      <w:r w:rsidRPr="00F2400F">
        <w:rPr>
          <w:sz w:val="26"/>
          <w:szCs w:val="26"/>
        </w:rPr>
        <w:t xml:space="preserve"> </w:t>
      </w:r>
      <w:r w:rsidR="00615397" w:rsidRPr="00F2400F">
        <w:rPr>
          <w:sz w:val="26"/>
          <w:szCs w:val="26"/>
        </w:rPr>
        <w:t>–</w:t>
      </w:r>
      <w:r w:rsidRPr="00F2400F">
        <w:rPr>
          <w:sz w:val="26"/>
          <w:szCs w:val="26"/>
        </w:rPr>
        <w:t xml:space="preserve"> рассыл</w:t>
      </w:r>
      <w:r w:rsidR="00615397" w:rsidRPr="00F2400F">
        <w:rPr>
          <w:sz w:val="26"/>
          <w:szCs w:val="26"/>
        </w:rPr>
        <w:t>о</w:t>
      </w:r>
      <w:r w:rsidRPr="00F2400F">
        <w:rPr>
          <w:sz w:val="26"/>
          <w:szCs w:val="26"/>
        </w:rPr>
        <w:t>к</w:t>
      </w:r>
      <w:r w:rsidR="00615397" w:rsidRPr="00F2400F">
        <w:rPr>
          <w:sz w:val="26"/>
          <w:szCs w:val="26"/>
        </w:rPr>
        <w:t xml:space="preserve"> на мобильные телефоны </w:t>
      </w:r>
      <w:r w:rsidRPr="00F2400F">
        <w:rPr>
          <w:sz w:val="26"/>
          <w:szCs w:val="26"/>
        </w:rPr>
        <w:t>граждан.</w:t>
      </w:r>
    </w:p>
    <w:p w:rsidR="005C56F2" w:rsidRPr="00F2400F" w:rsidRDefault="000C2CB2" w:rsidP="0043301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400F">
        <w:rPr>
          <w:b/>
          <w:sz w:val="26"/>
          <w:szCs w:val="26"/>
        </w:rPr>
        <w:t>3</w:t>
      </w:r>
      <w:r w:rsidR="005C56F2" w:rsidRPr="00F2400F">
        <w:rPr>
          <w:b/>
          <w:sz w:val="26"/>
          <w:szCs w:val="26"/>
        </w:rPr>
        <w:t>. Порядок поддержания в готовности, проведения эксплуатационно-технического обслуживания МСОИН Нагорского муниципального района Кировской области</w:t>
      </w:r>
    </w:p>
    <w:p w:rsidR="005C56F2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3</w:t>
      </w:r>
      <w:r w:rsidR="005C56F2" w:rsidRPr="00F2400F">
        <w:rPr>
          <w:sz w:val="26"/>
          <w:szCs w:val="26"/>
        </w:rPr>
        <w:t>.1. Ответственным за повседневную эксплуатацию, эксплуатационно-техническое обслуживание, проведение ремонта, плановых и внеплановых проверок работоспособности, совершенствование, реконструкцию, списание оборудования МСОИН Нагорского муниципального района Кировской области является администрация Нагорского муниципального района Кировской области.</w:t>
      </w:r>
    </w:p>
    <w:p w:rsidR="005C56F2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3</w:t>
      </w:r>
      <w:r w:rsidR="005C56F2" w:rsidRPr="00F2400F">
        <w:rPr>
          <w:sz w:val="26"/>
          <w:szCs w:val="26"/>
        </w:rPr>
        <w:t xml:space="preserve">.2. Ответственность за создание, повседневную эксплуатацию, эксплуатационно-техническое обслуживание, проведение ремонта, плановых и </w:t>
      </w:r>
      <w:r w:rsidR="005C56F2" w:rsidRPr="00F2400F">
        <w:rPr>
          <w:sz w:val="26"/>
          <w:szCs w:val="26"/>
        </w:rPr>
        <w:lastRenderedPageBreak/>
        <w:t>внеплановых проверок работоспособности, совершенствование, реконструкцию, списание оборудования МСОИН администрации Нагорского района, находящихся на территории Нагорского муниципального района Кировской области, возлагается на первого заместителя главы администрации Нагорского района</w:t>
      </w:r>
      <w:r w:rsidR="005C56F2" w:rsidRPr="00F2400F">
        <w:rPr>
          <w:i/>
          <w:sz w:val="26"/>
          <w:szCs w:val="26"/>
        </w:rPr>
        <w:t>.</w:t>
      </w:r>
    </w:p>
    <w:p w:rsidR="005C56F2" w:rsidRPr="00F2400F" w:rsidRDefault="000C2CB2" w:rsidP="004330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00F">
        <w:rPr>
          <w:rFonts w:ascii="Times New Roman" w:hAnsi="Times New Roman" w:cs="Times New Roman"/>
          <w:sz w:val="26"/>
          <w:szCs w:val="26"/>
        </w:rPr>
        <w:t>3</w:t>
      </w:r>
      <w:r w:rsidR="005C56F2" w:rsidRPr="00F2400F">
        <w:rPr>
          <w:rFonts w:ascii="Times New Roman" w:hAnsi="Times New Roman" w:cs="Times New Roman"/>
          <w:sz w:val="26"/>
          <w:szCs w:val="26"/>
        </w:rPr>
        <w:t xml:space="preserve">.3. Эксплуатационно-техническое обслуживание систем оповещения и информирования всех уровней, </w:t>
      </w:r>
      <w:r w:rsidR="005C56F2" w:rsidRPr="00F2400F">
        <w:rPr>
          <w:rFonts w:ascii="Times New Roman" w:hAnsi="Times New Roman"/>
          <w:sz w:val="26"/>
          <w:szCs w:val="26"/>
        </w:rPr>
        <w:t>находящихся на территории Нагорского муниципального района Кировской области,</w:t>
      </w:r>
      <w:r w:rsidR="005C56F2" w:rsidRPr="00F2400F">
        <w:rPr>
          <w:rFonts w:ascii="Times New Roman" w:hAnsi="Times New Roman" w:cs="Times New Roman"/>
          <w:sz w:val="26"/>
          <w:szCs w:val="26"/>
        </w:rPr>
        <w:t xml:space="preserve"> осуществляется на договорной основе (контракта) персоналом, прошедшим специальную подготовку и обучение, имеющим соответствующий допуск на выполнение данных работ.</w:t>
      </w:r>
    </w:p>
    <w:p w:rsidR="005C56F2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3</w:t>
      </w:r>
      <w:r w:rsidR="005C56F2" w:rsidRPr="00F2400F">
        <w:rPr>
          <w:sz w:val="26"/>
          <w:szCs w:val="26"/>
        </w:rPr>
        <w:t xml:space="preserve">.4. </w:t>
      </w:r>
      <w:proofErr w:type="gramStart"/>
      <w:r w:rsidR="005C56F2" w:rsidRPr="00F2400F">
        <w:rPr>
          <w:sz w:val="26"/>
          <w:szCs w:val="26"/>
        </w:rPr>
        <w:t>Плановые и внеплановые проверки работоспособности систем оповещения и информирования всех уровней, находящихся на территории Нагорского муниципального района Кировской области, проводятся с участием представителей операторов и организаций связи, иных организаций, с которыми заключены договоры (контракты) на проведение эксплуатационно-технического обслуживания в соответствии с требованиями Положения по организации эксплуатационно-технического обслуживания систем оповещения населения, утвержденного приказом Министерства Российской Федерации по делам гражданской обороны, чрезвычайным</w:t>
      </w:r>
      <w:proofErr w:type="gramEnd"/>
      <w:r w:rsidR="005C56F2" w:rsidRPr="00F2400F">
        <w:rPr>
          <w:sz w:val="26"/>
          <w:szCs w:val="26"/>
        </w:rPr>
        <w:t xml:space="preserve"> ситуациям и ликвидации последствий стихийных бедствий, Министерства </w:t>
      </w:r>
      <w:r w:rsidR="00532F8F" w:rsidRPr="00F2400F">
        <w:rPr>
          <w:sz w:val="26"/>
          <w:szCs w:val="26"/>
        </w:rPr>
        <w:t xml:space="preserve">цифрового развития, </w:t>
      </w:r>
      <w:r w:rsidR="005C56F2" w:rsidRPr="00F2400F">
        <w:rPr>
          <w:sz w:val="26"/>
          <w:szCs w:val="26"/>
        </w:rPr>
        <w:t xml:space="preserve">связи </w:t>
      </w:r>
      <w:r w:rsidR="00532F8F" w:rsidRPr="00F2400F">
        <w:rPr>
          <w:sz w:val="26"/>
          <w:szCs w:val="26"/>
        </w:rPr>
        <w:t xml:space="preserve">и массовых коммуникаций </w:t>
      </w:r>
      <w:r w:rsidR="005C56F2" w:rsidRPr="00F2400F">
        <w:rPr>
          <w:sz w:val="26"/>
          <w:szCs w:val="26"/>
        </w:rPr>
        <w:t xml:space="preserve">Российской Федерации от </w:t>
      </w:r>
      <w:r w:rsidR="00532F8F" w:rsidRPr="00F2400F">
        <w:rPr>
          <w:sz w:val="26"/>
          <w:szCs w:val="26"/>
        </w:rPr>
        <w:t>31</w:t>
      </w:r>
      <w:r w:rsidR="005C56F2" w:rsidRPr="00F2400F">
        <w:rPr>
          <w:sz w:val="26"/>
          <w:szCs w:val="26"/>
        </w:rPr>
        <w:t>.</w:t>
      </w:r>
      <w:r w:rsidR="00532F8F" w:rsidRPr="00F2400F">
        <w:rPr>
          <w:sz w:val="26"/>
          <w:szCs w:val="26"/>
        </w:rPr>
        <w:t>07</w:t>
      </w:r>
      <w:r w:rsidR="005C56F2" w:rsidRPr="00F2400F">
        <w:rPr>
          <w:sz w:val="26"/>
          <w:szCs w:val="26"/>
        </w:rPr>
        <w:t>.20</w:t>
      </w:r>
      <w:r w:rsidR="00532F8F" w:rsidRPr="00F2400F">
        <w:rPr>
          <w:sz w:val="26"/>
          <w:szCs w:val="26"/>
        </w:rPr>
        <w:t>20</w:t>
      </w:r>
      <w:r w:rsidR="005C56F2" w:rsidRPr="00F2400F">
        <w:rPr>
          <w:sz w:val="26"/>
          <w:szCs w:val="26"/>
        </w:rPr>
        <w:t xml:space="preserve"> № </w:t>
      </w:r>
      <w:r w:rsidR="00532F8F" w:rsidRPr="00F2400F">
        <w:rPr>
          <w:sz w:val="26"/>
          <w:szCs w:val="26"/>
        </w:rPr>
        <w:t>578</w:t>
      </w:r>
      <w:r w:rsidR="005C56F2" w:rsidRPr="00F2400F">
        <w:rPr>
          <w:sz w:val="26"/>
          <w:szCs w:val="26"/>
        </w:rPr>
        <w:t>/</w:t>
      </w:r>
      <w:r w:rsidR="00532F8F" w:rsidRPr="00F2400F">
        <w:rPr>
          <w:sz w:val="26"/>
          <w:szCs w:val="26"/>
        </w:rPr>
        <w:t>365, 31.07.2020 № 579/366</w:t>
      </w:r>
      <w:r w:rsidR="005C56F2" w:rsidRPr="00F2400F">
        <w:rPr>
          <w:sz w:val="26"/>
          <w:szCs w:val="26"/>
        </w:rPr>
        <w:t>.</w:t>
      </w:r>
    </w:p>
    <w:p w:rsidR="005C56F2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3</w:t>
      </w:r>
      <w:r w:rsidR="005C56F2" w:rsidRPr="00F2400F">
        <w:rPr>
          <w:sz w:val="26"/>
          <w:szCs w:val="26"/>
        </w:rPr>
        <w:t xml:space="preserve">.5. </w:t>
      </w:r>
      <w:proofErr w:type="gramStart"/>
      <w:r w:rsidR="005C56F2" w:rsidRPr="00F2400F">
        <w:rPr>
          <w:sz w:val="26"/>
          <w:szCs w:val="26"/>
        </w:rPr>
        <w:t xml:space="preserve">Проекты по совершенствованию, реконструкции систем оповещения и информирования всех уровней, находящихся на территории Нагорского муниципального района Кировской области,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</w:t>
      </w:r>
      <w:r w:rsidR="00532F8F" w:rsidRPr="00F2400F">
        <w:rPr>
          <w:sz w:val="26"/>
          <w:szCs w:val="26"/>
        </w:rPr>
        <w:t xml:space="preserve">Губернатора и </w:t>
      </w:r>
      <w:r w:rsidR="005C56F2" w:rsidRPr="00F2400F">
        <w:rPr>
          <w:sz w:val="26"/>
          <w:szCs w:val="26"/>
        </w:rPr>
        <w:t>Правительства Кировской области.</w:t>
      </w:r>
      <w:proofErr w:type="gramEnd"/>
    </w:p>
    <w:p w:rsidR="005C56F2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3</w:t>
      </w:r>
      <w:r w:rsidR="005C56F2" w:rsidRPr="00F2400F">
        <w:rPr>
          <w:sz w:val="26"/>
          <w:szCs w:val="26"/>
        </w:rPr>
        <w:t>.6. В целях обеспечения и поддержания в состоянии постоянной готовности к использованию МСОИН Нагорского муниципального района Кировской области администрация Нагорского муниципального района Кировской области: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разрабатывает тексты речевых сообщений для оповещения и информирования о ЧС населения и организует их запись на магнитные и иные носители информации;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организует и осуществляет подготовку персонала единой дежурно-диспетчерской службы района по передаче сигналов оповещения и информации о ЧС в мирное и военное время;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планирует и проводит совместно с организациями связи, операторами связи, иными организациями проверки систем оповещения и информирования всех уровней, находящихся на территории Нагорского муниципального района Кировской области, тренировки по передаче сигналов оповещения и информации;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разрабатывает совместно с организациями связи, операторами связи, иными организациями порядок взаимодействия единой дежурно-диспетчерской службы района при передаче сигналов оповещения и информации;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организует эксплуатационно-техническое обслуживание оборудования систем оповещения и информирования, находящихся на их балансе;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lastRenderedPageBreak/>
        <w:t>организует мероприятия по совершенствованию систем оповещения и информирования, находящихся на их балансе;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организует и проводит списание оборудования систем оповещения и информирования, находящихся на их балансе.</w:t>
      </w:r>
    </w:p>
    <w:p w:rsidR="0044045E" w:rsidRPr="00F2400F" w:rsidRDefault="0044045E" w:rsidP="00433014">
      <w:pPr>
        <w:pStyle w:val="ab"/>
        <w:spacing w:after="0" w:line="240" w:lineRule="auto"/>
        <w:ind w:left="20" w:right="20" w:firstLine="700"/>
        <w:jc w:val="both"/>
        <w:rPr>
          <w:sz w:val="26"/>
          <w:szCs w:val="26"/>
        </w:rPr>
      </w:pPr>
      <w:r w:rsidRPr="00F2400F">
        <w:rPr>
          <w:rStyle w:val="1"/>
          <w:color w:val="000000"/>
        </w:rPr>
        <w:t xml:space="preserve">3.7. </w:t>
      </w:r>
      <w:proofErr w:type="gramStart"/>
      <w:r w:rsidRPr="00F2400F">
        <w:rPr>
          <w:rStyle w:val="1"/>
          <w:color w:val="000000"/>
        </w:rPr>
        <w:t xml:space="preserve">Комплексная проверка готовности муниципальной систем оповещения проводится два раза в год комиссией в составе представителей постоянно действующих органов управления РСЧС и органов повседневного управления РСЧС муниципального уровня, а также операторов связи, организаций, осуществляющих телерадиовещание, вещателей (при наличии филиала и (или) представительства на территории соответствующего муниципального образования), </w:t>
      </w:r>
      <w:proofErr w:type="spellStart"/>
      <w:r w:rsidRPr="00F2400F">
        <w:rPr>
          <w:rStyle w:val="1"/>
          <w:color w:val="000000"/>
        </w:rPr>
        <w:t>задействуемого</w:t>
      </w:r>
      <w:proofErr w:type="spellEnd"/>
      <w:r w:rsidRPr="00F2400F">
        <w:rPr>
          <w:rStyle w:val="1"/>
          <w:color w:val="000000"/>
        </w:rPr>
        <w:t xml:space="preserve"> при оповещении населения, при этом включение оконечных средств оповещения и доведения проверочных сигналов</w:t>
      </w:r>
      <w:proofErr w:type="gramEnd"/>
      <w:r w:rsidRPr="00F2400F">
        <w:rPr>
          <w:rStyle w:val="1"/>
          <w:color w:val="000000"/>
        </w:rPr>
        <w:t xml:space="preserve"> и информации до населения осуществляется в дневное время в первую среду марта и октября.</w:t>
      </w:r>
    </w:p>
    <w:p w:rsidR="0044045E" w:rsidRPr="00F2400F" w:rsidRDefault="0044045E" w:rsidP="00433014">
      <w:pPr>
        <w:autoSpaceDE w:val="0"/>
        <w:autoSpaceDN w:val="0"/>
        <w:adjustRightInd w:val="0"/>
        <w:ind w:firstLine="709"/>
        <w:jc w:val="both"/>
        <w:rPr>
          <w:rStyle w:val="1"/>
          <w:color w:val="000000"/>
        </w:rPr>
      </w:pPr>
      <w:r w:rsidRPr="00F2400F">
        <w:rPr>
          <w:rStyle w:val="1"/>
          <w:color w:val="000000"/>
        </w:rPr>
        <w:t xml:space="preserve">По решению КЧС и ОПБ Нагорского района Кировской области могут проводиться дополнительные комплексные проверки готовности муниципальной системы оповещения при этом перерыв трансляции телеканалов (радиоканалов) возможен только по согласованию с вещателями. </w:t>
      </w:r>
    </w:p>
    <w:p w:rsidR="005C56F2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3</w:t>
      </w:r>
      <w:r w:rsidR="005C56F2" w:rsidRPr="00F2400F">
        <w:rPr>
          <w:sz w:val="26"/>
          <w:szCs w:val="26"/>
        </w:rPr>
        <w:t>.</w:t>
      </w:r>
      <w:r w:rsidR="0044045E" w:rsidRPr="00F2400F">
        <w:rPr>
          <w:sz w:val="26"/>
          <w:szCs w:val="26"/>
        </w:rPr>
        <w:t>8</w:t>
      </w:r>
      <w:r w:rsidR="005C56F2" w:rsidRPr="00F2400F">
        <w:rPr>
          <w:sz w:val="26"/>
          <w:szCs w:val="26"/>
        </w:rPr>
        <w:t>. В целях поддержания в состоянии постоянной готовности к выполнению задач систем оповещения и информирования всех уровней, находящихся на территории Нагорского муниципального района Кировской области, организации связи, операторы связи, иные организации, с которыми заключены договоры (контракты) на проведение эксплуатационно-технического обслуживания систем оповещения и информирования, на договорной основе: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обеспечивают техническую готовность средств оповещения, сре</w:t>
      </w:r>
      <w:proofErr w:type="gramStart"/>
      <w:r w:rsidRPr="00F2400F">
        <w:rPr>
          <w:sz w:val="26"/>
          <w:szCs w:val="26"/>
        </w:rPr>
        <w:t>дств св</w:t>
      </w:r>
      <w:proofErr w:type="gramEnd"/>
      <w:r w:rsidRPr="00F2400F">
        <w:rPr>
          <w:sz w:val="26"/>
          <w:szCs w:val="26"/>
        </w:rPr>
        <w:t>язи, каналов связи и аппаратуры телерадиовещания, студий, иных средств информации и оборудования, используемых в системах оповещения и информирования, к использованию для информирования и оповещения;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определяют по заявкам администрации Нагорского муниципального района Кировской области перечень сетевых ресурсов, каналов и сре</w:t>
      </w:r>
      <w:proofErr w:type="gramStart"/>
      <w:r w:rsidRPr="00F2400F">
        <w:rPr>
          <w:sz w:val="26"/>
          <w:szCs w:val="26"/>
        </w:rPr>
        <w:t>дств св</w:t>
      </w:r>
      <w:proofErr w:type="gramEnd"/>
      <w:r w:rsidRPr="00F2400F">
        <w:rPr>
          <w:sz w:val="26"/>
          <w:szCs w:val="26"/>
        </w:rPr>
        <w:t>язи, иных средств и оборудования, предназначенных для функционирования систем оповещения и информирования всех уровней, находящихся на территории Нагорского муниципального района Кировской области;</w:t>
      </w:r>
    </w:p>
    <w:p w:rsidR="005C56F2" w:rsidRPr="00F2400F" w:rsidRDefault="005C56F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производят запись речевых сообщений для оповещения и информирования о ЧС, проведении проверок работоспособности систем оповещения и информирования на магнитные и иные носители информации.</w:t>
      </w:r>
    </w:p>
    <w:p w:rsidR="00532F8F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3</w:t>
      </w:r>
      <w:r w:rsidR="005C56F2" w:rsidRPr="00F2400F">
        <w:rPr>
          <w:sz w:val="26"/>
          <w:szCs w:val="26"/>
        </w:rPr>
        <w:t>.</w:t>
      </w:r>
      <w:r w:rsidR="0044045E" w:rsidRPr="00F2400F">
        <w:rPr>
          <w:sz w:val="26"/>
          <w:szCs w:val="26"/>
        </w:rPr>
        <w:t>9</w:t>
      </w:r>
      <w:r w:rsidR="005C56F2" w:rsidRPr="00F2400F">
        <w:rPr>
          <w:sz w:val="26"/>
          <w:szCs w:val="26"/>
        </w:rPr>
        <w:t xml:space="preserve">. </w:t>
      </w:r>
      <w:proofErr w:type="gramStart"/>
      <w:r w:rsidR="005C56F2" w:rsidRPr="00F2400F">
        <w:rPr>
          <w:sz w:val="26"/>
          <w:szCs w:val="26"/>
        </w:rPr>
        <w:t xml:space="preserve">Администрация Нагорского муниципального района Кировской области, главы администраций Нагорского городского и сельских  поселений, организации связи, операторы связи, иные организации, с которыми заключен договор (контракт) на проведение эксплуатационно-технического обслуживания систем оповещения всех уровней, находящихся на территории Нагорского муниципального района Кировской области, проводят комплекс организационно-технических мероприятий по исключению их несанкционированного </w:t>
      </w:r>
      <w:proofErr w:type="spellStart"/>
      <w:r w:rsidR="005C56F2" w:rsidRPr="00F2400F">
        <w:rPr>
          <w:sz w:val="26"/>
          <w:szCs w:val="26"/>
        </w:rPr>
        <w:t>задействования</w:t>
      </w:r>
      <w:proofErr w:type="spellEnd"/>
      <w:r w:rsidR="005C56F2" w:rsidRPr="00F2400F">
        <w:rPr>
          <w:sz w:val="26"/>
          <w:szCs w:val="26"/>
        </w:rPr>
        <w:t xml:space="preserve">, несанкционированного </w:t>
      </w:r>
      <w:proofErr w:type="spellStart"/>
      <w:r w:rsidR="005C56F2" w:rsidRPr="00F2400F">
        <w:rPr>
          <w:sz w:val="26"/>
          <w:szCs w:val="26"/>
        </w:rPr>
        <w:t>задействования</w:t>
      </w:r>
      <w:proofErr w:type="spellEnd"/>
      <w:r w:rsidR="005C56F2" w:rsidRPr="00F2400F">
        <w:rPr>
          <w:sz w:val="26"/>
          <w:szCs w:val="26"/>
        </w:rPr>
        <w:t xml:space="preserve"> иного оборудования, используемого для информирования и оповещения населения Нагорского</w:t>
      </w:r>
      <w:proofErr w:type="gramEnd"/>
      <w:r w:rsidR="005C56F2" w:rsidRPr="00F2400F">
        <w:rPr>
          <w:sz w:val="26"/>
          <w:szCs w:val="26"/>
        </w:rPr>
        <w:t xml:space="preserve"> муниципального района Кировской области.</w:t>
      </w:r>
    </w:p>
    <w:p w:rsidR="005C56F2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lastRenderedPageBreak/>
        <w:t>3</w:t>
      </w:r>
      <w:r w:rsidR="005C56F2" w:rsidRPr="00F2400F">
        <w:rPr>
          <w:sz w:val="26"/>
          <w:szCs w:val="26"/>
        </w:rPr>
        <w:t>.</w:t>
      </w:r>
      <w:r w:rsidR="0044045E" w:rsidRPr="00F2400F">
        <w:rPr>
          <w:sz w:val="26"/>
          <w:szCs w:val="26"/>
        </w:rPr>
        <w:t>10</w:t>
      </w:r>
      <w:r w:rsidR="005C56F2" w:rsidRPr="00F2400F">
        <w:rPr>
          <w:sz w:val="26"/>
          <w:szCs w:val="26"/>
        </w:rPr>
        <w:t xml:space="preserve">. </w:t>
      </w:r>
      <w:proofErr w:type="gramStart"/>
      <w:r w:rsidR="005C56F2" w:rsidRPr="00F2400F">
        <w:rPr>
          <w:sz w:val="26"/>
          <w:szCs w:val="26"/>
        </w:rPr>
        <w:t xml:space="preserve">В случае несанкционированного </w:t>
      </w:r>
      <w:proofErr w:type="spellStart"/>
      <w:r w:rsidR="005C56F2" w:rsidRPr="00F2400F">
        <w:rPr>
          <w:sz w:val="26"/>
          <w:szCs w:val="26"/>
        </w:rPr>
        <w:t>задействования</w:t>
      </w:r>
      <w:proofErr w:type="spellEnd"/>
      <w:r w:rsidR="005C56F2" w:rsidRPr="00F2400F">
        <w:rPr>
          <w:sz w:val="26"/>
          <w:szCs w:val="26"/>
        </w:rPr>
        <w:t xml:space="preserve"> систем оповещения и информирования всех уровней, находящихся на территории Нагорского муниципального района Кировской области, информация об этом незамедлительно должна быть передана в единую дежурно-диспетчерскую службу района, а затем по линии единой дежурно-диспетчерской службы </w:t>
      </w:r>
      <w:r w:rsidR="00677F3E" w:rsidRPr="00F2400F">
        <w:rPr>
          <w:sz w:val="26"/>
          <w:szCs w:val="26"/>
        </w:rPr>
        <w:t>–</w:t>
      </w:r>
      <w:r w:rsidR="005C56F2" w:rsidRPr="00F2400F">
        <w:rPr>
          <w:sz w:val="26"/>
          <w:szCs w:val="26"/>
        </w:rPr>
        <w:t xml:space="preserve"> в управление защиты населения и территорий администрации Правительства Кировской области, Главное управление Министерства Российской Федерации по делам гражданской обороны, чрезвычайным ситуациям и ликвидации</w:t>
      </w:r>
      <w:proofErr w:type="gramEnd"/>
      <w:r w:rsidR="005C56F2" w:rsidRPr="00F2400F">
        <w:rPr>
          <w:sz w:val="26"/>
          <w:szCs w:val="26"/>
        </w:rPr>
        <w:t xml:space="preserve"> последствий стихийных бедствий по Кировской области.</w:t>
      </w:r>
    </w:p>
    <w:p w:rsidR="005C56F2" w:rsidRPr="00F2400F" w:rsidRDefault="000C2CB2" w:rsidP="004330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3</w:t>
      </w:r>
      <w:r w:rsidR="005C56F2" w:rsidRPr="00F2400F">
        <w:rPr>
          <w:sz w:val="26"/>
          <w:szCs w:val="26"/>
        </w:rPr>
        <w:t>.1</w:t>
      </w:r>
      <w:r w:rsidR="0044045E" w:rsidRPr="00F2400F">
        <w:rPr>
          <w:sz w:val="26"/>
          <w:szCs w:val="26"/>
        </w:rPr>
        <w:t>1</w:t>
      </w:r>
      <w:r w:rsidR="005C56F2" w:rsidRPr="00F2400F">
        <w:rPr>
          <w:sz w:val="26"/>
          <w:szCs w:val="26"/>
        </w:rPr>
        <w:t xml:space="preserve">. Организации (должностные лица), ответственные за повседневную эксплуатацию систем оповещения и информирования всех уровней, находящихся на территории Нагорского муниципального района Кировской области, обязаны организовать оповещение и информирование населения в зоне действия систем оповещения и информирования об их </w:t>
      </w:r>
      <w:proofErr w:type="gramStart"/>
      <w:r w:rsidR="005C56F2" w:rsidRPr="00F2400F">
        <w:rPr>
          <w:sz w:val="26"/>
          <w:szCs w:val="26"/>
        </w:rPr>
        <w:t>ложном</w:t>
      </w:r>
      <w:proofErr w:type="gramEnd"/>
      <w:r w:rsidR="005C56F2" w:rsidRPr="00F2400F">
        <w:rPr>
          <w:sz w:val="26"/>
          <w:szCs w:val="26"/>
        </w:rPr>
        <w:t xml:space="preserve"> </w:t>
      </w:r>
      <w:proofErr w:type="spellStart"/>
      <w:r w:rsidR="005C56F2" w:rsidRPr="00F2400F">
        <w:rPr>
          <w:sz w:val="26"/>
          <w:szCs w:val="26"/>
        </w:rPr>
        <w:t>задействовании</w:t>
      </w:r>
      <w:proofErr w:type="spellEnd"/>
      <w:r w:rsidR="005C56F2" w:rsidRPr="00F2400F">
        <w:rPr>
          <w:sz w:val="26"/>
          <w:szCs w:val="26"/>
        </w:rPr>
        <w:t>.</w:t>
      </w:r>
    </w:p>
    <w:p w:rsidR="005C56F2" w:rsidRPr="00F2400F" w:rsidRDefault="000C2CB2" w:rsidP="0043301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2400F">
        <w:rPr>
          <w:rFonts w:ascii="Times New Roman" w:hAnsi="Times New Roman"/>
          <w:sz w:val="26"/>
          <w:szCs w:val="26"/>
        </w:rPr>
        <w:t>3</w:t>
      </w:r>
      <w:r w:rsidR="005C56F2" w:rsidRPr="00F2400F">
        <w:rPr>
          <w:rFonts w:ascii="Times New Roman" w:hAnsi="Times New Roman"/>
          <w:sz w:val="26"/>
          <w:szCs w:val="26"/>
        </w:rPr>
        <w:t>.1</w:t>
      </w:r>
      <w:r w:rsidR="0044045E" w:rsidRPr="00F2400F">
        <w:rPr>
          <w:rFonts w:ascii="Times New Roman" w:hAnsi="Times New Roman"/>
          <w:sz w:val="26"/>
          <w:szCs w:val="26"/>
        </w:rPr>
        <w:t>2</w:t>
      </w:r>
      <w:r w:rsidR="005C56F2" w:rsidRPr="00F2400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C56F2" w:rsidRPr="00F2400F">
        <w:rPr>
          <w:rFonts w:ascii="Times New Roman" w:hAnsi="Times New Roman"/>
          <w:sz w:val="26"/>
          <w:szCs w:val="26"/>
        </w:rPr>
        <w:t>Финансирование совершенствования и поддержания в состоянии постоянной готовности систем оповещения и информирования всех уровней, находящихся на территории Нагорского муниципального района Кировской области, возмещение затрат, понесенных организациями связи и организациями телерадиовещания, иными организациями, привлекаемыми к обеспечению оповещения и информирования, организациями, с которыми заключены договоры (контракты) на проведение эксплуатационно-технического обслуживания, осуществляется в соответствии с действующим законодательством.</w:t>
      </w:r>
      <w:proofErr w:type="gramEnd"/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/>
        <w:jc w:val="center"/>
        <w:outlineLvl w:val="1"/>
        <w:rPr>
          <w:b/>
          <w:sz w:val="26"/>
          <w:szCs w:val="26"/>
        </w:rPr>
      </w:pPr>
      <w:bookmarkStart w:id="1" w:name="Par67"/>
      <w:bookmarkEnd w:id="1"/>
      <w:r w:rsidRPr="00F2400F">
        <w:rPr>
          <w:b/>
          <w:sz w:val="26"/>
          <w:szCs w:val="26"/>
        </w:rPr>
        <w:t>4</w:t>
      </w:r>
      <w:r w:rsidR="005C56F2" w:rsidRPr="00F2400F">
        <w:rPr>
          <w:b/>
          <w:sz w:val="26"/>
          <w:szCs w:val="26"/>
        </w:rPr>
        <w:t>. Порядок поддержания в готовности, проведения эксплуатационно-технического обслуживания МСОИН Нагорского муниципального района Кировской области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>.1. Ответственным за повседневную эксплуатацию, эксплуатационно-техническое обслуживание, проведение ремонта, плановых и внеплановых проверок работоспособности, совершенствование, реконструкцию, списание оборудования МСОИН Нагорского муниципального района Кировской области является администрация Нагорского муниципального района Кировской области.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>.2. Ответственность за создание, повседневную эксплуатацию, эксплуатационно-техническое обслуживание, проведение ремонта, плановых и внеплановых проверок работоспособности, совершенствование, реконструкцию, списание оборудования МСОИН администрации Нагорского района, находящихся на территории Нагорского муниципального района Кировской области, возлагается на первого заместителя главы администрации Нагорского района</w:t>
      </w:r>
      <w:r w:rsidR="005C56F2" w:rsidRPr="00F2400F">
        <w:rPr>
          <w:i/>
          <w:sz w:val="26"/>
          <w:szCs w:val="26"/>
        </w:rPr>
        <w:t>.</w:t>
      </w:r>
    </w:p>
    <w:p w:rsidR="005C56F2" w:rsidRPr="00F2400F" w:rsidRDefault="000C2CB2" w:rsidP="0043301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2400F">
        <w:rPr>
          <w:rFonts w:ascii="Times New Roman" w:hAnsi="Times New Roman" w:cs="Times New Roman"/>
          <w:sz w:val="26"/>
          <w:szCs w:val="26"/>
        </w:rPr>
        <w:t>4</w:t>
      </w:r>
      <w:r w:rsidR="005C56F2" w:rsidRPr="00F2400F">
        <w:rPr>
          <w:rFonts w:ascii="Times New Roman" w:hAnsi="Times New Roman" w:cs="Times New Roman"/>
          <w:sz w:val="26"/>
          <w:szCs w:val="26"/>
        </w:rPr>
        <w:t xml:space="preserve">.3. Эксплуатационно-техническое обслуживание систем оповещения и информирования всех уровней, </w:t>
      </w:r>
      <w:r w:rsidR="005C56F2" w:rsidRPr="00F2400F">
        <w:rPr>
          <w:rFonts w:ascii="Times New Roman" w:hAnsi="Times New Roman"/>
          <w:sz w:val="26"/>
          <w:szCs w:val="26"/>
        </w:rPr>
        <w:t>находящихся на территории Нагорского муниципального района Кировской области,</w:t>
      </w:r>
      <w:r w:rsidR="005C56F2" w:rsidRPr="00F2400F">
        <w:rPr>
          <w:rFonts w:ascii="Times New Roman" w:hAnsi="Times New Roman" w:cs="Times New Roman"/>
          <w:sz w:val="26"/>
          <w:szCs w:val="26"/>
        </w:rPr>
        <w:t xml:space="preserve"> осуществляется на договорной основе (контракта) персоналом, прошедшим специальную подготовку и обучение, имеющим соответствующий допуск на выполнение данных работ.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 xml:space="preserve">.4. </w:t>
      </w:r>
      <w:proofErr w:type="gramStart"/>
      <w:r w:rsidR="005C56F2" w:rsidRPr="00F2400F">
        <w:rPr>
          <w:sz w:val="26"/>
          <w:szCs w:val="26"/>
        </w:rPr>
        <w:t xml:space="preserve">Плановые и внеплановые проверки работоспособности систем оповещения и информирования всех уровней, находящихся на территории Нагорского муниципального района Кировской области, проводятся с участием представителей операторов и организаций связи, иных организаций, с которыми заключены договоры (контракты) на проведение эксплуатационно-технического </w:t>
      </w:r>
      <w:r w:rsidR="005C56F2" w:rsidRPr="00F2400F">
        <w:rPr>
          <w:sz w:val="26"/>
          <w:szCs w:val="26"/>
        </w:rPr>
        <w:lastRenderedPageBreak/>
        <w:t>обслуживания в соответствии с требованиями Положения по организации эксплуатационно-технического обслуживания систем оповещения населения, утвержденного приказом Министерства Российской Федерации по делам гражданской обороны, чрезвычайным</w:t>
      </w:r>
      <w:proofErr w:type="gramEnd"/>
      <w:r w:rsidR="005C56F2" w:rsidRPr="00F2400F">
        <w:rPr>
          <w:sz w:val="26"/>
          <w:szCs w:val="26"/>
        </w:rPr>
        <w:t xml:space="preserve">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07.12.2005 № 877/138/597.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 xml:space="preserve">.5. Проекты по совершенствованию, реконструкции систем оповещения и информирования всех уровней, находящихся на территории Нагорского муниципального района Кировской области, согласовываются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и управлением защиты населения и территорий администрации Правительства Кировской области. 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>.6. В целях обеспечения и поддержания в состоянии постоянной готовности к использованию МСОИН Нагорского муниципального района Кировской области администрация Нагорского муниципального района Кировской области: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разрабатывает тексты речевых сообщений для оповещения и информирования о ЧС населения и организует их запись на магнитные и иные носители информации;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организует и осуществляет подготовку персонала единой дежурно-диспетчерской службы района по передаче сигналов оповещения и информации о ЧС в мирное и военное время;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планирует и проводит совместно с организациями связи, операторами связи, иными организациями проверки систем оповещения и информирования всех уровней, находящихся на территории Нагорского муниципального района Кировской области, тренировки по передаче сигналов оповещения и информации;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разрабатывает совместно с организациями связи, операторами связи, иными организациями порядок взаимодействия единой дежурно-диспетчерской службы района при передаче сигналов оповещения и информации;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организует эксплуатационно-техническое обслуживание оборудования систем оповещения и информирования, находящихся на их балансе;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организует мероприятия по совершенствованию систем оповещения и информирования, находящихся на их балансе;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организует и проводит списание оборудования систем оповещения и информирования, находящихся на их балансе.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>.7. В целях поддержания в состоянии постоянной готовности к выполнению задач систем оповещения и информирования всех уровней, находящихся на территории Нагорского муниципального района Кировской области, организации связи, операторы связи, иные организации, с которыми заключены договоры (контракты) на проведение эксплуатационно-технического обслуживания систем оповещения и информирования, на договорной основе: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обеспечивают техническую готовность средств оповещения, сре</w:t>
      </w:r>
      <w:proofErr w:type="gramStart"/>
      <w:r w:rsidRPr="00F2400F">
        <w:rPr>
          <w:sz w:val="26"/>
          <w:szCs w:val="26"/>
        </w:rPr>
        <w:t>дств св</w:t>
      </w:r>
      <w:proofErr w:type="gramEnd"/>
      <w:r w:rsidRPr="00F2400F">
        <w:rPr>
          <w:sz w:val="26"/>
          <w:szCs w:val="26"/>
        </w:rPr>
        <w:t>язи, каналов связи и аппаратуры телерадиовещания, студий, иных средств информации и оборудования, используемых в системах оповещения и информирования, к использованию для информирования и оповещения;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lastRenderedPageBreak/>
        <w:t>- определяют по заявкам администрации Нагорского муниципального района Кировской области перечень сетевых ресурсов, каналов и сре</w:t>
      </w:r>
      <w:proofErr w:type="gramStart"/>
      <w:r w:rsidRPr="00F2400F">
        <w:rPr>
          <w:sz w:val="26"/>
          <w:szCs w:val="26"/>
        </w:rPr>
        <w:t>дств св</w:t>
      </w:r>
      <w:proofErr w:type="gramEnd"/>
      <w:r w:rsidRPr="00F2400F">
        <w:rPr>
          <w:sz w:val="26"/>
          <w:szCs w:val="26"/>
        </w:rPr>
        <w:t>язи, иных средств и оборудования, предназначенных для функционирования систем оповещения и информирования всех уровней, находящихся на территории Нагорского муниципального района Кировской области;</w:t>
      </w:r>
    </w:p>
    <w:p w:rsidR="005C56F2" w:rsidRPr="00F2400F" w:rsidRDefault="005C56F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- производят запись речевых сообщений для оповещения и информирования о ЧС, проведении проверок работоспособности систем оповещения и информирования на магнитные и иные носители информации.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 xml:space="preserve">.8. </w:t>
      </w:r>
      <w:proofErr w:type="gramStart"/>
      <w:r w:rsidR="005C56F2" w:rsidRPr="00F2400F">
        <w:rPr>
          <w:sz w:val="26"/>
          <w:szCs w:val="26"/>
        </w:rPr>
        <w:t xml:space="preserve">Администрация Нагорского муниципального района Кировской области, главы администраций Нагорского городского и сельских  поселений, организации связи, операторы связи, иные организации, с которыми заключен договор (контракт) на проведение эксплуатационно-технического обслуживания систем оповещения всех уровней, находящихся на территории Нагорского муниципального района Кировской области, проводят комплекс организационно-технических мероприятий по исключению их несанкционированного </w:t>
      </w:r>
      <w:proofErr w:type="spellStart"/>
      <w:r w:rsidR="005C56F2" w:rsidRPr="00F2400F">
        <w:rPr>
          <w:sz w:val="26"/>
          <w:szCs w:val="26"/>
        </w:rPr>
        <w:t>задействования</w:t>
      </w:r>
      <w:proofErr w:type="spellEnd"/>
      <w:r w:rsidR="005C56F2" w:rsidRPr="00F2400F">
        <w:rPr>
          <w:sz w:val="26"/>
          <w:szCs w:val="26"/>
        </w:rPr>
        <w:t xml:space="preserve">, несанкционированного </w:t>
      </w:r>
      <w:proofErr w:type="spellStart"/>
      <w:r w:rsidR="005C56F2" w:rsidRPr="00F2400F">
        <w:rPr>
          <w:sz w:val="26"/>
          <w:szCs w:val="26"/>
        </w:rPr>
        <w:t>задействования</w:t>
      </w:r>
      <w:proofErr w:type="spellEnd"/>
      <w:r w:rsidR="005C56F2" w:rsidRPr="00F2400F">
        <w:rPr>
          <w:sz w:val="26"/>
          <w:szCs w:val="26"/>
        </w:rPr>
        <w:t xml:space="preserve"> иного оборудования, используемого для информирования и оповещения населения Нагорского</w:t>
      </w:r>
      <w:proofErr w:type="gramEnd"/>
      <w:r w:rsidR="005C56F2" w:rsidRPr="00F2400F">
        <w:rPr>
          <w:sz w:val="26"/>
          <w:szCs w:val="26"/>
        </w:rPr>
        <w:t xml:space="preserve"> муниципального района Кировской области.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 xml:space="preserve">.9. </w:t>
      </w:r>
      <w:proofErr w:type="gramStart"/>
      <w:r w:rsidR="005C56F2" w:rsidRPr="00F2400F">
        <w:rPr>
          <w:sz w:val="26"/>
          <w:szCs w:val="26"/>
        </w:rPr>
        <w:t xml:space="preserve">В случае несанкционированного </w:t>
      </w:r>
      <w:proofErr w:type="spellStart"/>
      <w:r w:rsidR="005C56F2" w:rsidRPr="00F2400F">
        <w:rPr>
          <w:sz w:val="26"/>
          <w:szCs w:val="26"/>
        </w:rPr>
        <w:t>задействования</w:t>
      </w:r>
      <w:proofErr w:type="spellEnd"/>
      <w:r w:rsidR="005C56F2" w:rsidRPr="00F2400F">
        <w:rPr>
          <w:sz w:val="26"/>
          <w:szCs w:val="26"/>
        </w:rPr>
        <w:t xml:space="preserve"> систем оповещения и информирования всех уровней, находящихся на территории Нагорского муниципального района Кировской области, информация об этом незамедлительно должна быть передана в единую дежурно-диспетчерскую службу района, а затем по линии единой дежурно-диспетчерской службы </w:t>
      </w:r>
      <w:r w:rsidR="00677F3E" w:rsidRPr="00F2400F">
        <w:rPr>
          <w:sz w:val="26"/>
          <w:szCs w:val="26"/>
        </w:rPr>
        <w:t>–</w:t>
      </w:r>
      <w:r w:rsidR="005C56F2" w:rsidRPr="00F2400F">
        <w:rPr>
          <w:sz w:val="26"/>
          <w:szCs w:val="26"/>
        </w:rPr>
        <w:t xml:space="preserve"> в управление защиты населения и территорий администрации Правительства Кировской области, Главное управление Министерства Российской Федерации по делам гражданской обороны, чрезвычайным ситуациям и ликвидации</w:t>
      </w:r>
      <w:proofErr w:type="gramEnd"/>
      <w:r w:rsidR="005C56F2" w:rsidRPr="00F2400F">
        <w:rPr>
          <w:sz w:val="26"/>
          <w:szCs w:val="26"/>
        </w:rPr>
        <w:t xml:space="preserve"> последствий стихийных бедствий по Кировской области.</w:t>
      </w:r>
    </w:p>
    <w:p w:rsidR="005C56F2" w:rsidRPr="00F2400F" w:rsidRDefault="000C2CB2" w:rsidP="00433014">
      <w:pPr>
        <w:pStyle w:val="aa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F2400F">
        <w:rPr>
          <w:sz w:val="26"/>
          <w:szCs w:val="26"/>
        </w:rPr>
        <w:t>4</w:t>
      </w:r>
      <w:r w:rsidR="005C56F2" w:rsidRPr="00F2400F">
        <w:rPr>
          <w:sz w:val="26"/>
          <w:szCs w:val="26"/>
        </w:rPr>
        <w:t xml:space="preserve">.10. Организации (должностные лица), ответственные за повседневную эксплуатацию систем оповещения и информирования всех уровней, находящихся на территории Нагорского муниципального района Кировской области, обязаны организовать оповещение и информирование населения в зоне действия систем оповещения и информирования об их </w:t>
      </w:r>
      <w:proofErr w:type="gramStart"/>
      <w:r w:rsidR="005C56F2" w:rsidRPr="00F2400F">
        <w:rPr>
          <w:sz w:val="26"/>
          <w:szCs w:val="26"/>
        </w:rPr>
        <w:t>ложном</w:t>
      </w:r>
      <w:proofErr w:type="gramEnd"/>
      <w:r w:rsidR="005C56F2" w:rsidRPr="00F2400F">
        <w:rPr>
          <w:sz w:val="26"/>
          <w:szCs w:val="26"/>
        </w:rPr>
        <w:t xml:space="preserve"> </w:t>
      </w:r>
      <w:proofErr w:type="spellStart"/>
      <w:r w:rsidR="005C56F2" w:rsidRPr="00F2400F">
        <w:rPr>
          <w:sz w:val="26"/>
          <w:szCs w:val="26"/>
        </w:rPr>
        <w:t>задействовании</w:t>
      </w:r>
      <w:proofErr w:type="spellEnd"/>
      <w:r w:rsidR="005C56F2" w:rsidRPr="00F2400F">
        <w:rPr>
          <w:sz w:val="26"/>
          <w:szCs w:val="26"/>
        </w:rPr>
        <w:t>.</w:t>
      </w:r>
    </w:p>
    <w:p w:rsidR="005C56F2" w:rsidRPr="00F2400F" w:rsidRDefault="000C2CB2" w:rsidP="00433014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F2400F">
        <w:rPr>
          <w:rFonts w:ascii="Times New Roman" w:hAnsi="Times New Roman"/>
          <w:sz w:val="26"/>
          <w:szCs w:val="26"/>
        </w:rPr>
        <w:t>4</w:t>
      </w:r>
      <w:r w:rsidR="005C56F2" w:rsidRPr="00F2400F">
        <w:rPr>
          <w:rFonts w:ascii="Times New Roman" w:hAnsi="Times New Roman"/>
          <w:sz w:val="26"/>
          <w:szCs w:val="26"/>
        </w:rPr>
        <w:t xml:space="preserve">.11. </w:t>
      </w:r>
      <w:proofErr w:type="gramStart"/>
      <w:r w:rsidR="005C56F2" w:rsidRPr="00F2400F">
        <w:rPr>
          <w:rFonts w:ascii="Times New Roman" w:hAnsi="Times New Roman"/>
          <w:sz w:val="26"/>
          <w:szCs w:val="26"/>
        </w:rPr>
        <w:t>Финансирование совершенствования и поддержания в состоянии постоянной готовности систем оповещения и информирования всех уровней, находящихся на территории Нагорского муниципального района Кировской области, возмещение затрат, понесенных организациями связи и организациями телерадиовещания, иными организациями, привлекаемыми к обеспечению оповещения и информирования, организациями, с которыми заключены договоры (контракты) на проведение эксплуатационно-технического обслуживания, осуществляется в соответствии с действующим законодательством.</w:t>
      </w:r>
      <w:proofErr w:type="gramEnd"/>
    </w:p>
    <w:p w:rsidR="00F2400F" w:rsidRDefault="00677F3E" w:rsidP="00023F26">
      <w:pPr>
        <w:widowControl w:val="0"/>
        <w:autoSpaceDE w:val="0"/>
        <w:autoSpaceDN w:val="0"/>
        <w:adjustRightInd w:val="0"/>
        <w:spacing w:before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433014" w:rsidRDefault="004330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72BF" w:rsidRDefault="008B72BF" w:rsidP="00CF5A1C">
      <w:pPr>
        <w:ind w:left="6804"/>
        <w:jc w:val="both"/>
        <w:rPr>
          <w:sz w:val="28"/>
        </w:rPr>
      </w:pPr>
      <w:bookmarkStart w:id="2" w:name="bookmark7"/>
      <w:r>
        <w:rPr>
          <w:sz w:val="28"/>
        </w:rPr>
        <w:lastRenderedPageBreak/>
        <w:t xml:space="preserve">Приложение </w:t>
      </w:r>
      <w:r w:rsidR="00433014">
        <w:rPr>
          <w:sz w:val="28"/>
        </w:rPr>
        <w:t xml:space="preserve">№ </w:t>
      </w:r>
      <w:r>
        <w:rPr>
          <w:sz w:val="28"/>
        </w:rPr>
        <w:t>1</w:t>
      </w:r>
    </w:p>
    <w:p w:rsidR="008B72BF" w:rsidRDefault="008B72BF" w:rsidP="00CF5A1C">
      <w:pPr>
        <w:ind w:left="6804"/>
        <w:jc w:val="both"/>
        <w:rPr>
          <w:sz w:val="28"/>
        </w:rPr>
      </w:pPr>
    </w:p>
    <w:p w:rsidR="008B72BF" w:rsidRDefault="00CF5A1C" w:rsidP="00CF5A1C">
      <w:pPr>
        <w:spacing w:after="720"/>
        <w:ind w:left="6804"/>
        <w:jc w:val="both"/>
        <w:rPr>
          <w:sz w:val="28"/>
        </w:rPr>
      </w:pPr>
      <w:r>
        <w:rPr>
          <w:sz w:val="28"/>
        </w:rPr>
        <w:t>к Положению</w:t>
      </w:r>
    </w:p>
    <w:p w:rsidR="00433014" w:rsidRDefault="00433014" w:rsidP="003D3C18">
      <w:pPr>
        <w:pStyle w:val="33"/>
        <w:keepNext/>
        <w:keepLines/>
        <w:shd w:val="clear" w:color="auto" w:fill="auto"/>
        <w:spacing w:after="0" w:line="240" w:lineRule="auto"/>
        <w:rPr>
          <w:rStyle w:val="32"/>
          <w:b/>
          <w:color w:val="000000"/>
          <w:sz w:val="28"/>
          <w:szCs w:val="28"/>
        </w:rPr>
      </w:pPr>
      <w:r w:rsidRPr="000C2CB2">
        <w:rPr>
          <w:rStyle w:val="32"/>
          <w:b/>
          <w:color w:val="000000"/>
          <w:sz w:val="28"/>
          <w:szCs w:val="28"/>
        </w:rPr>
        <w:t xml:space="preserve">ТРЕБОВАНИЯ </w:t>
      </w:r>
    </w:p>
    <w:p w:rsidR="00550190" w:rsidRPr="000C2CB2" w:rsidRDefault="00550190" w:rsidP="00CF5A1C">
      <w:pPr>
        <w:pStyle w:val="33"/>
        <w:keepNext/>
        <w:keepLines/>
        <w:shd w:val="clear" w:color="auto" w:fill="auto"/>
        <w:spacing w:after="480" w:line="240" w:lineRule="auto"/>
        <w:rPr>
          <w:b w:val="0"/>
          <w:sz w:val="28"/>
          <w:szCs w:val="28"/>
        </w:rPr>
      </w:pPr>
      <w:r w:rsidRPr="000C2CB2">
        <w:rPr>
          <w:rStyle w:val="32"/>
          <w:b/>
          <w:color w:val="000000"/>
          <w:sz w:val="28"/>
          <w:szCs w:val="28"/>
        </w:rPr>
        <w:t>к системам оповещения населения, в том числе к комплексной системе экстренного оповещения населения</w:t>
      </w:r>
      <w:bookmarkEnd w:id="2"/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tabs>
          <w:tab w:val="left" w:pos="1043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Требования к функциям, выполняемым системой оповещения населения: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а) прием сигналов оповещения и экстренной информации от систем оповещения населения вышестоящего уровня;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б) включение (запуск) не менее чем с двух пунктов управления ГО и РСЧС для региональных систем оповещения и не менее чем с одного пункта управления ГО и РСЧС для муниципальных и локальных систем оповещения;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в) взаимное автоматическое (автоматизированное) уведомление пунктов управления ГО и РСЧС одного уровня о </w:t>
      </w:r>
      <w:proofErr w:type="spellStart"/>
      <w:r w:rsidRPr="00CF5A1C">
        <w:rPr>
          <w:rStyle w:val="1"/>
          <w:color w:val="000000"/>
        </w:rPr>
        <w:t>задействовании</w:t>
      </w:r>
      <w:proofErr w:type="spellEnd"/>
      <w:r w:rsidRPr="00CF5A1C">
        <w:rPr>
          <w:rStyle w:val="1"/>
          <w:color w:val="000000"/>
        </w:rPr>
        <w:t xml:space="preserve"> системы оповещения населения;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г) автономное (децентрализованное) управление муниципальными, локальными системами оповещения и КСЭОН;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F5A1C">
        <w:rPr>
          <w:rStyle w:val="1"/>
          <w:color w:val="000000"/>
        </w:rPr>
        <w:t>д</w:t>
      </w:r>
      <w:proofErr w:type="spellEnd"/>
      <w:r w:rsidRPr="00CF5A1C">
        <w:rPr>
          <w:rStyle w:val="1"/>
          <w:color w:val="000000"/>
        </w:rPr>
        <w:t>) автоматический, автоматизированный и ручной режимы запуска системы оповещения населения;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е) обмен информацией </w:t>
      </w:r>
      <w:proofErr w:type="gramStart"/>
      <w:r w:rsidRPr="00CF5A1C">
        <w:rPr>
          <w:rStyle w:val="1"/>
          <w:color w:val="000000"/>
        </w:rPr>
        <w:t>со</w:t>
      </w:r>
      <w:proofErr w:type="gramEnd"/>
      <w:r w:rsidRPr="00CF5A1C">
        <w:rPr>
          <w:rStyle w:val="1"/>
          <w:color w:val="000000"/>
        </w:rPr>
        <w:t xml:space="preserve"> взаимодействующими системами, в том числе мониторинга природных и техногенных чрезвычайных ситуаций в автоматическом, автоматизированном и ручном режимах;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ж) подготовка и хранение аудио-, аудиовизуальных и буквенно-цифровых сообщений, программ оповещения, вариантов (сценариев) и режимов запуска систем оповещения населения и технических средств оповещения;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F5A1C">
        <w:rPr>
          <w:rStyle w:val="1"/>
          <w:color w:val="000000"/>
        </w:rPr>
        <w:t>з</w:t>
      </w:r>
      <w:proofErr w:type="spellEnd"/>
      <w:r w:rsidRPr="00CF5A1C">
        <w:rPr>
          <w:rStyle w:val="1"/>
          <w:color w:val="000000"/>
        </w:rPr>
        <w:t>) формирование, передача сигналов оповещения и экстренной информации, аудио-, аудиовизуальных и буквенно-цифровых сообщений;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и) передача и сбор автоматических и ручных подтверждений о приеме сигнала оповещения и экстренной информации;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к) двухсторонний обмен аудио-, аудиовизуальными и буквенно-цифровыми сообщениями;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л) установка вида сигнала (оповещения, управления, </w:t>
      </w:r>
      <w:proofErr w:type="gramStart"/>
      <w:r w:rsidRPr="00CF5A1C">
        <w:rPr>
          <w:rStyle w:val="1"/>
          <w:color w:val="000000"/>
        </w:rPr>
        <w:t>другой</w:t>
      </w:r>
      <w:proofErr w:type="gramEnd"/>
      <w:r w:rsidRPr="00CF5A1C">
        <w:rPr>
          <w:rStyle w:val="1"/>
          <w:color w:val="000000"/>
        </w:rPr>
        <w:t>) и типа сигнала (основной, проверочный);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м) оперативный ввод сигнала оповещения и экстренной информации или редактирование ранее записанного сигнала оповещения и экстренной информации;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F5A1C">
        <w:rPr>
          <w:rStyle w:val="1"/>
          <w:color w:val="000000"/>
        </w:rPr>
        <w:t>н</w:t>
      </w:r>
      <w:proofErr w:type="spellEnd"/>
      <w:r w:rsidRPr="00CF5A1C">
        <w:rPr>
          <w:rStyle w:val="1"/>
          <w:color w:val="000000"/>
        </w:rPr>
        <w:t>) дистанционное управление оконечными средствами оповещения населения, должностных лиц, органов управления и сил ГО и РСЧС;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о) приостановка или отмена выполнения сеанса (сценария) оповещения по команде;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F5A1C">
        <w:rPr>
          <w:rStyle w:val="1"/>
          <w:color w:val="000000"/>
        </w:rPr>
        <w:t>п</w:t>
      </w:r>
      <w:proofErr w:type="spellEnd"/>
      <w:r w:rsidRPr="00CF5A1C">
        <w:rPr>
          <w:rStyle w:val="1"/>
          <w:color w:val="000000"/>
        </w:rPr>
        <w:t xml:space="preserve">) контроль и визуализация хода оповещения в реальном времени с отображением списка оповещаемых объектов, типа сигнала оповещения, состояния </w:t>
      </w:r>
      <w:r w:rsidRPr="00CF5A1C">
        <w:rPr>
          <w:rStyle w:val="1"/>
          <w:color w:val="000000"/>
        </w:rPr>
        <w:lastRenderedPageBreak/>
        <w:t>оповещения, результирующего времени оповещения для каждого объекта, а также каналов, по которым проведено оповещение;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F5A1C">
        <w:rPr>
          <w:rStyle w:val="1"/>
          <w:color w:val="000000"/>
        </w:rPr>
        <w:t>р</w:t>
      </w:r>
      <w:proofErr w:type="spellEnd"/>
      <w:r w:rsidRPr="00CF5A1C">
        <w:rPr>
          <w:rStyle w:val="1"/>
          <w:color w:val="000000"/>
        </w:rPr>
        <w:t xml:space="preserve">) приоритет передачи сигналов оповещения вышестоящего уровня по отношению </w:t>
      </w:r>
      <w:proofErr w:type="gramStart"/>
      <w:r w:rsidRPr="00CF5A1C">
        <w:rPr>
          <w:rStyle w:val="1"/>
          <w:color w:val="000000"/>
        </w:rPr>
        <w:t>к</w:t>
      </w:r>
      <w:proofErr w:type="gramEnd"/>
      <w:r w:rsidRPr="00CF5A1C">
        <w:rPr>
          <w:rStyle w:val="1"/>
          <w:color w:val="000000"/>
        </w:rPr>
        <w:t xml:space="preserve"> нижестоящему;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с) контроль и визуализация состояния технических средств оповещения и каналов связи;</w:t>
      </w:r>
    </w:p>
    <w:p w:rsidR="00550190" w:rsidRPr="00CF5A1C" w:rsidRDefault="00550190" w:rsidP="00CF5A1C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т) защита от несанкционированного доступа;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A1C">
        <w:rPr>
          <w:rStyle w:val="1"/>
          <w:color w:val="000000"/>
        </w:rPr>
        <w:t xml:space="preserve">у) документирование выполнения техническими средствами оповещения действий (процессов, функций, алгоритмов) в ходе оповещения населения (проверки системы оповещения населения) на бумажном и электронном </w:t>
      </w:r>
      <w:r w:rsidRPr="00CF5A1C">
        <w:rPr>
          <w:rStyle w:val="1"/>
          <w:color w:val="000000"/>
          <w:lang w:eastAsia="en-US"/>
        </w:rPr>
        <w:t>(</w:t>
      </w:r>
      <w:r w:rsidRPr="00CF5A1C">
        <w:rPr>
          <w:rStyle w:val="1"/>
          <w:color w:val="000000"/>
          <w:lang w:val="en-US" w:eastAsia="en-US"/>
        </w:rPr>
        <w:t>USB</w:t>
      </w:r>
      <w:r w:rsidRPr="00CF5A1C">
        <w:rPr>
          <w:rStyle w:val="1"/>
          <w:color w:val="000000"/>
        </w:rPr>
        <w:t>-накопитель, жесткий диск, оптический диск) носителях.</w:t>
      </w:r>
      <w:proofErr w:type="gramEnd"/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Порядок хранения информации документирования определяется положениями о региональных, муниципальных и локальных системах оповещения. Срок хранения информации документирования составляет не менее трёх лет. Формат сохраняемой информации документирования определяется применяемыми в системе оповещения населения техническими средствами оповещения.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A1C">
        <w:rPr>
          <w:rStyle w:val="1"/>
          <w:color w:val="000000"/>
        </w:rPr>
        <w:t>Технические средства оповещения транспортной инфраструктуры и транспортных средств должны соответствовать требованиям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безопасности, утвержденным постановлением Правительства Российской Федерации от 26 сентября 2016 г. № 969 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безопасности».</w:t>
      </w:r>
      <w:proofErr w:type="gramEnd"/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tabs>
          <w:tab w:val="left" w:pos="10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CF5A1C">
        <w:rPr>
          <w:rStyle w:val="1"/>
          <w:b/>
          <w:color w:val="000000"/>
        </w:rPr>
        <w:t>Требования к показателям назначения: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а) время доведения сигнала и экстренной информации до населения в автоматизированном режиме функционирования не должно превышать 5 мин.;</w:t>
      </w:r>
    </w:p>
    <w:p w:rsidR="00550190" w:rsidRPr="00CF5A1C" w:rsidRDefault="00550190" w:rsidP="00CF5A1C">
      <w:pPr>
        <w:pStyle w:val="ab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б) при автоматическом режиме функционирования время прохождения сигналов оповещения и экстренной информации:</w:t>
      </w:r>
    </w:p>
    <w:p w:rsidR="00550190" w:rsidRPr="00CF5A1C" w:rsidRDefault="00550190" w:rsidP="00CF5A1C">
      <w:pPr>
        <w:pStyle w:val="ab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на муниципальном и объектовом уровне - не более 8 сек.;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в) включение электрических, электронных сирен и мощных акустических систем для передачи сигнала оповещения «ВНИМАНИЕ ВСЕМ!» должно сопровождаться их звучанием изменяющихся тональности (от 300 до 600 Гц) и амплитуды звучания (от минимума до максимума). </w:t>
      </w:r>
      <w:proofErr w:type="gramStart"/>
      <w:r w:rsidRPr="00CF5A1C">
        <w:rPr>
          <w:rStyle w:val="1"/>
          <w:color w:val="000000"/>
        </w:rPr>
        <w:t xml:space="preserve">Во всех точках зоны адекватной идентификации сигнала оповещения (речевого сигнала оповещения) уровень звука, поступающий от какого-либо одного из оконечных устройств коллективного оповещения (электрических, электронных сирен и мощных акустических систем), рассчитываемый для высоты 1,5 м над уровнем земли (поверхности пола), должен превышать не менее чем на 15 </w:t>
      </w:r>
      <w:proofErr w:type="spellStart"/>
      <w:r w:rsidRPr="00CF5A1C">
        <w:rPr>
          <w:rStyle w:val="1"/>
          <w:color w:val="000000"/>
        </w:rPr>
        <w:t>дБА</w:t>
      </w:r>
      <w:proofErr w:type="spellEnd"/>
      <w:r w:rsidRPr="00CF5A1C">
        <w:rPr>
          <w:rStyle w:val="1"/>
          <w:color w:val="000000"/>
        </w:rPr>
        <w:t xml:space="preserve"> суперпозицию звуковых сигналов, поступающих от других оконечных устройств коллективного оповещения, и постоянного шума</w:t>
      </w:r>
      <w:proofErr w:type="gramEnd"/>
      <w:r w:rsidRPr="00CF5A1C">
        <w:rPr>
          <w:rStyle w:val="1"/>
          <w:color w:val="000000"/>
        </w:rPr>
        <w:t xml:space="preserve">, </w:t>
      </w:r>
      <w:proofErr w:type="gramStart"/>
      <w:r w:rsidRPr="00CF5A1C">
        <w:rPr>
          <w:rStyle w:val="1"/>
          <w:color w:val="000000"/>
        </w:rPr>
        <w:t>определяемого</w:t>
      </w:r>
      <w:proofErr w:type="gramEnd"/>
      <w:r w:rsidRPr="00CF5A1C">
        <w:rPr>
          <w:rStyle w:val="1"/>
          <w:color w:val="000000"/>
        </w:rPr>
        <w:t xml:space="preserve"> функциональным назначением данной зоны. В любой точке зоны оповещения уровень звука, поступающего от всех оконечных устрой</w:t>
      </w:r>
      <w:proofErr w:type="gramStart"/>
      <w:r w:rsidRPr="00CF5A1C">
        <w:rPr>
          <w:rStyle w:val="1"/>
          <w:color w:val="000000"/>
        </w:rPr>
        <w:t>ств зв</w:t>
      </w:r>
      <w:proofErr w:type="gramEnd"/>
      <w:r w:rsidRPr="00CF5A1C">
        <w:rPr>
          <w:rStyle w:val="1"/>
          <w:color w:val="000000"/>
        </w:rPr>
        <w:t xml:space="preserve">укового и речевого оповещения, не должен превышать 120 </w:t>
      </w:r>
      <w:proofErr w:type="spellStart"/>
      <w:r w:rsidRPr="00CF5A1C">
        <w:rPr>
          <w:rStyle w:val="1"/>
          <w:color w:val="000000"/>
        </w:rPr>
        <w:t>дБА</w:t>
      </w:r>
      <w:proofErr w:type="spellEnd"/>
      <w:r w:rsidRPr="00CF5A1C">
        <w:rPr>
          <w:rStyle w:val="1"/>
          <w:color w:val="000000"/>
        </w:rPr>
        <w:t>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lastRenderedPageBreak/>
        <w:t>г) диагностирование состояния технических средств оповещения в системе оповещения населения, в том числе каналов управления, должно обеспечиваться: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автоматическим контролем состояния с использованием встроенных программно-аппаратных средств - не реже одного раза в 30 мин.;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передачей контрольных (тестовых) сообщений как </w:t>
      </w:r>
      <w:proofErr w:type="spellStart"/>
      <w:r w:rsidRPr="00CF5A1C">
        <w:rPr>
          <w:rStyle w:val="1"/>
          <w:color w:val="000000"/>
        </w:rPr>
        <w:t>циркулярно</w:t>
      </w:r>
      <w:proofErr w:type="spellEnd"/>
      <w:r w:rsidRPr="00CF5A1C">
        <w:rPr>
          <w:rStyle w:val="1"/>
          <w:color w:val="000000"/>
        </w:rPr>
        <w:t xml:space="preserve"> по всей системе оповещения населения, так и выборочно, по установленному графику, но не реже одного раза в сутки.</w:t>
      </w:r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 Требования к показателям надежности и живучести:</w:t>
      </w:r>
    </w:p>
    <w:p w:rsidR="00550190" w:rsidRPr="00CF5A1C" w:rsidRDefault="00550190" w:rsidP="00CF5A1C">
      <w:pPr>
        <w:pStyle w:val="ab"/>
        <w:spacing w:after="0" w:line="240" w:lineRule="auto"/>
        <w:ind w:right="4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а) надежность (коэффициент готовности одного направления оповещения): для объектового и муниципального уровней - </w:t>
      </w:r>
      <w:proofErr w:type="gramStart"/>
      <w:r w:rsidRPr="00CF5A1C">
        <w:rPr>
          <w:rStyle w:val="1"/>
          <w:color w:val="000000"/>
        </w:rPr>
        <w:t>Кг</w:t>
      </w:r>
      <w:proofErr w:type="gramEnd"/>
      <w:r w:rsidRPr="00CF5A1C">
        <w:rPr>
          <w:rStyle w:val="1"/>
          <w:color w:val="000000"/>
        </w:rPr>
        <w:t xml:space="preserve"> не менее 0,995;</w:t>
      </w:r>
    </w:p>
    <w:p w:rsidR="00550190" w:rsidRPr="00CF5A1C" w:rsidRDefault="00550190" w:rsidP="00CF5A1C">
      <w:pPr>
        <w:pStyle w:val="ab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для регионального уровня - </w:t>
      </w:r>
      <w:proofErr w:type="gramStart"/>
      <w:r w:rsidRPr="00CF5A1C">
        <w:rPr>
          <w:rStyle w:val="1"/>
          <w:color w:val="000000"/>
        </w:rPr>
        <w:t>Кг</w:t>
      </w:r>
      <w:proofErr w:type="gramEnd"/>
      <w:r w:rsidRPr="00CF5A1C">
        <w:rPr>
          <w:rStyle w:val="1"/>
          <w:color w:val="000000"/>
        </w:rPr>
        <w:t xml:space="preserve"> не менее 0,999;</w:t>
      </w:r>
    </w:p>
    <w:p w:rsidR="00550190" w:rsidRPr="00CF5A1C" w:rsidRDefault="00550190" w:rsidP="00CF5A1C">
      <w:pPr>
        <w:pStyle w:val="ab"/>
        <w:spacing w:after="0" w:line="240" w:lineRule="auto"/>
        <w:ind w:right="440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б) живучесть (вероятность живучести одного направления оповещения): для объектового и муниципального уровня - </w:t>
      </w:r>
      <w:proofErr w:type="spellStart"/>
      <w:r w:rsidRPr="00CF5A1C">
        <w:rPr>
          <w:rStyle w:val="1"/>
          <w:color w:val="000000"/>
        </w:rPr>
        <w:t>Рж</w:t>
      </w:r>
      <w:proofErr w:type="spellEnd"/>
      <w:r w:rsidRPr="00CF5A1C">
        <w:rPr>
          <w:rStyle w:val="1"/>
          <w:color w:val="000000"/>
        </w:rPr>
        <w:t xml:space="preserve"> не менее 0,95;</w:t>
      </w:r>
    </w:p>
    <w:p w:rsidR="00550190" w:rsidRPr="00CF5A1C" w:rsidRDefault="00550190" w:rsidP="00CF5A1C">
      <w:pPr>
        <w:pStyle w:val="ab"/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для регионального уровня - </w:t>
      </w:r>
      <w:proofErr w:type="spellStart"/>
      <w:r w:rsidRPr="00CF5A1C">
        <w:rPr>
          <w:rStyle w:val="1"/>
          <w:color w:val="000000"/>
        </w:rPr>
        <w:t>Рж</w:t>
      </w:r>
      <w:proofErr w:type="spellEnd"/>
      <w:r w:rsidRPr="00CF5A1C">
        <w:rPr>
          <w:rStyle w:val="1"/>
          <w:color w:val="000000"/>
        </w:rPr>
        <w:t xml:space="preserve"> не менее 0,99.</w:t>
      </w:r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 Требования к информационному обеспечению: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обеспечение, включающие информацию об элементах системы, порядке установления связи, оповещаемых абонентах, исполнительных устройствах своего и подчиненных уровней управления с использованием единых классификаторов объектов, свойств и признаков для описания всех информационных ресурсов;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состав, структура и способы организации данных должны обеспечивать наличие всех необходимых учетных реквизитов объектов оповещения, разбиение информации по категориям и независимость представления данных об объектах оповещения от других функциональных подсистем;</w:t>
      </w:r>
    </w:p>
    <w:p w:rsidR="00550190" w:rsidRPr="00CF5A1C" w:rsidRDefault="00550190" w:rsidP="00CF5A1C">
      <w:pPr>
        <w:pStyle w:val="ab"/>
        <w:spacing w:after="0" w:line="240" w:lineRule="auto"/>
        <w:ind w:right="40" w:firstLine="68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(информации) пункту управления ГО и РСЧС;</w:t>
      </w:r>
    </w:p>
    <w:p w:rsidR="00550190" w:rsidRPr="00CF5A1C" w:rsidRDefault="00550190" w:rsidP="00CF5A1C">
      <w:pPr>
        <w:pStyle w:val="ab"/>
        <w:spacing w:after="0" w:line="240" w:lineRule="auto"/>
        <w:ind w:right="40" w:firstLine="68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населения, независимость подсистемы приема и отправки команд управления и сообщений (информации) от изменения категории информации, способов хранения и режима работы (автоматическом или ручном).</w:t>
      </w:r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 Требования к сопряжению:</w:t>
      </w:r>
    </w:p>
    <w:p w:rsidR="00550190" w:rsidRPr="00CF5A1C" w:rsidRDefault="00550190" w:rsidP="00CF5A1C">
      <w:pPr>
        <w:pStyle w:val="ab"/>
        <w:spacing w:after="0" w:line="240" w:lineRule="auto"/>
        <w:ind w:right="40" w:firstLine="68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все системы оповещения населения должны программно и технически сопрягаться;</w:t>
      </w:r>
    </w:p>
    <w:p w:rsidR="00550190" w:rsidRPr="00CF5A1C" w:rsidRDefault="00550190" w:rsidP="00CF5A1C">
      <w:pPr>
        <w:pStyle w:val="ab"/>
        <w:spacing w:after="0" w:line="240" w:lineRule="auto"/>
        <w:ind w:right="40" w:firstLine="68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при сопряжении систем оповещения населения должен использоваться единый протокол обмена информацией (стандартное устройство сопряжения);</w:t>
      </w:r>
    </w:p>
    <w:p w:rsidR="00550190" w:rsidRPr="00CF5A1C" w:rsidRDefault="00550190" w:rsidP="00CF5A1C">
      <w:pPr>
        <w:pStyle w:val="ab"/>
        <w:spacing w:after="0" w:line="240" w:lineRule="auto"/>
        <w:ind w:right="40" w:firstLine="68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сопряжение региональной системы оповещения с муниципальными системами оповещения и КСЭОН, обеспечивается органом государственной власти субъекта Российской Федерации;</w:t>
      </w:r>
    </w:p>
    <w:p w:rsidR="00550190" w:rsidRPr="00CF5A1C" w:rsidRDefault="00550190" w:rsidP="00CF5A1C">
      <w:pPr>
        <w:pStyle w:val="ab"/>
        <w:spacing w:after="0" w:line="240" w:lineRule="auto"/>
        <w:ind w:right="40"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A1C">
        <w:rPr>
          <w:rStyle w:val="1"/>
          <w:color w:val="000000"/>
        </w:rPr>
        <w:t xml:space="preserve">сопряжение локальных систем оповещения с муниципальными (региональной) системами оповещения осуществляется организацией, эксплуатирующей опасный производственный объект I и II классов опасности, особо </w:t>
      </w:r>
      <w:proofErr w:type="spellStart"/>
      <w:r w:rsidRPr="00CF5A1C">
        <w:rPr>
          <w:rStyle w:val="1"/>
          <w:color w:val="000000"/>
        </w:rPr>
        <w:t>радиационно</w:t>
      </w:r>
      <w:proofErr w:type="spellEnd"/>
      <w:r w:rsidRPr="00CF5A1C">
        <w:rPr>
          <w:rStyle w:val="1"/>
          <w:color w:val="000000"/>
        </w:rPr>
        <w:t xml:space="preserve"> опасное и </w:t>
      </w:r>
      <w:proofErr w:type="spellStart"/>
      <w:r w:rsidRPr="00CF5A1C">
        <w:rPr>
          <w:rStyle w:val="1"/>
          <w:color w:val="000000"/>
        </w:rPr>
        <w:t>ядерно</w:t>
      </w:r>
      <w:proofErr w:type="spellEnd"/>
      <w:r w:rsidRPr="00CF5A1C">
        <w:rPr>
          <w:rStyle w:val="1"/>
          <w:color w:val="000000"/>
        </w:rPr>
        <w:t xml:space="preserve"> опасное производство и объект, последствия </w:t>
      </w:r>
      <w:r w:rsidRPr="00CF5A1C">
        <w:rPr>
          <w:rStyle w:val="1"/>
          <w:color w:val="000000"/>
        </w:rPr>
        <w:lastRenderedPageBreak/>
        <w:t>аварий на котором могут причинять вред жизни и здоровью населения, проживающего или осуществляющего хозяйственную деятельность в зоне воздействия поражающих факторов за пределами ее территории, гидротехническое сооружение чрезвычайно высокой опасности и</w:t>
      </w:r>
      <w:proofErr w:type="gramEnd"/>
      <w:r w:rsidRPr="00CF5A1C">
        <w:rPr>
          <w:rStyle w:val="1"/>
          <w:color w:val="000000"/>
        </w:rPr>
        <w:t xml:space="preserve"> гидротехническое сооружение высокой опасности.</w:t>
      </w:r>
    </w:p>
    <w:p w:rsidR="00550190" w:rsidRPr="00CF5A1C" w:rsidRDefault="00550190" w:rsidP="00CF5A1C">
      <w:pPr>
        <w:pStyle w:val="ab"/>
        <w:spacing w:after="0" w:line="240" w:lineRule="auto"/>
        <w:ind w:right="40"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A1C">
        <w:rPr>
          <w:rStyle w:val="1"/>
          <w:color w:val="000000"/>
        </w:rPr>
        <w:t>КСЭОН, а также локальные системы оповещения, кроме сопряжения с муниципальными (региональной) системами оповещения, должны иметь программно-аппаратное сопряжение с соответствующими автоматизированными комплексами сбора, обработки и представления информации систем контроля.</w:t>
      </w:r>
      <w:proofErr w:type="gramEnd"/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 Требования к защите информации:</w:t>
      </w:r>
    </w:p>
    <w:p w:rsidR="00550190" w:rsidRPr="00CF5A1C" w:rsidRDefault="00550190" w:rsidP="00CF5A1C">
      <w:pPr>
        <w:pStyle w:val="ab"/>
        <w:tabs>
          <w:tab w:val="right" w:pos="9722"/>
        </w:tabs>
        <w:spacing w:after="0" w:line="240" w:lineRule="auto"/>
        <w:ind w:right="40" w:firstLine="68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A1C">
        <w:rPr>
          <w:rStyle w:val="1"/>
          <w:color w:val="000000"/>
        </w:rPr>
        <w:t>системы оповещения населения должны соответствовать Требованиям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объектах, потенциально опасных объектах, а также объектах, представляющих повышенную опасность для жизни и здоровья людей и для окружающей природной среды, утвержденным приказом ФСТЭК России от 14 марта 2014 г. № 31 (зарегистрирован Министерством юстиции Российской Федерации 30 июня 2014 г</w:t>
      </w:r>
      <w:proofErr w:type="gramEnd"/>
      <w:r w:rsidRPr="00CF5A1C">
        <w:rPr>
          <w:rStyle w:val="1"/>
          <w:color w:val="000000"/>
        </w:rPr>
        <w:t>., регистрационный № 32919), с изменениями, внесенными приказами ФСТЭК России от 23 марта 2017 г. № 49 (зарегистрирован Министерством юстиции Российской Федерации 25 апреля 2017</w:t>
      </w:r>
      <w:r w:rsidR="003D3C18" w:rsidRPr="00CF5A1C">
        <w:rPr>
          <w:rStyle w:val="1"/>
          <w:color w:val="000000"/>
        </w:rPr>
        <w:t xml:space="preserve"> </w:t>
      </w:r>
      <w:r w:rsidRPr="00CF5A1C">
        <w:rPr>
          <w:rStyle w:val="1"/>
          <w:color w:val="000000"/>
        </w:rPr>
        <w:t>г.,</w:t>
      </w:r>
    </w:p>
    <w:p w:rsidR="00550190" w:rsidRPr="00CF5A1C" w:rsidRDefault="00550190" w:rsidP="00CF5A1C">
      <w:pPr>
        <w:pStyle w:val="ab"/>
        <w:tabs>
          <w:tab w:val="right" w:pos="9722"/>
        </w:tabs>
        <w:spacing w:after="0" w:line="240" w:lineRule="auto"/>
        <w:ind w:right="4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регистрационный № 46487) и от 9 августа 2018 г. № 138 (зарегистрирован Министерством юстиции Российской Федерации 5 сентября 2018</w:t>
      </w:r>
      <w:r w:rsidR="003D3C18" w:rsidRPr="00CF5A1C">
        <w:rPr>
          <w:rStyle w:val="1"/>
          <w:color w:val="000000"/>
        </w:rPr>
        <w:t xml:space="preserve"> </w:t>
      </w:r>
      <w:r w:rsidRPr="00CF5A1C">
        <w:rPr>
          <w:rStyle w:val="1"/>
          <w:color w:val="000000"/>
        </w:rPr>
        <w:t>г.,</w:t>
      </w:r>
    </w:p>
    <w:p w:rsidR="00550190" w:rsidRPr="00CF5A1C" w:rsidRDefault="00550190" w:rsidP="00CF5A1C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регистрационный № 52071);</w:t>
      </w:r>
    </w:p>
    <w:p w:rsidR="00550190" w:rsidRPr="00CF5A1C" w:rsidRDefault="00550190" w:rsidP="00CF5A1C">
      <w:pPr>
        <w:pStyle w:val="ab"/>
        <w:tabs>
          <w:tab w:val="left" w:pos="9438"/>
        </w:tabs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A1C">
        <w:rPr>
          <w:rStyle w:val="1"/>
          <w:color w:val="000000"/>
        </w:rPr>
        <w:t>в региональных системах оповещения и КСЭОН должны выполняться Требования о защите информации, не составляющей государственную тайну, содержащейся в государственных информационных системах, утвержденные приказом ФСТЭК России от 11 февраля 2013 г. № 17 (зарегистрирован Министерством юстиции Российской Федерации 31 мая 2013 г., регистрационный № 28608), с изменениями, внесенными приказами ФСТЭК России от 15 февраля 2017 г. № 27 (зарегистрирован Министерством юстиции Российской Федерации 14</w:t>
      </w:r>
      <w:proofErr w:type="gramEnd"/>
      <w:r w:rsidRPr="00CF5A1C">
        <w:rPr>
          <w:rStyle w:val="1"/>
          <w:color w:val="000000"/>
        </w:rPr>
        <w:t xml:space="preserve"> марта 2017г.,</w:t>
      </w:r>
      <w:r w:rsidR="00CF5A1C">
        <w:rPr>
          <w:rStyle w:val="1"/>
          <w:color w:val="000000"/>
        </w:rPr>
        <w:t xml:space="preserve"> </w:t>
      </w:r>
      <w:r w:rsidRPr="00CF5A1C">
        <w:rPr>
          <w:rStyle w:val="1"/>
          <w:color w:val="000000"/>
        </w:rPr>
        <w:t>регистрационный № 45933) и от 28 мая 2019 г. № 106 (зарегистрирован Министерством юстиции Российской Федерации 13 сентября 2019 г., регистрационный № 55924);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региональные системы оповещения и КСЭОН должны соответствовать классу защищенности не ниже 2 класса;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муниципальные и локальные системы оповещения должны соответствовать классу защищенности не ниже 3 класса.</w:t>
      </w:r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 Требования к средствам оповещения: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технические средства оповещения должны соответствовать требованиям ГОСТ </w:t>
      </w:r>
      <w:proofErr w:type="gramStart"/>
      <w:r w:rsidRPr="00CF5A1C">
        <w:rPr>
          <w:rStyle w:val="1"/>
          <w:color w:val="000000"/>
        </w:rPr>
        <w:t>Р</w:t>
      </w:r>
      <w:proofErr w:type="gramEnd"/>
      <w:r w:rsidRPr="00CF5A1C">
        <w:rPr>
          <w:rStyle w:val="1"/>
          <w:color w:val="000000"/>
        </w:rPr>
        <w:t xml:space="preserve"> 42.3.01-2014 «Национальный стандарт Российской Федерации. Гражданская оборона. Технические средства оповещения населения. Классификация. Общие технические требования» утвержденного и введённого в действие с 1 января 2015 г. приказом </w:t>
      </w:r>
      <w:proofErr w:type="spellStart"/>
      <w:r w:rsidRPr="00CF5A1C">
        <w:rPr>
          <w:rStyle w:val="1"/>
          <w:color w:val="000000"/>
        </w:rPr>
        <w:t>Росстандарта</w:t>
      </w:r>
      <w:proofErr w:type="spellEnd"/>
      <w:r w:rsidRPr="00CF5A1C">
        <w:rPr>
          <w:rStyle w:val="1"/>
          <w:color w:val="000000"/>
        </w:rPr>
        <w:t xml:space="preserve"> от 7 апреля 2014 г. № 311-ст «Об утверждении национального стандарта»;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стандартизация и унификация технических средств оповещения должна обеспечиваться посредством использования серийно выпускаемых средств </w:t>
      </w:r>
      <w:r w:rsidRPr="00CF5A1C">
        <w:rPr>
          <w:rStyle w:val="1"/>
          <w:color w:val="000000"/>
        </w:rPr>
        <w:lastRenderedPageBreak/>
        <w:t>вычислительной техники повышенной надежности и коммуникационного оборудования;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программное обеспечение в региональных и муниципальных системах оповещения должно отвечать требованиям постановления Правительства Российской Федерации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для текущего ремонта технических средств оповещения должны использоваться одиночные и (или) групповые комплекты запасных частей, инструмента и принадлежностей (далее - ЗИП).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Для оповещения работников организации и иных граждан, находящихся на ее территории, об угрозе возникновения или о возникновении чрезвычайных ситуаций применяются как технические средства оповещения, так и элементы системы оповещения и управления эвакуацией людей при пожарах.</w:t>
      </w:r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 Требования </w:t>
      </w:r>
      <w:proofErr w:type="spellStart"/>
      <w:r w:rsidRPr="00CF5A1C">
        <w:rPr>
          <w:rStyle w:val="1"/>
          <w:color w:val="000000"/>
        </w:rPr>
        <w:t>электробезопасности</w:t>
      </w:r>
      <w:proofErr w:type="spellEnd"/>
      <w:r w:rsidRPr="00CF5A1C">
        <w:rPr>
          <w:rStyle w:val="1"/>
          <w:color w:val="000000"/>
        </w:rPr>
        <w:t>: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технические средства оповещения должны обеспечивать защиту обслуживающего персонала от поражения электрическим током при установке, эксплуатации, техническом обслуживании и устранении неисправностей;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токоведущие составные части технических средств оповещения должны быть надежно изолированы и не допускать электрического замыкания на корпус, их корпуса должны быть заземлены в соответствии с указаниями, изложенными в эксплуатационной документации на технические средства оповещения;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электропитание технических средств оповещения должно осуществляться от сети гарантированного электропитания, в том числе от источников автономного питания (для электромеханических сирен источники автономного питания не предусматриваются).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Сохранность информации в системе оповещения населения должна обеспечиваться при отключении электропитания (в том числе аварийном), отказах отдельных элементов технических средств оповещения и авариях на сетях связи.</w:t>
      </w:r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spacing w:after="0" w:line="240" w:lineRule="auto"/>
        <w:ind w:right="40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 Требования к размещению технических средств оповещения: технические средства оповещения должны размещаться на объектах</w:t>
      </w:r>
    </w:p>
    <w:p w:rsidR="00550190" w:rsidRPr="00CF5A1C" w:rsidRDefault="00550190" w:rsidP="00CF5A1C">
      <w:pPr>
        <w:pStyle w:val="ab"/>
        <w:spacing w:after="0" w:line="240" w:lineRule="auto"/>
        <w:ind w:right="4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в специально выделенных помещениях (зданиях, сооружениях) с ограниченным доступом людей и оснащенных системами вентиляции (кондиционирования), охранной и соответствующей противопожарной сигнализацией, выведенной на рабочее место дежурного персонала, либо в помещениях с постоянным нахождением дежурного (дежурно-диспетчерского) персонала организации;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5A1C">
        <w:rPr>
          <w:rStyle w:val="1"/>
          <w:color w:val="000000"/>
        </w:rPr>
        <w:t xml:space="preserve">технические средства оповещения, размещаемые на открытых пространствах (вне помещений, зданий, сооружений), должны устанавливаться в автономных защищенных </w:t>
      </w:r>
      <w:proofErr w:type="spellStart"/>
      <w:r w:rsidRPr="00CF5A1C">
        <w:rPr>
          <w:rStyle w:val="1"/>
          <w:color w:val="000000"/>
        </w:rPr>
        <w:t>термошкафах</w:t>
      </w:r>
      <w:proofErr w:type="spellEnd"/>
      <w:r w:rsidRPr="00CF5A1C">
        <w:rPr>
          <w:rStyle w:val="1"/>
          <w:color w:val="000000"/>
        </w:rPr>
        <w:t xml:space="preserve"> соответствующего климатического исполнения и оборудованы сигнализацией о несанкционированном их вскрытии; их размещение и функционирование должно быть безопасным для жизнедеятельности людей;</w:t>
      </w:r>
      <w:proofErr w:type="gramEnd"/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установка всех технических средств оповещения должна осуществляться в местах, не подверженных воздействию последствий чрезвычайных ситуаций природного и техногенного характера, в том числе быстро развивающихся.</w:t>
      </w:r>
    </w:p>
    <w:p w:rsidR="00550190" w:rsidRPr="00CF5A1C" w:rsidRDefault="00550190" w:rsidP="00CF5A1C">
      <w:pPr>
        <w:pStyle w:val="ab"/>
        <w:widowControl w:val="0"/>
        <w:numPr>
          <w:ilvl w:val="0"/>
          <w:numId w:val="16"/>
        </w:numPr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 xml:space="preserve"> Требования к громкоговорящим средствам на подвижных объектах, </w:t>
      </w:r>
      <w:r w:rsidRPr="00CF5A1C">
        <w:rPr>
          <w:rStyle w:val="1"/>
          <w:color w:val="000000"/>
        </w:rPr>
        <w:lastRenderedPageBreak/>
        <w:t>мобильным и носимым техническим средствам оповещения: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технические средства оповещения должны размещаться на транспортных средствах повышенной готовности и проходимости (при необходимости могут использоваться водные и другие транспортные средства), а также соответствующего климатического исполнения;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подвижные, мобильные, носимые технические средства оповещения должны обеспечивать автономное функционирование;</w:t>
      </w:r>
    </w:p>
    <w:p w:rsidR="00550190" w:rsidRPr="00CF5A1C" w:rsidRDefault="00550190" w:rsidP="00CF5A1C">
      <w:pPr>
        <w:pStyle w:val="ab"/>
        <w:spacing w:after="0" w:line="240" w:lineRule="auto"/>
        <w:ind w:right="40" w:firstLine="700"/>
        <w:jc w:val="both"/>
        <w:rPr>
          <w:rFonts w:ascii="Times New Roman" w:hAnsi="Times New Roman"/>
          <w:sz w:val="26"/>
          <w:szCs w:val="26"/>
        </w:rPr>
      </w:pPr>
      <w:r w:rsidRPr="00CF5A1C">
        <w:rPr>
          <w:rStyle w:val="1"/>
          <w:color w:val="000000"/>
        </w:rPr>
        <w:t>технические средства оповещения должны обеспечивать, в том числе с помощью мощных акустических систем, подачу сигнала «ВНИМАНИЕ ВСЕМ!» и передачу речевых сообщений;</w:t>
      </w:r>
    </w:p>
    <w:p w:rsidR="003D3C18" w:rsidRDefault="00550190" w:rsidP="00CF5A1C">
      <w:pPr>
        <w:pStyle w:val="ab"/>
        <w:spacing w:after="0" w:line="240" w:lineRule="auto"/>
        <w:ind w:right="40" w:firstLine="700"/>
        <w:rPr>
          <w:rStyle w:val="1"/>
          <w:color w:val="000000"/>
        </w:rPr>
      </w:pPr>
      <w:r w:rsidRPr="00CF5A1C">
        <w:rPr>
          <w:rStyle w:val="1"/>
          <w:color w:val="000000"/>
        </w:rPr>
        <w:t>передача речевых сообщений должна осуществляться с микрофона либо ранее записанного сообщения на электронном или магнитом носителе.</w:t>
      </w:r>
    </w:p>
    <w:p w:rsidR="00CF5A1C" w:rsidRDefault="00CF5A1C" w:rsidP="00CF5A1C">
      <w:pPr>
        <w:pStyle w:val="ab"/>
        <w:spacing w:after="0" w:line="240" w:lineRule="auto"/>
        <w:ind w:right="40" w:firstLine="700"/>
        <w:rPr>
          <w:rStyle w:val="1"/>
          <w:color w:val="000000"/>
        </w:rPr>
      </w:pPr>
    </w:p>
    <w:p w:rsidR="00023F26" w:rsidRDefault="00023F26" w:rsidP="00023F26">
      <w:pPr>
        <w:pStyle w:val="ab"/>
        <w:spacing w:after="0" w:line="240" w:lineRule="auto"/>
        <w:ind w:right="40"/>
        <w:jc w:val="center"/>
        <w:rPr>
          <w:rStyle w:val="1"/>
          <w:color w:val="000000"/>
        </w:rPr>
      </w:pPr>
    </w:p>
    <w:p w:rsidR="00023F26" w:rsidRDefault="00023F26" w:rsidP="00023F26">
      <w:pPr>
        <w:pStyle w:val="ab"/>
        <w:spacing w:after="0" w:line="240" w:lineRule="auto"/>
        <w:ind w:right="40"/>
        <w:jc w:val="center"/>
        <w:rPr>
          <w:rStyle w:val="1"/>
          <w:color w:val="000000"/>
        </w:rPr>
      </w:pPr>
      <w:r>
        <w:rPr>
          <w:rStyle w:val="1"/>
          <w:color w:val="000000"/>
        </w:rPr>
        <w:t>____________</w:t>
      </w:r>
    </w:p>
    <w:p w:rsidR="00023F26" w:rsidRDefault="00023F26" w:rsidP="00CF5A1C">
      <w:pPr>
        <w:pStyle w:val="ab"/>
        <w:spacing w:after="0" w:line="240" w:lineRule="auto"/>
        <w:ind w:right="40" w:firstLine="700"/>
        <w:rPr>
          <w:rStyle w:val="1"/>
          <w:color w:val="000000"/>
        </w:rPr>
      </w:pPr>
    </w:p>
    <w:p w:rsidR="00023F26" w:rsidRDefault="00023F26" w:rsidP="00CF5A1C">
      <w:pPr>
        <w:pStyle w:val="ab"/>
        <w:tabs>
          <w:tab w:val="left" w:pos="10065"/>
        </w:tabs>
        <w:spacing w:after="0" w:line="240" w:lineRule="auto"/>
        <w:ind w:right="1"/>
        <w:rPr>
          <w:rFonts w:ascii="Times New Roman" w:hAnsi="Times New Roman"/>
          <w:sz w:val="26"/>
          <w:szCs w:val="26"/>
        </w:rPr>
        <w:sectPr w:rsidR="00023F26" w:rsidSect="00023F26">
          <w:headerReference w:type="even" r:id="rId8"/>
          <w:headerReference w:type="default" r:id="rId9"/>
          <w:headerReference w:type="first" r:id="rId10"/>
          <w:pgSz w:w="11909" w:h="16838"/>
          <w:pgMar w:top="1701" w:right="851" w:bottom="1134" w:left="1701" w:header="0" w:footer="6" w:gutter="0"/>
          <w:cols w:space="720"/>
          <w:noEndnote/>
          <w:titlePg/>
          <w:docGrid w:linePitch="360"/>
        </w:sectPr>
      </w:pPr>
    </w:p>
    <w:p w:rsidR="005F1B5C" w:rsidRPr="003D3C18" w:rsidRDefault="001F0412" w:rsidP="00023F26">
      <w:pPr>
        <w:pStyle w:val="ab"/>
        <w:tabs>
          <w:tab w:val="left" w:pos="10065"/>
        </w:tabs>
        <w:spacing w:after="0" w:line="322" w:lineRule="exact"/>
        <w:ind w:left="9072" w:right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 w:rsidR="005F1B5C" w:rsidRPr="003D3C18">
        <w:rPr>
          <w:rFonts w:ascii="Times New Roman" w:hAnsi="Times New Roman"/>
          <w:sz w:val="28"/>
        </w:rPr>
        <w:t>риложение 2</w:t>
      </w:r>
    </w:p>
    <w:p w:rsidR="005F1B5C" w:rsidRDefault="005F1B5C" w:rsidP="00023F26">
      <w:pPr>
        <w:ind w:left="9072"/>
        <w:jc w:val="both"/>
        <w:rPr>
          <w:sz w:val="28"/>
        </w:rPr>
      </w:pPr>
    </w:p>
    <w:p w:rsidR="005F1B5C" w:rsidRDefault="00023F26" w:rsidP="00023F26">
      <w:pPr>
        <w:ind w:left="9072"/>
        <w:jc w:val="both"/>
        <w:rPr>
          <w:sz w:val="28"/>
        </w:rPr>
      </w:pPr>
      <w:r>
        <w:rPr>
          <w:sz w:val="28"/>
        </w:rPr>
        <w:t>к Положению</w:t>
      </w:r>
    </w:p>
    <w:p w:rsidR="00023F26" w:rsidRDefault="00023F26" w:rsidP="00023F26">
      <w:pPr>
        <w:ind w:left="9072"/>
        <w:jc w:val="both"/>
        <w:rPr>
          <w:sz w:val="28"/>
        </w:rPr>
      </w:pPr>
    </w:p>
    <w:p w:rsidR="00550190" w:rsidRPr="000C2CB2" w:rsidRDefault="00550190" w:rsidP="00023F26">
      <w:pPr>
        <w:pStyle w:val="50"/>
        <w:shd w:val="clear" w:color="auto" w:fill="auto"/>
        <w:tabs>
          <w:tab w:val="left" w:pos="10065"/>
        </w:tabs>
        <w:spacing w:before="0" w:after="352" w:line="260" w:lineRule="exact"/>
        <w:ind w:left="9072"/>
        <w:rPr>
          <w:sz w:val="28"/>
          <w:szCs w:val="28"/>
        </w:rPr>
      </w:pPr>
      <w:r w:rsidRPr="000C2CB2">
        <w:rPr>
          <w:rStyle w:val="5"/>
          <w:color w:val="000000"/>
          <w:sz w:val="28"/>
          <w:szCs w:val="28"/>
        </w:rPr>
        <w:t>Рекомендуемый образец</w:t>
      </w:r>
    </w:p>
    <w:p w:rsidR="00550190" w:rsidRPr="000C2CB2" w:rsidRDefault="00550190" w:rsidP="00023F26">
      <w:pPr>
        <w:pStyle w:val="ab"/>
        <w:tabs>
          <w:tab w:val="left" w:pos="10065"/>
        </w:tabs>
        <w:spacing w:after="227" w:line="260" w:lineRule="exact"/>
        <w:ind w:left="9072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«УТВЕРЖДАЮ»</w:t>
      </w:r>
    </w:p>
    <w:p w:rsidR="00550190" w:rsidRPr="000C2CB2" w:rsidRDefault="00550190" w:rsidP="00023F26">
      <w:pPr>
        <w:pStyle w:val="60"/>
        <w:shd w:val="clear" w:color="auto" w:fill="auto"/>
        <w:tabs>
          <w:tab w:val="left" w:pos="10065"/>
        </w:tabs>
        <w:spacing w:before="0" w:after="238" w:line="230" w:lineRule="exact"/>
        <w:ind w:left="9072"/>
        <w:rPr>
          <w:sz w:val="28"/>
          <w:szCs w:val="28"/>
        </w:rPr>
      </w:pPr>
      <w:r w:rsidRPr="000C2CB2">
        <w:rPr>
          <w:rStyle w:val="6"/>
          <w:color w:val="000000"/>
          <w:sz w:val="28"/>
          <w:szCs w:val="28"/>
        </w:rPr>
        <w:t>(Должность)</w:t>
      </w:r>
    </w:p>
    <w:p w:rsidR="00550190" w:rsidRPr="000C2CB2" w:rsidRDefault="00550190" w:rsidP="00023F26">
      <w:pPr>
        <w:pStyle w:val="60"/>
        <w:shd w:val="clear" w:color="auto" w:fill="auto"/>
        <w:tabs>
          <w:tab w:val="left" w:pos="10065"/>
        </w:tabs>
        <w:spacing w:before="0" w:after="233" w:line="230" w:lineRule="exact"/>
        <w:ind w:left="9072"/>
        <w:rPr>
          <w:sz w:val="28"/>
          <w:szCs w:val="28"/>
        </w:rPr>
      </w:pPr>
      <w:r w:rsidRPr="000C2CB2">
        <w:rPr>
          <w:rStyle w:val="6"/>
          <w:color w:val="000000"/>
          <w:sz w:val="28"/>
          <w:szCs w:val="28"/>
        </w:rPr>
        <w:t>(Подпись, фамилия и инициалы)</w:t>
      </w:r>
    </w:p>
    <w:p w:rsidR="00550190" w:rsidRPr="000C2CB2" w:rsidRDefault="00023F26" w:rsidP="00023F26">
      <w:pPr>
        <w:pStyle w:val="ab"/>
        <w:tabs>
          <w:tab w:val="right" w:pos="8754"/>
          <w:tab w:val="left" w:pos="10065"/>
          <w:tab w:val="center" w:pos="10996"/>
          <w:tab w:val="left" w:pos="11250"/>
        </w:tabs>
        <w:spacing w:after="232" w:line="260" w:lineRule="exact"/>
        <w:ind w:left="9072"/>
        <w:rPr>
          <w:rFonts w:ascii="Times New Roman" w:hAnsi="Times New Roman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« _____________</w:t>
      </w:r>
      <w:r w:rsidR="005F1B5C">
        <w:rPr>
          <w:rStyle w:val="1"/>
          <w:color w:val="000000"/>
          <w:sz w:val="28"/>
          <w:szCs w:val="28"/>
        </w:rPr>
        <w:t xml:space="preserve"> » 20_</w:t>
      </w:r>
      <w:r>
        <w:rPr>
          <w:rStyle w:val="1"/>
          <w:color w:val="000000"/>
          <w:sz w:val="28"/>
          <w:szCs w:val="28"/>
        </w:rPr>
        <w:t>______</w:t>
      </w:r>
      <w:r w:rsidR="005F1B5C">
        <w:rPr>
          <w:rStyle w:val="1"/>
          <w:color w:val="000000"/>
          <w:sz w:val="28"/>
          <w:szCs w:val="28"/>
        </w:rPr>
        <w:t>_</w:t>
      </w:r>
      <w:r w:rsidR="00550190" w:rsidRPr="000C2CB2">
        <w:rPr>
          <w:rStyle w:val="1"/>
          <w:color w:val="000000"/>
          <w:sz w:val="28"/>
          <w:szCs w:val="28"/>
        </w:rPr>
        <w:t>г.</w:t>
      </w:r>
    </w:p>
    <w:p w:rsidR="00550190" w:rsidRPr="000C2CB2" w:rsidRDefault="00550190" w:rsidP="00023F26">
      <w:pPr>
        <w:pStyle w:val="60"/>
        <w:shd w:val="clear" w:color="auto" w:fill="auto"/>
        <w:tabs>
          <w:tab w:val="left" w:pos="10065"/>
        </w:tabs>
        <w:spacing w:before="0" w:after="358" w:line="230" w:lineRule="exact"/>
        <w:ind w:left="9072"/>
        <w:rPr>
          <w:sz w:val="28"/>
          <w:szCs w:val="28"/>
        </w:rPr>
      </w:pPr>
      <w:r w:rsidRPr="000C2CB2">
        <w:rPr>
          <w:rStyle w:val="6"/>
          <w:color w:val="000000"/>
          <w:sz w:val="28"/>
          <w:szCs w:val="28"/>
        </w:rPr>
        <w:t>МП (при наличии)</w:t>
      </w:r>
    </w:p>
    <w:p w:rsidR="00550190" w:rsidRPr="000C2CB2" w:rsidRDefault="00550190" w:rsidP="000C2CB2">
      <w:pPr>
        <w:pStyle w:val="33"/>
        <w:keepNext/>
        <w:keepLines/>
        <w:shd w:val="clear" w:color="auto" w:fill="auto"/>
        <w:spacing w:after="0" w:line="260" w:lineRule="exact"/>
        <w:rPr>
          <w:sz w:val="28"/>
          <w:szCs w:val="28"/>
        </w:rPr>
      </w:pPr>
      <w:bookmarkStart w:id="3" w:name="bookmark8"/>
      <w:r w:rsidRPr="000C2CB2">
        <w:rPr>
          <w:rStyle w:val="32"/>
          <w:color w:val="000000"/>
          <w:sz w:val="28"/>
          <w:szCs w:val="28"/>
        </w:rPr>
        <w:t>ПАСПОРТ</w:t>
      </w:r>
      <w:bookmarkEnd w:id="3"/>
    </w:p>
    <w:p w:rsidR="00550190" w:rsidRPr="000C2CB2" w:rsidRDefault="00550190" w:rsidP="000C2CB2">
      <w:pPr>
        <w:pStyle w:val="50"/>
        <w:shd w:val="clear" w:color="auto" w:fill="auto"/>
        <w:spacing w:before="0" w:after="381" w:line="260" w:lineRule="exact"/>
        <w:jc w:val="center"/>
        <w:rPr>
          <w:sz w:val="28"/>
          <w:szCs w:val="28"/>
        </w:rPr>
      </w:pPr>
      <w:r w:rsidRPr="000C2CB2">
        <w:rPr>
          <w:rStyle w:val="5"/>
          <w:color w:val="000000"/>
          <w:sz w:val="28"/>
          <w:szCs w:val="28"/>
        </w:rPr>
        <w:t>(региональной/муниципальной) системы оповещения населения</w:t>
      </w:r>
    </w:p>
    <w:p w:rsidR="00550190" w:rsidRPr="000C2CB2" w:rsidRDefault="00550190" w:rsidP="000C2CB2">
      <w:pPr>
        <w:pStyle w:val="ab"/>
        <w:spacing w:line="260" w:lineRule="exact"/>
        <w:jc w:val="center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(наименование субъекта Российской Федерации /муниципального образования)</w:t>
      </w:r>
    </w:p>
    <w:p w:rsidR="00550190" w:rsidRDefault="00550190" w:rsidP="000C2CB2">
      <w:pPr>
        <w:pStyle w:val="ab"/>
        <w:tabs>
          <w:tab w:val="right" w:pos="6693"/>
        </w:tabs>
        <w:spacing w:line="260" w:lineRule="exact"/>
        <w:jc w:val="center"/>
        <w:rPr>
          <w:rStyle w:val="1"/>
          <w:color w:val="000000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по состоянию на 01.01.20</w:t>
      </w:r>
      <w:r w:rsidR="00685546">
        <w:rPr>
          <w:rStyle w:val="1"/>
          <w:color w:val="000000"/>
          <w:sz w:val="28"/>
          <w:szCs w:val="28"/>
        </w:rPr>
        <w:t>____</w:t>
      </w:r>
      <w:r w:rsidRPr="000C2CB2">
        <w:rPr>
          <w:rStyle w:val="1"/>
          <w:color w:val="000000"/>
          <w:sz w:val="28"/>
          <w:szCs w:val="28"/>
        </w:rPr>
        <w:t>г</w:t>
      </w:r>
    </w:p>
    <w:p w:rsidR="00CF5A1C" w:rsidRDefault="00CF5A1C" w:rsidP="000C2CB2">
      <w:pPr>
        <w:pStyle w:val="ab"/>
        <w:tabs>
          <w:tab w:val="right" w:pos="6693"/>
        </w:tabs>
        <w:spacing w:line="260" w:lineRule="exact"/>
        <w:jc w:val="center"/>
        <w:rPr>
          <w:rStyle w:val="1"/>
          <w:color w:val="000000"/>
          <w:sz w:val="28"/>
          <w:szCs w:val="28"/>
        </w:rPr>
      </w:pPr>
    </w:p>
    <w:p w:rsidR="00550190" w:rsidRPr="00023F26" w:rsidRDefault="008C0A4E" w:rsidP="00023F26">
      <w:pPr>
        <w:pStyle w:val="af8"/>
        <w:shd w:val="clear" w:color="auto" w:fill="auto"/>
        <w:tabs>
          <w:tab w:val="center" w:leader="underscore" w:pos="13766"/>
        </w:tabs>
        <w:spacing w:line="240" w:lineRule="auto"/>
        <w:ind w:right="580" w:firstLine="700"/>
      </w:pPr>
      <w:r w:rsidRPr="008C0A4E">
        <w:fldChar w:fldCharType="begin"/>
      </w:r>
      <w:r w:rsidR="00550190" w:rsidRPr="00023F26">
        <w:instrText xml:space="preserve"> TOC \o "1-5" \h \z </w:instrText>
      </w:r>
      <w:r w:rsidRPr="008C0A4E">
        <w:fldChar w:fldCharType="separate"/>
      </w:r>
      <w:r w:rsidR="00550190" w:rsidRPr="00023F26">
        <w:rPr>
          <w:rStyle w:val="af7"/>
          <w:color w:val="000000"/>
        </w:rPr>
        <w:t>Наименование и шифр региональной (муниципальной) системы оповещения (РСО, МСО) населения (далее - система оповещения) субъекта Российской Федерации (муниципального образования)</w:t>
      </w:r>
      <w:r w:rsidR="00550190" w:rsidRPr="00023F26">
        <w:rPr>
          <w:rStyle w:val="af7"/>
          <w:color w:val="000000"/>
        </w:rPr>
        <w:tab/>
        <w:t>.</w:t>
      </w:r>
    </w:p>
    <w:p w:rsidR="00550190" w:rsidRPr="00023F26" w:rsidRDefault="00550190" w:rsidP="00023F26">
      <w:pPr>
        <w:pStyle w:val="af8"/>
        <w:shd w:val="clear" w:color="auto" w:fill="auto"/>
        <w:tabs>
          <w:tab w:val="right" w:leader="underscore" w:pos="8861"/>
        </w:tabs>
        <w:spacing w:line="240" w:lineRule="auto"/>
        <w:jc w:val="both"/>
      </w:pPr>
      <w:r w:rsidRPr="00023F26">
        <w:rPr>
          <w:rStyle w:val="af7"/>
          <w:color w:val="000000"/>
        </w:rPr>
        <w:t>Г од ввода системы оповещения населения в эксплуатацию</w:t>
      </w:r>
      <w:r w:rsidRPr="00023F26">
        <w:rPr>
          <w:rStyle w:val="af7"/>
          <w:color w:val="000000"/>
        </w:rPr>
        <w:tab/>
        <w:t>г.</w:t>
      </w:r>
    </w:p>
    <w:p w:rsidR="00550190" w:rsidRPr="00023F26" w:rsidRDefault="00550190" w:rsidP="00023F26">
      <w:pPr>
        <w:pStyle w:val="af8"/>
        <w:shd w:val="clear" w:color="auto" w:fill="auto"/>
        <w:tabs>
          <w:tab w:val="center" w:leader="underscore" w:pos="5400"/>
          <w:tab w:val="left" w:leader="underscore" w:pos="6043"/>
          <w:tab w:val="left" w:leader="underscore" w:pos="6878"/>
          <w:tab w:val="center" w:leader="underscore" w:pos="7402"/>
          <w:tab w:val="right" w:leader="underscore" w:pos="8438"/>
        </w:tabs>
        <w:spacing w:line="240" w:lineRule="auto"/>
        <w:jc w:val="both"/>
      </w:pPr>
      <w:r w:rsidRPr="00023F26">
        <w:rPr>
          <w:rStyle w:val="af7"/>
          <w:color w:val="000000"/>
        </w:rPr>
        <w:t>(Нормативный документ</w:t>
      </w:r>
      <w:r w:rsidRPr="00023F26">
        <w:rPr>
          <w:rStyle w:val="af7"/>
          <w:color w:val="000000"/>
        </w:rPr>
        <w:tab/>
        <w:t>№</w:t>
      </w:r>
      <w:r w:rsidRPr="00023F26">
        <w:rPr>
          <w:rStyle w:val="af7"/>
          <w:color w:val="000000"/>
        </w:rPr>
        <w:tab/>
        <w:t>от</w:t>
      </w:r>
      <w:r w:rsidRPr="00023F26">
        <w:rPr>
          <w:rStyle w:val="af7"/>
          <w:color w:val="000000"/>
        </w:rPr>
        <w:tab/>
        <w:t>.</w:t>
      </w:r>
      <w:r w:rsidRPr="00023F26">
        <w:rPr>
          <w:rStyle w:val="af7"/>
          <w:color w:val="000000"/>
        </w:rPr>
        <w:tab/>
        <w:t>.</w:t>
      </w:r>
      <w:r w:rsidRPr="00023F26">
        <w:rPr>
          <w:rStyle w:val="af7"/>
          <w:color w:val="000000"/>
        </w:rPr>
        <w:tab/>
        <w:t>).</w:t>
      </w:r>
    </w:p>
    <w:p w:rsidR="00550190" w:rsidRPr="00023F26" w:rsidRDefault="008C0A4E" w:rsidP="00023F26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Fonts w:ascii="Times New Roman" w:hAnsi="Times New Roman"/>
          <w:sz w:val="26"/>
          <w:szCs w:val="26"/>
        </w:rPr>
        <w:fldChar w:fldCharType="end"/>
      </w:r>
      <w:r w:rsidR="00550190" w:rsidRPr="00023F26">
        <w:rPr>
          <w:rStyle w:val="1"/>
          <w:color w:val="000000"/>
        </w:rPr>
        <w:t>Установленный срок эксплуатации системы оповещения населения (лет).</w:t>
      </w:r>
    </w:p>
    <w:p w:rsidR="00550190" w:rsidRPr="00023F26" w:rsidRDefault="00550190" w:rsidP="00023F26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Превышение эксплуатационного ресурса (лет).</w:t>
      </w:r>
    </w:p>
    <w:p w:rsidR="00550190" w:rsidRPr="00023F26" w:rsidRDefault="00550190" w:rsidP="00023F26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Административно-территориальное деление субъекта Российской Федерации (состав муниципального образования)</w:t>
      </w:r>
    </w:p>
    <w:p w:rsidR="00550190" w:rsidRPr="00023F26" w:rsidRDefault="00550190" w:rsidP="00023F26">
      <w:pPr>
        <w:pStyle w:val="ab"/>
        <w:tabs>
          <w:tab w:val="left" w:leader="underscore" w:pos="147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с использованием ОКАТО (ОКТМО):</w:t>
      </w:r>
      <w:r w:rsidRPr="00023F26">
        <w:rPr>
          <w:rStyle w:val="1"/>
          <w:color w:val="000000"/>
        </w:rPr>
        <w:tab/>
      </w:r>
    </w:p>
    <w:p w:rsidR="00550190" w:rsidRPr="00023F26" w:rsidRDefault="00550190" w:rsidP="00023F26">
      <w:pPr>
        <w:pStyle w:val="ab"/>
        <w:tabs>
          <w:tab w:val="left" w:pos="554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23F26">
        <w:rPr>
          <w:rStyle w:val="1"/>
          <w:color w:val="000000"/>
        </w:rPr>
        <w:t>(перечень муниципальных образований:</w:t>
      </w:r>
      <w:r w:rsidRPr="00023F26">
        <w:rPr>
          <w:rStyle w:val="1"/>
          <w:color w:val="000000"/>
        </w:rPr>
        <w:tab/>
        <w:t>городские округа, городские округа с внутригородским делением,</w:t>
      </w:r>
      <w:proofErr w:type="gramEnd"/>
    </w:p>
    <w:p w:rsidR="00550190" w:rsidRPr="00023F26" w:rsidRDefault="00550190" w:rsidP="00023F26">
      <w:pPr>
        <w:pStyle w:val="ab"/>
        <w:spacing w:after="0" w:line="240" w:lineRule="auto"/>
        <w:ind w:right="580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lastRenderedPageBreak/>
        <w:t>муниципальные районы, муниципальные округа, внутригородские территории городов федерального значения, с указанием для каждого (при наличии) количества внутригородских районов, городских, сельских поселений).</w:t>
      </w:r>
    </w:p>
    <w:p w:rsidR="00550190" w:rsidRPr="00023F26" w:rsidRDefault="00550190" w:rsidP="00023F26">
      <w:pPr>
        <w:pStyle w:val="33"/>
        <w:keepNext/>
        <w:keepLines/>
        <w:numPr>
          <w:ilvl w:val="0"/>
          <w:numId w:val="17"/>
        </w:numPr>
        <w:shd w:val="clear" w:color="auto" w:fill="auto"/>
        <w:tabs>
          <w:tab w:val="left" w:pos="1098"/>
        </w:tabs>
        <w:spacing w:after="0" w:line="240" w:lineRule="auto"/>
        <w:ind w:right="580" w:firstLine="700"/>
        <w:jc w:val="left"/>
      </w:pPr>
      <w:bookmarkStart w:id="4" w:name="bookmark9"/>
      <w:r w:rsidRPr="00023F26">
        <w:rPr>
          <w:rStyle w:val="32"/>
          <w:color w:val="000000"/>
        </w:rPr>
        <w:t>Оповещение населения субъекта Российской Федерации (муниципального образования), проживающего или осуществляющего хозяйственную деятельность в границах зоны действия РСО (МСО).</w:t>
      </w:r>
      <w:bookmarkEnd w:id="4"/>
    </w:p>
    <w:p w:rsidR="00550190" w:rsidRPr="00023F26" w:rsidRDefault="00550190" w:rsidP="00023F26">
      <w:pPr>
        <w:pStyle w:val="ab"/>
        <w:widowControl w:val="0"/>
        <w:numPr>
          <w:ilvl w:val="1"/>
          <w:numId w:val="17"/>
        </w:numPr>
        <w:tabs>
          <w:tab w:val="left" w:pos="1309"/>
        </w:tabs>
        <w:spacing w:after="0" w:line="240" w:lineRule="auto"/>
        <w:ind w:right="580" w:firstLine="700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Оповещение населения техническими средствами оповещения (электрическими, электронными сиренами и мощными акустическими системами) в автоматизированном режиме.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990"/>
        <w:gridCol w:w="715"/>
        <w:gridCol w:w="624"/>
        <w:gridCol w:w="610"/>
        <w:gridCol w:w="614"/>
        <w:gridCol w:w="619"/>
        <w:gridCol w:w="1368"/>
        <w:gridCol w:w="1810"/>
        <w:gridCol w:w="1800"/>
        <w:gridCol w:w="374"/>
        <w:gridCol w:w="562"/>
        <w:gridCol w:w="566"/>
        <w:gridCol w:w="850"/>
        <w:gridCol w:w="792"/>
        <w:gridCol w:w="480"/>
      </w:tblGrid>
      <w:tr w:rsidR="00550190" w:rsidRPr="000C2CB2" w:rsidTr="000C4F29">
        <w:trPr>
          <w:trHeight w:hRule="exact" w:val="57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№</w:t>
            </w:r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МСО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Проживает</w:t>
            </w:r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населения</w:t>
            </w:r>
          </w:p>
        </w:tc>
      </w:tr>
      <w:tr w:rsidR="00550190" w:rsidRPr="000C2CB2" w:rsidTr="000C4F29">
        <w:trPr>
          <w:trHeight w:hRule="exact" w:val="830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1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рас</w:t>
            </w:r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before="120" w:line="22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</w:t>
            </w: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количестве</w:t>
            </w:r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положеннь</w:t>
            </w:r>
            <w:proofErr w:type="spell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раницах</w:t>
            </w:r>
            <w:proofErr w:type="spell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Ml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(X в</w:t>
            </w:r>
            <w:proofErr w:type="gramEnd"/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before="60" w:line="21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00"/>
                <w:color w:val="000000"/>
                <w:sz w:val="28"/>
                <w:szCs w:val="28"/>
              </w:rPr>
              <w:t>Э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Подлежит</w:t>
            </w:r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созданию</w:t>
            </w:r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</w:t>
            </w:r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отражено в ПСД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Введено в эксплуатацию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опряженных</w:t>
            </w:r>
            <w:proofErr w:type="spellEnd"/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с РСО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ОГ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 зоне действия ТСО</w:t>
            </w: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1"/>
                <w:color w:val="000000"/>
                <w:sz w:val="28"/>
                <w:szCs w:val="28"/>
              </w:rPr>
              <w:t>ВГР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1"/>
                <w:color w:val="000000"/>
                <w:sz w:val="28"/>
                <w:szCs w:val="28"/>
              </w:rPr>
              <w:t>ГП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1"/>
                <w:color w:val="000000"/>
                <w:sz w:val="28"/>
                <w:szCs w:val="28"/>
              </w:rPr>
              <w:t>СП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нп</w:t>
            </w:r>
            <w:proofErr w:type="spellEnd"/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%</w:t>
            </w:r>
          </w:p>
        </w:tc>
      </w:tr>
      <w:tr w:rsidR="00550190" w:rsidRPr="000C2CB2" w:rsidTr="000C4F29">
        <w:trPr>
          <w:trHeight w:hRule="exact" w:val="113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1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1"/>
                <w:color w:val="000000"/>
                <w:sz w:val="28"/>
                <w:szCs w:val="28"/>
              </w:rPr>
              <w:t>Городские округа (городские округа с внутригородским делением)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341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986"/>
        <w:gridCol w:w="710"/>
        <w:gridCol w:w="624"/>
        <w:gridCol w:w="614"/>
        <w:gridCol w:w="624"/>
        <w:gridCol w:w="614"/>
        <w:gridCol w:w="1368"/>
        <w:gridCol w:w="1805"/>
        <w:gridCol w:w="1810"/>
        <w:gridCol w:w="374"/>
        <w:gridCol w:w="562"/>
        <w:gridCol w:w="562"/>
        <w:gridCol w:w="845"/>
        <w:gridCol w:w="806"/>
        <w:gridCol w:w="475"/>
      </w:tblGrid>
      <w:tr w:rsidR="00550190" w:rsidRPr="000C2CB2" w:rsidTr="000C4F29">
        <w:trPr>
          <w:trHeight w:hRule="exact" w:val="58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lastRenderedPageBreak/>
              <w:t>№</w:t>
            </w:r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МСО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Проживает</w:t>
            </w:r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населения</w:t>
            </w:r>
          </w:p>
        </w:tc>
      </w:tr>
      <w:tr w:rsidR="00550190" w:rsidRPr="000C2CB2" w:rsidTr="000C4F29">
        <w:trPr>
          <w:trHeight w:hRule="exact" w:val="835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Количество</w:t>
            </w:r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ind w:right="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рас</w:t>
            </w:r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before="120" w:line="220" w:lineRule="exact"/>
              <w:ind w:right="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Количество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положеннь</w:t>
            </w:r>
            <w:proofErr w:type="spell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раницах</w:t>
            </w:r>
            <w:proofErr w:type="spell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М</w:t>
            </w: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[X в</w:t>
            </w: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</w:t>
            </w:r>
            <w:r w:rsidRPr="000C2CB2">
              <w:rPr>
                <w:rStyle w:val="100"/>
                <w:color w:val="000000"/>
                <w:sz w:val="28"/>
                <w:szCs w:val="28"/>
              </w:rPr>
              <w:t>Э</w:t>
            </w:r>
            <w:proofErr w:type="gramEnd"/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Подлежит</w:t>
            </w:r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созданию</w:t>
            </w:r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</w:t>
            </w:r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отражено в ПСД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Введено в эксплуатацию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Сопряженных с РСО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ОГ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 зоне действия ТСО</w:t>
            </w:r>
          </w:p>
        </w:tc>
      </w:tr>
      <w:tr w:rsidR="00550190" w:rsidRPr="000C2CB2" w:rsidTr="000C4F29">
        <w:trPr>
          <w:trHeight w:hRule="exact" w:val="566"/>
          <w:jc w:val="center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ВГР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ГП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СП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НП</w:t>
            </w: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%</w:t>
            </w: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Муниципальные районы (муниципальные округа)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8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Внутригородские территории городов федерального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1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346" w:wrap="notBeside" w:vAnchor="text" w:hAnchor="text" w:xAlign="center" w:y="1"/>
              <w:spacing w:line="274" w:lineRule="exact"/>
              <w:ind w:right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346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Примечание: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«РСО» - региональная система оповещения;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«МСО» - муниципальная система оповещения;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«МО» - муниципальное образование;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«ВГР» - внутригородской район;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«ГП» - городские поселения;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«СП» - сельские поселения;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«НП» - населенные пункты, не являющиеся МО;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«ПСД» - проектно-сметная документация;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«Г», «ОГ», «НГ» - «готовые»; «ограничено готовые»; «неготовые» системы оповещения;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«Проживает населения» — проживает или осуществляет хозяйственную деятельность населения;</w:t>
      </w:r>
    </w:p>
    <w:p w:rsidR="00550190" w:rsidRPr="000C2CB2" w:rsidRDefault="00550190" w:rsidP="00023F26">
      <w:pPr>
        <w:pStyle w:val="ab"/>
        <w:spacing w:after="0" w:line="240" w:lineRule="auto"/>
        <w:ind w:right="660"/>
        <w:rPr>
          <w:rFonts w:ascii="Times New Roman" w:hAnsi="Times New Roman"/>
          <w:sz w:val="28"/>
          <w:szCs w:val="28"/>
        </w:rPr>
        <w:sectPr w:rsidR="00550190" w:rsidRPr="000C2CB2" w:rsidSect="00CF5A1C">
          <w:pgSz w:w="16840" w:h="11907" w:orient="landscape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023F26">
        <w:rPr>
          <w:rStyle w:val="1"/>
          <w:color w:val="000000"/>
        </w:rPr>
        <w:t>«ТСО» - технические средства оповещения (электрические, электронные сирены и мощные акустические системы), работающие в автоматизированном режиме</w:t>
      </w:r>
      <w:r w:rsidR="00023F26">
        <w:rPr>
          <w:rStyle w:val="1"/>
          <w:color w:val="000000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3168"/>
        <w:gridCol w:w="1166"/>
        <w:gridCol w:w="634"/>
        <w:gridCol w:w="1109"/>
        <w:gridCol w:w="408"/>
        <w:gridCol w:w="1138"/>
        <w:gridCol w:w="523"/>
        <w:gridCol w:w="1138"/>
        <w:gridCol w:w="389"/>
        <w:gridCol w:w="1123"/>
        <w:gridCol w:w="418"/>
        <w:gridCol w:w="1114"/>
        <w:gridCol w:w="422"/>
        <w:gridCol w:w="768"/>
        <w:gridCol w:w="792"/>
      </w:tblGrid>
      <w:tr w:rsidR="00550190" w:rsidRPr="000C2CB2" w:rsidTr="000C4F29">
        <w:trPr>
          <w:trHeight w:hRule="exact" w:val="571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lastRenderedPageBreak/>
              <w:t>№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60" w:line="23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Муниципальные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114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Оповещение населения (от общего числа населения, находящегося на указанной территории)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 использованием:</w:t>
            </w:r>
          </w:p>
        </w:tc>
      </w:tr>
      <w:tr w:rsidR="00550190" w:rsidRPr="000C2CB2" w:rsidTr="000C4F29">
        <w:trPr>
          <w:trHeight w:hRule="exact" w:val="1531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Местной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телефонной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связи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Подвижной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радио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телефонной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связью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Кабельного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теле</w:t>
            </w:r>
            <w:proofErr w:type="gramEnd"/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вещания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Эфирного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теле</w:t>
            </w:r>
            <w:proofErr w:type="gramEnd"/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вещания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Эфирного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радио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5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вещания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Проводного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радио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вещания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Таксофонов с функцией оповещения</w:t>
            </w:r>
          </w:p>
        </w:tc>
      </w:tr>
      <w:tr w:rsidR="00550190" w:rsidRPr="000C2CB2" w:rsidTr="000C4F29">
        <w:trPr>
          <w:trHeight w:hRule="exact" w:val="730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6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</w:t>
            </w:r>
            <w:proofErr w:type="gramStart"/>
            <w:r w:rsidRPr="000C2CB2">
              <w:rPr>
                <w:rStyle w:val="11pt0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2*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Ч®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</w:t>
            </w:r>
            <w:proofErr w:type="gramStart"/>
            <w:r w:rsidRPr="000C2CB2">
              <w:rPr>
                <w:rStyle w:val="11pt0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before="12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£</w:t>
            </w:r>
          </w:p>
        </w:tc>
      </w:tr>
      <w:tr w:rsidR="00550190" w:rsidRPr="000C2CB2" w:rsidTr="000C4F29">
        <w:trPr>
          <w:trHeight w:hRule="exact" w:val="109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Городские округа (городские округа с внутригородским делением)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Муниципальные районы (муниципальные округа)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Внутригородские территории городов федерального значения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1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3" w:wrap="notBeside" w:vAnchor="text" w:hAnchor="text" w:xAlign="center" w:y="1"/>
              <w:spacing w:line="274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3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p w:rsidR="00550190" w:rsidRPr="000C2CB2" w:rsidRDefault="00550190" w:rsidP="000C2CB2">
      <w:pPr>
        <w:rPr>
          <w:sz w:val="28"/>
          <w:szCs w:val="28"/>
        </w:rPr>
        <w:sectPr w:rsidR="00550190" w:rsidRPr="000C2CB2" w:rsidSect="00CF5A1C">
          <w:headerReference w:type="even" r:id="rId11"/>
          <w:headerReference w:type="default" r:id="rId12"/>
          <w:headerReference w:type="first" r:id="rId13"/>
          <w:pgSz w:w="16840" w:h="11907" w:orient="landscape" w:code="9"/>
          <w:pgMar w:top="1134" w:right="851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2582"/>
        <w:gridCol w:w="1166"/>
        <w:gridCol w:w="408"/>
        <w:gridCol w:w="1109"/>
        <w:gridCol w:w="326"/>
        <w:gridCol w:w="1138"/>
        <w:gridCol w:w="350"/>
        <w:gridCol w:w="1138"/>
        <w:gridCol w:w="389"/>
        <w:gridCol w:w="1104"/>
        <w:gridCol w:w="422"/>
        <w:gridCol w:w="1099"/>
        <w:gridCol w:w="427"/>
        <w:gridCol w:w="624"/>
        <w:gridCol w:w="672"/>
        <w:gridCol w:w="763"/>
        <w:gridCol w:w="662"/>
      </w:tblGrid>
      <w:tr w:rsidR="00550190" w:rsidRPr="000C2CB2" w:rsidTr="000C4F29">
        <w:trPr>
          <w:trHeight w:hRule="exact" w:val="581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lastRenderedPageBreak/>
              <w:t>№</w:t>
            </w:r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before="60" w:line="23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Муниципальные</w:t>
            </w:r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179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Оповещение населения за 30 минут (от общего числа населения, находящегося на указанной</w:t>
            </w:r>
            <w:proofErr w:type="gramEnd"/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территории) с использованием:</w:t>
            </w:r>
          </w:p>
        </w:tc>
      </w:tr>
      <w:tr w:rsidR="00550190" w:rsidRPr="000C2CB2" w:rsidTr="000C4F29">
        <w:trPr>
          <w:trHeight w:hRule="exact" w:val="1920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3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Местной телефонной связи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 xml:space="preserve">Подвижной </w:t>
            </w: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радио телефонной</w:t>
            </w:r>
            <w:proofErr w:type="gramEnd"/>
            <w:r w:rsidRPr="000C2CB2">
              <w:rPr>
                <w:rStyle w:val="9"/>
                <w:color w:val="000000"/>
                <w:sz w:val="28"/>
                <w:szCs w:val="28"/>
              </w:rPr>
              <w:t xml:space="preserve"> связью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 xml:space="preserve">Кабельного </w:t>
            </w: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теле</w:t>
            </w:r>
            <w:proofErr w:type="gramEnd"/>
            <w:r w:rsidRPr="000C2CB2">
              <w:rPr>
                <w:rStyle w:val="9"/>
                <w:color w:val="000000"/>
                <w:sz w:val="28"/>
                <w:szCs w:val="28"/>
              </w:rPr>
              <w:t xml:space="preserve"> вещания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after="60" w:line="19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Эфирного</w:t>
            </w:r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before="60" w:line="19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телевещания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 xml:space="preserve">Эфирного </w:t>
            </w: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радио вещания</w:t>
            </w:r>
            <w:proofErr w:type="gramEnd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3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 xml:space="preserve">Проводного </w:t>
            </w: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радио вещания</w:t>
            </w:r>
            <w:proofErr w:type="gram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Таксофонов с функцией оповещения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1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Электромеханическим</w:t>
            </w:r>
            <w:proofErr w:type="gramEnd"/>
            <w:r w:rsidRPr="000C2CB2">
              <w:rPr>
                <w:rStyle w:val="9"/>
                <w:color w:val="000000"/>
                <w:sz w:val="28"/>
                <w:szCs w:val="28"/>
              </w:rPr>
              <w:t xml:space="preserve"> и сиренами</w:t>
            </w:r>
          </w:p>
        </w:tc>
      </w:tr>
      <w:tr w:rsidR="00550190" w:rsidRPr="000C2CB2" w:rsidTr="000C4F29">
        <w:trPr>
          <w:trHeight w:hRule="exact" w:val="1142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1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1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  <w:lang w:val="en-US" w:eastAsia="en-US"/>
              </w:rPr>
              <w:t>S5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Ч©</w:t>
            </w:r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10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Corbel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0C2CB2">
              <w:rPr>
                <w:rStyle w:val="Arial0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чО</w:t>
            </w:r>
            <w:proofErr w:type="spellEnd"/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10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Corbel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0C2CB2">
              <w:rPr>
                <w:rStyle w:val="Arial0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Ч©</w:t>
            </w:r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10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Corbel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0C2CB2">
              <w:rPr>
                <w:rStyle w:val="Arial0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 чел.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Городские округа (городские округа с внутригородским делением)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1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Муниципальные</w:t>
            </w:r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районы</w:t>
            </w:r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(муниципальные</w:t>
            </w:r>
            <w:proofErr w:type="gramEnd"/>
          </w:p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округа)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1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Внутригородские территории городов федерального значения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4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86" w:wrap="notBeside" w:vAnchor="text" w:hAnchor="text" w:xAlign="center" w:y="1"/>
              <w:spacing w:line="274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86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p w:rsidR="00550190" w:rsidRPr="000C2CB2" w:rsidRDefault="00550190" w:rsidP="000C2CB2">
      <w:pPr>
        <w:rPr>
          <w:sz w:val="28"/>
          <w:szCs w:val="28"/>
        </w:rPr>
        <w:sectPr w:rsidR="00550190" w:rsidRPr="000C2CB2" w:rsidSect="00CF5A1C">
          <w:pgSz w:w="16838" w:h="11909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50190" w:rsidRPr="000C2CB2" w:rsidRDefault="00550190" w:rsidP="00023F26">
      <w:pPr>
        <w:pStyle w:val="ab"/>
        <w:widowControl w:val="0"/>
        <w:numPr>
          <w:ilvl w:val="0"/>
          <w:numId w:val="18"/>
        </w:numPr>
        <w:tabs>
          <w:tab w:val="left" w:pos="1378"/>
          <w:tab w:val="left" w:pos="2977"/>
          <w:tab w:val="left" w:pos="4820"/>
          <w:tab w:val="left" w:pos="8647"/>
        </w:tabs>
        <w:spacing w:after="236" w:line="322" w:lineRule="exact"/>
        <w:ind w:right="28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CB2">
        <w:rPr>
          <w:rStyle w:val="1"/>
          <w:color w:val="000000"/>
          <w:sz w:val="28"/>
          <w:szCs w:val="28"/>
        </w:rPr>
        <w:lastRenderedPageBreak/>
        <w:t xml:space="preserve">Оповещение населения локальными системами оповещения организаций, эксплуатирующих опасные производственные объекты I и II классов опасности, особо </w:t>
      </w:r>
      <w:proofErr w:type="spellStart"/>
      <w:r w:rsidRPr="000C2CB2">
        <w:rPr>
          <w:rStyle w:val="1"/>
          <w:color w:val="000000"/>
          <w:sz w:val="28"/>
          <w:szCs w:val="28"/>
        </w:rPr>
        <w:t>радиационно</w:t>
      </w:r>
      <w:proofErr w:type="spellEnd"/>
      <w:r w:rsidRPr="000C2CB2">
        <w:rPr>
          <w:rStyle w:val="1"/>
          <w:color w:val="000000"/>
          <w:sz w:val="28"/>
          <w:szCs w:val="28"/>
        </w:rPr>
        <w:t xml:space="preserve"> опасные и </w:t>
      </w:r>
      <w:proofErr w:type="spellStart"/>
      <w:r w:rsidRPr="000C2CB2">
        <w:rPr>
          <w:rStyle w:val="1"/>
          <w:color w:val="000000"/>
          <w:sz w:val="28"/>
          <w:szCs w:val="28"/>
        </w:rPr>
        <w:t>ядерно</w:t>
      </w:r>
      <w:proofErr w:type="spellEnd"/>
      <w:r w:rsidRPr="000C2CB2">
        <w:rPr>
          <w:rStyle w:val="1"/>
          <w:color w:val="000000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2117"/>
        <w:gridCol w:w="341"/>
        <w:gridCol w:w="346"/>
        <w:gridCol w:w="346"/>
        <w:gridCol w:w="346"/>
        <w:gridCol w:w="816"/>
        <w:gridCol w:w="346"/>
        <w:gridCol w:w="341"/>
        <w:gridCol w:w="346"/>
        <w:gridCol w:w="341"/>
        <w:gridCol w:w="782"/>
        <w:gridCol w:w="427"/>
        <w:gridCol w:w="307"/>
        <w:gridCol w:w="307"/>
        <w:gridCol w:w="312"/>
        <w:gridCol w:w="302"/>
        <w:gridCol w:w="787"/>
        <w:gridCol w:w="480"/>
        <w:gridCol w:w="629"/>
        <w:gridCol w:w="571"/>
        <w:gridCol w:w="571"/>
        <w:gridCol w:w="1435"/>
        <w:gridCol w:w="1018"/>
        <w:gridCol w:w="749"/>
      </w:tblGrid>
      <w:tr w:rsidR="00550190" w:rsidRPr="000C2CB2" w:rsidTr="000C4F29">
        <w:trPr>
          <w:trHeight w:hRule="exact" w:val="27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after="60"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№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before="60" w:line="23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Характеристика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организаций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(объектов,</w:t>
            </w:r>
            <w:proofErr w:type="gramEnd"/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производств,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гидротехнических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сооружений)</w:t>
            </w:r>
          </w:p>
        </w:tc>
        <w:tc>
          <w:tcPr>
            <w:tcW w:w="21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8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Количество </w:t>
            </w:r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JICO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Население</w:t>
            </w:r>
          </w:p>
        </w:tc>
      </w:tr>
      <w:tr w:rsidR="00550190" w:rsidRPr="000C2CB2" w:rsidTr="000C4F29">
        <w:trPr>
          <w:trHeight w:hRule="exact" w:val="840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Введено в эксплуатацию</w:t>
            </w:r>
          </w:p>
        </w:tc>
        <w:tc>
          <w:tcPr>
            <w:tcW w:w="24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Сопряженных с МСО (РСО)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0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Проживающее</w:t>
            </w:r>
            <w:proofErr w:type="gramEnd"/>
            <w:r w:rsidRPr="000C2CB2">
              <w:rPr>
                <w:rStyle w:val="9"/>
                <w:color w:val="000000"/>
                <w:sz w:val="28"/>
                <w:szCs w:val="28"/>
              </w:rPr>
              <w:t xml:space="preserve"> в зоне действия </w:t>
            </w:r>
            <w:r w:rsidRPr="000C2CB2">
              <w:rPr>
                <w:rStyle w:val="9"/>
                <w:color w:val="000000"/>
                <w:sz w:val="28"/>
                <w:szCs w:val="28"/>
                <w:lang w:val="en-US" w:eastAsia="en-US"/>
              </w:rPr>
              <w:t>JICO</w:t>
            </w:r>
            <w:r w:rsidRPr="000C2CB2">
              <w:rPr>
                <w:rStyle w:val="9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C2CB2">
              <w:rPr>
                <w:rStyle w:val="9"/>
                <w:color w:val="000000"/>
                <w:sz w:val="28"/>
                <w:szCs w:val="28"/>
              </w:rPr>
              <w:t>(тыс. чел.)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0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Оповещаемое</w:t>
            </w:r>
            <w:proofErr w:type="gramEnd"/>
            <w:r w:rsidRPr="000C2CB2">
              <w:rPr>
                <w:rStyle w:val="9"/>
                <w:color w:val="000000"/>
                <w:sz w:val="28"/>
                <w:szCs w:val="28"/>
              </w:rPr>
              <w:t xml:space="preserve"> средствами </w:t>
            </w:r>
            <w:r w:rsidRPr="000C2CB2">
              <w:rPr>
                <w:rStyle w:val="9"/>
                <w:color w:val="000000"/>
                <w:sz w:val="28"/>
                <w:szCs w:val="28"/>
                <w:lang w:val="en-US" w:eastAsia="en-US"/>
              </w:rPr>
              <w:t>J1CO</w:t>
            </w:r>
          </w:p>
        </w:tc>
      </w:tr>
      <w:tr w:rsidR="00550190" w:rsidRPr="000C2CB2" w:rsidTr="000C4F29">
        <w:trPr>
          <w:trHeight w:hRule="exact" w:val="52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0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0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Ф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Ф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Ф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1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7pt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%</w:t>
            </w:r>
          </w:p>
        </w:tc>
      </w:tr>
      <w:tr w:rsidR="00550190" w:rsidRPr="000C2CB2" w:rsidTr="000C4F29">
        <w:trPr>
          <w:trHeight w:hRule="exact" w:val="7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Опасные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производственные объекты I класса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7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Опасные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производственные объекты II класса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2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Особо</w:t>
            </w:r>
          </w:p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радиационно</w:t>
            </w:r>
            <w:r w:rsidRPr="000C2CB2">
              <w:rPr>
                <w:rStyle w:val="110"/>
                <w:color w:val="000000"/>
                <w:sz w:val="28"/>
                <w:szCs w:val="28"/>
              </w:rPr>
              <w:softHyphen/>
              <w:t>опасные</w:t>
            </w:r>
            <w:proofErr w:type="spellEnd"/>
            <w:r w:rsidRPr="000C2CB2">
              <w:rPr>
                <w:rStyle w:val="110"/>
                <w:color w:val="000000"/>
                <w:sz w:val="28"/>
                <w:szCs w:val="28"/>
              </w:rPr>
              <w:t xml:space="preserve"> производства и объекты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7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Ядерно-опасные производства и объекты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0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 xml:space="preserve">Г </w:t>
            </w: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идротехнические</w:t>
            </w:r>
            <w:proofErr w:type="spellEnd"/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 xml:space="preserve"> сооружения чрезвычайно высокой опасности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7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6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 xml:space="preserve">Г </w:t>
            </w: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идротехнические</w:t>
            </w:r>
            <w:proofErr w:type="spellEnd"/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 xml:space="preserve"> сооружения высокой опасности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6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2102"/>
        <w:gridCol w:w="341"/>
        <w:gridCol w:w="346"/>
        <w:gridCol w:w="346"/>
        <w:gridCol w:w="346"/>
        <w:gridCol w:w="811"/>
        <w:gridCol w:w="350"/>
        <w:gridCol w:w="341"/>
        <w:gridCol w:w="346"/>
        <w:gridCol w:w="341"/>
        <w:gridCol w:w="782"/>
        <w:gridCol w:w="432"/>
        <w:gridCol w:w="307"/>
        <w:gridCol w:w="307"/>
        <w:gridCol w:w="307"/>
        <w:gridCol w:w="302"/>
        <w:gridCol w:w="792"/>
        <w:gridCol w:w="475"/>
        <w:gridCol w:w="629"/>
        <w:gridCol w:w="571"/>
        <w:gridCol w:w="571"/>
        <w:gridCol w:w="1445"/>
        <w:gridCol w:w="1008"/>
        <w:gridCol w:w="749"/>
      </w:tblGrid>
      <w:tr w:rsidR="00550190" w:rsidRPr="000C2CB2" w:rsidTr="000C4F29">
        <w:trPr>
          <w:trHeight w:hRule="exact" w:val="274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lastRenderedPageBreak/>
              <w:t>№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before="60" w:line="23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Характеристика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организаций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(объектов,</w:t>
            </w:r>
            <w:proofErr w:type="gramEnd"/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производств,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гидротехнических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сооружений)</w:t>
            </w:r>
          </w:p>
        </w:tc>
        <w:tc>
          <w:tcPr>
            <w:tcW w:w="2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685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ЛСО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Население</w:t>
            </w:r>
          </w:p>
        </w:tc>
      </w:tr>
      <w:tr w:rsidR="00550190" w:rsidRPr="000C2CB2" w:rsidTr="000C4F29">
        <w:trPr>
          <w:trHeight w:hRule="exact" w:val="845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Введено в эксплуатацию</w:t>
            </w:r>
          </w:p>
        </w:tc>
        <w:tc>
          <w:tcPr>
            <w:tcW w:w="2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Сопряженных с МСО (РСО)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06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Проживающее</w:t>
            </w:r>
            <w:proofErr w:type="gramEnd"/>
            <w:r w:rsidRPr="000C2CB2">
              <w:rPr>
                <w:rStyle w:val="9"/>
                <w:color w:val="000000"/>
                <w:sz w:val="28"/>
                <w:szCs w:val="28"/>
              </w:rPr>
              <w:t xml:space="preserve"> в зоне действия ЛСО (тыс. чел.)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1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9"/>
                <w:color w:val="000000"/>
                <w:sz w:val="28"/>
                <w:szCs w:val="28"/>
              </w:rPr>
              <w:t>Оповещаемое</w:t>
            </w:r>
            <w:proofErr w:type="gramEnd"/>
            <w:r w:rsidRPr="000C2CB2">
              <w:rPr>
                <w:rStyle w:val="9"/>
                <w:color w:val="000000"/>
                <w:sz w:val="28"/>
                <w:szCs w:val="28"/>
              </w:rPr>
              <w:t xml:space="preserve"> средствами ЛСО</w:t>
            </w:r>
          </w:p>
        </w:tc>
      </w:tr>
      <w:tr w:rsidR="00550190" w:rsidRPr="000C2CB2" w:rsidTr="000C4F29">
        <w:trPr>
          <w:trHeight w:hRule="exact" w:val="514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1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1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Ф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Ф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%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Ф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%</w:t>
            </w:r>
          </w:p>
        </w:tc>
      </w:tr>
      <w:tr w:rsidR="00550190" w:rsidRPr="000C2CB2" w:rsidTr="000C4F29">
        <w:trPr>
          <w:trHeight w:hRule="exact" w:val="15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субъект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Российской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Федерации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(муниципальное</w:t>
            </w:r>
            <w:proofErr w:type="gramEnd"/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образование):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p w:rsidR="00550190" w:rsidRPr="000C2CB2" w:rsidRDefault="00550190" w:rsidP="000C2CB2">
      <w:pPr>
        <w:pStyle w:val="ab"/>
        <w:spacing w:before="230"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Примечание:</w:t>
      </w:r>
    </w:p>
    <w:p w:rsidR="00550190" w:rsidRPr="000C2CB2" w:rsidRDefault="00550190" w:rsidP="000C2CB2">
      <w:pPr>
        <w:pStyle w:val="ab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«РСО» - региональная система оповещения;</w:t>
      </w:r>
    </w:p>
    <w:p w:rsidR="00550190" w:rsidRPr="000C2CB2" w:rsidRDefault="00550190" w:rsidP="000C2CB2">
      <w:pPr>
        <w:pStyle w:val="ab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«МСО» - муниципальная система оповещения;</w:t>
      </w:r>
    </w:p>
    <w:p w:rsidR="00550190" w:rsidRPr="000C2CB2" w:rsidRDefault="00550190" w:rsidP="000C2CB2">
      <w:pPr>
        <w:pStyle w:val="ab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«ЛСО» - локальная система оповещения;</w:t>
      </w:r>
    </w:p>
    <w:p w:rsidR="00550190" w:rsidRPr="000C2CB2" w:rsidRDefault="00550190" w:rsidP="000C2CB2">
      <w:pPr>
        <w:pStyle w:val="ab"/>
        <w:spacing w:line="322" w:lineRule="exact"/>
        <w:ind w:right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CB2">
        <w:rPr>
          <w:rStyle w:val="1"/>
          <w:color w:val="000000"/>
          <w:sz w:val="28"/>
          <w:szCs w:val="28"/>
        </w:rPr>
        <w:t>«Ф»; «С»; «М»; «Ч» - 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соответственно;</w:t>
      </w:r>
      <w:proofErr w:type="gramEnd"/>
    </w:p>
    <w:p w:rsidR="00550190" w:rsidRPr="000C2CB2" w:rsidRDefault="00550190" w:rsidP="000C2CB2">
      <w:pPr>
        <w:pStyle w:val="ab"/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«Г», «ОГ», «НГ» - «готовые»; «ограничено готовые»; «неготовые» системы оповещения;</w:t>
      </w:r>
    </w:p>
    <w:p w:rsidR="00550190" w:rsidRPr="000C2CB2" w:rsidRDefault="00550190" w:rsidP="000C2CB2">
      <w:pPr>
        <w:pStyle w:val="ab"/>
        <w:spacing w:line="322" w:lineRule="exact"/>
        <w:ind w:right="540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«</w:t>
      </w:r>
      <w:proofErr w:type="gramStart"/>
      <w:r w:rsidRPr="000C2CB2">
        <w:rPr>
          <w:rStyle w:val="1"/>
          <w:color w:val="000000"/>
          <w:sz w:val="28"/>
          <w:szCs w:val="28"/>
        </w:rPr>
        <w:t>Проживающее</w:t>
      </w:r>
      <w:proofErr w:type="gramEnd"/>
      <w:r w:rsidRPr="000C2CB2">
        <w:rPr>
          <w:rStyle w:val="1"/>
          <w:color w:val="000000"/>
          <w:sz w:val="28"/>
          <w:szCs w:val="28"/>
        </w:rPr>
        <w:t xml:space="preserve"> в зоне действия ЛСО» - проживающего или осуществляющего хозяйственную деятельность в зоне действия ЛСО.</w:t>
      </w:r>
    </w:p>
    <w:p w:rsidR="00550190" w:rsidRPr="000C2CB2" w:rsidRDefault="00550190" w:rsidP="000C2CB2">
      <w:pPr>
        <w:pStyle w:val="ab"/>
        <w:widowControl w:val="0"/>
        <w:numPr>
          <w:ilvl w:val="0"/>
          <w:numId w:val="18"/>
        </w:numPr>
        <w:tabs>
          <w:tab w:val="left" w:pos="1455"/>
        </w:tabs>
        <w:spacing w:after="236" w:line="322" w:lineRule="exact"/>
        <w:ind w:right="680" w:firstLine="720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Оповещение населения комплексными системами экстренного оповещения населения (КСЭОН) в зонах экстренного оповещения населения.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774"/>
        <w:gridCol w:w="2918"/>
        <w:gridCol w:w="1507"/>
        <w:gridCol w:w="1090"/>
        <w:gridCol w:w="787"/>
        <w:gridCol w:w="1090"/>
        <w:gridCol w:w="773"/>
        <w:gridCol w:w="1843"/>
        <w:gridCol w:w="1018"/>
        <w:gridCol w:w="869"/>
      </w:tblGrid>
      <w:tr w:rsidR="00550190" w:rsidRPr="000C2CB2" w:rsidTr="000C4F29">
        <w:trPr>
          <w:trHeight w:hRule="exact" w:val="3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lastRenderedPageBreak/>
              <w:t>№</w:t>
            </w:r>
          </w:p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Источники</w:t>
            </w:r>
          </w:p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быстроразвивающихся</w:t>
            </w:r>
          </w:p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ЧС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Характеристика быстроразвивающихся опасных процессов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</w:t>
            </w:r>
          </w:p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зон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КСЭОН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Население</w:t>
            </w:r>
          </w:p>
        </w:tc>
      </w:tr>
      <w:tr w:rsidR="00550190" w:rsidRPr="000C2CB2" w:rsidTr="000C4F29">
        <w:trPr>
          <w:trHeight w:hRule="exact" w:val="835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Введено в эксплуатацию с </w:t>
            </w: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Сопряженных с МСО (РСО)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Проживающее</w:t>
            </w:r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в зоне (тыс. чел.)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Оповещаемое</w:t>
            </w:r>
          </w:p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средствами</w:t>
            </w:r>
          </w:p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КСЭОН</w:t>
            </w: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%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тыс.</w:t>
            </w:r>
          </w:p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%</w:t>
            </w:r>
          </w:p>
        </w:tc>
      </w:tr>
      <w:tr w:rsidR="00550190" w:rsidRPr="000C2CB2" w:rsidTr="000C4F29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Техногенные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Химически опасный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8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Пожаро-взрывоопасный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3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Токсичный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8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Други</w:t>
            </w:r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е(</w:t>
            </w:r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>перечислить)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Природные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Угроза природных пожаров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8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Угроза подтопления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3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Угроза волн цунами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Угроза извержения вулкана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3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7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Други</w:t>
            </w:r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е(</w:t>
            </w:r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>перечислить)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Смешанные*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(перечислить)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40" w:wrap="notBeside" w:vAnchor="text" w:hAnchor="text" w:xAlign="center" w:y="1"/>
              <w:spacing w:line="274" w:lineRule="exact"/>
              <w:ind w:right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40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Примечание: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«РСО» - региональная система оповещения; «МСО» - муниципальная система оповещения;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«КСЭОН» - комплексная система экстренного оповещения населения;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«ЧС» - чрезвычайная ситуация; «Зона» - зона экстренного оповещения населения;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«НП» - населенный пункт; «СМ» - система мониторинга;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</w:t>
      </w:r>
      <w:proofErr w:type="gramStart"/>
      <w:r w:rsidRPr="00023F26">
        <w:rPr>
          <w:rStyle w:val="1"/>
          <w:color w:val="000000"/>
        </w:rPr>
        <w:t>Проживающее</w:t>
      </w:r>
      <w:proofErr w:type="gramEnd"/>
      <w:r w:rsidRPr="00023F26">
        <w:rPr>
          <w:rStyle w:val="1"/>
          <w:color w:val="000000"/>
        </w:rPr>
        <w:t xml:space="preserve"> в зоне» - проживающее или осуществляющее хозяйственную деятельность в зоне;</w:t>
      </w:r>
    </w:p>
    <w:p w:rsidR="00550190" w:rsidRPr="00023F26" w:rsidRDefault="00550190" w:rsidP="00023F26">
      <w:pPr>
        <w:pStyle w:val="ab"/>
        <w:spacing w:after="0" w:line="240" w:lineRule="auto"/>
        <w:ind w:right="680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«*» - если зона экстренного оповещения населения указывается в пункте «Смешанные», то в пунктах «Техногенные» и «Природные» не указывается (для исключения дублирования).</w:t>
      </w:r>
    </w:p>
    <w:p w:rsidR="00550190" w:rsidRPr="00023F26" w:rsidRDefault="00550190" w:rsidP="00023F26">
      <w:pPr>
        <w:pStyle w:val="ab"/>
        <w:widowControl w:val="0"/>
        <w:numPr>
          <w:ilvl w:val="0"/>
          <w:numId w:val="18"/>
        </w:numPr>
        <w:tabs>
          <w:tab w:val="left" w:pos="1329"/>
        </w:tabs>
        <w:spacing w:after="0" w:line="240" w:lineRule="auto"/>
        <w:ind w:right="460" w:firstLine="740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Оповещение населения средствами общероссийской комплексной системы информирования и оповещения населения в местах массового пребывания людей (ОКСИОН).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581"/>
        <w:gridCol w:w="989"/>
        <w:gridCol w:w="1867"/>
        <w:gridCol w:w="826"/>
        <w:gridCol w:w="859"/>
        <w:gridCol w:w="1003"/>
        <w:gridCol w:w="874"/>
        <w:gridCol w:w="1478"/>
        <w:gridCol w:w="821"/>
        <w:gridCol w:w="720"/>
        <w:gridCol w:w="869"/>
        <w:gridCol w:w="538"/>
      </w:tblGrid>
      <w:tr w:rsidR="00550190" w:rsidRPr="000C2CB2" w:rsidTr="000C4F29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ind w:right="7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S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ind w:right="7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58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в</w:t>
            </w:r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Я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й</w:t>
            </w:r>
            <w:proofErr w:type="spell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и *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н</w:t>
            </w:r>
            <w:proofErr w:type="spellEnd"/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ind w:right="7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5</w:t>
            </w: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объектов ОКСИОН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Население</w:t>
            </w: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after="30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V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before="30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2 —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ы</w:t>
            </w:r>
            <w:proofErr w:type="spellEnd"/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60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1*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  <w:vertAlign w:val="superscript"/>
              </w:rPr>
              <w:t>Т</w:t>
            </w:r>
            <w:r w:rsidRPr="000C2CB2">
              <w:rPr>
                <w:rStyle w:val="11pt0"/>
                <w:color w:val="000000"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Оповещаемое</w:t>
            </w:r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 средствами ОКСИОН</w:t>
            </w: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№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BQ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0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00"/>
                <w:color w:val="000000"/>
                <w:sz w:val="28"/>
                <w:szCs w:val="28"/>
              </w:rPr>
              <w:t>&lt;и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00"/>
                <w:color w:val="000000"/>
                <w:sz w:val="28"/>
                <w:szCs w:val="28"/>
              </w:rPr>
              <w:t>V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ind w:right="7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5 </w:t>
            </w:r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S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2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0C2CB2">
              <w:rPr>
                <w:rStyle w:val="100"/>
                <w:color w:val="000000"/>
                <w:sz w:val="28"/>
                <w:szCs w:val="28"/>
              </w:rPr>
              <w:t>л</w:t>
            </w:r>
            <w:proofErr w:type="gramEnd"/>
            <w:r w:rsidRPr="000C2CB2">
              <w:rPr>
                <w:rStyle w:val="100"/>
                <w:color w:val="000000"/>
                <w:sz w:val="28"/>
                <w:szCs w:val="28"/>
              </w:rPr>
              <w:t xml:space="preserve"> V X </w:t>
            </w:r>
            <w:r w:rsidRPr="000C2CB2">
              <w:rPr>
                <w:rStyle w:val="9pt"/>
                <w:color w:val="000000"/>
                <w:sz w:val="28"/>
                <w:szCs w:val="28"/>
              </w:rPr>
              <w:t>S я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ПУОН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ПИОН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МКИОН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нн</w:t>
            </w:r>
            <w:proofErr w:type="spellEnd"/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U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 дневное время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 ночное время</w:t>
            </w:r>
          </w:p>
        </w:tc>
      </w:tr>
      <w:tr w:rsidR="00550190" w:rsidRPr="000C2CB2" w:rsidTr="000C4F29">
        <w:trPr>
          <w:trHeight w:hRule="exact" w:val="97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Corbel1"/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34" w:lineRule="exact"/>
              <w:ind w:right="7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pt"/>
                <w:color w:val="000000"/>
                <w:sz w:val="28"/>
                <w:szCs w:val="28"/>
              </w:rPr>
              <w:t>Ч &lt;</w:t>
            </w:r>
            <w:proofErr w:type="spellStart"/>
            <w:r w:rsidRPr="000C2CB2">
              <w:rPr>
                <w:rStyle w:val="9pt"/>
                <w:color w:val="000000"/>
                <w:sz w:val="28"/>
                <w:szCs w:val="28"/>
              </w:rPr>
              <w:t>ы</w:t>
            </w:r>
            <w:proofErr w:type="spellEnd"/>
            <w:r w:rsidRPr="000C2CB2">
              <w:rPr>
                <w:rStyle w:val="9pt"/>
                <w:color w:val="000000"/>
                <w:sz w:val="28"/>
                <w:szCs w:val="28"/>
              </w:rPr>
              <w:t xml:space="preserve"> </w:t>
            </w: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о Й М я </w:t>
            </w:r>
            <w:proofErr w:type="spellStart"/>
            <w:r w:rsidRPr="000C2CB2">
              <w:rPr>
                <w:rStyle w:val="9pt"/>
                <w:color w:val="000000"/>
                <w:sz w:val="28"/>
                <w:szCs w:val="28"/>
              </w:rPr>
              <w:t>Я</w:t>
            </w:r>
            <w:proofErr w:type="spellEnd"/>
            <w:r w:rsidRPr="000C2CB2">
              <w:rPr>
                <w:rStyle w:val="9pt"/>
                <w:color w:val="000000"/>
                <w:sz w:val="28"/>
                <w:szCs w:val="28"/>
              </w:rPr>
              <w:t xml:space="preserve"> </w:t>
            </w: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о </w:t>
            </w:r>
            <w:proofErr w:type="spellStart"/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34" w:lineRule="exact"/>
              <w:ind w:right="7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34" w:lineRule="exact"/>
              <w:ind w:right="7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34" w:lineRule="exact"/>
              <w:ind w:right="7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4»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СО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® </w:t>
            </w:r>
            <w:r w:rsidRPr="000C2CB2">
              <w:rPr>
                <w:rStyle w:val="Corbel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 </w:t>
            </w:r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W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after="60" w:line="86" w:lineRule="exact"/>
              <w:ind w:right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 xml:space="preserve">S4 </w:t>
            </w:r>
            <w:r w:rsidRPr="000C2CB2">
              <w:rPr>
                <w:rStyle w:val="9pt"/>
                <w:color w:val="000000"/>
                <w:sz w:val="28"/>
                <w:szCs w:val="28"/>
              </w:rPr>
              <w:t xml:space="preserve">0Q м 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jQ</w:t>
            </w:r>
            <w:proofErr w:type="spellEnd"/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before="60" w:after="60" w:line="3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 xml:space="preserve">2 * </w:t>
            </w:r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CU W</w:t>
            </w:r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CB2">
              <w:rPr>
                <w:rStyle w:val="9pt"/>
                <w:color w:val="000000"/>
                <w:sz w:val="28"/>
                <w:szCs w:val="28"/>
              </w:rPr>
              <w:t>s=</w:t>
            </w:r>
            <w:proofErr w:type="spellEnd"/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pt"/>
                <w:color w:val="000000"/>
                <w:sz w:val="28"/>
                <w:szCs w:val="28"/>
              </w:rPr>
              <w:t>в</w:t>
            </w:r>
            <w:proofErr w:type="gramStart"/>
            <w:r w:rsidRPr="000C2CB2">
              <w:rPr>
                <w:rStyle w:val="9pt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чел.)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0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Corbel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Start"/>
            <w:r w:rsidRPr="000C2CB2">
              <w:rPr>
                <w:rStyle w:val="Arial0"/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  <w:proofErr w:type="gramEnd"/>
          </w:p>
        </w:tc>
      </w:tr>
      <w:tr w:rsidR="00550190" w:rsidRPr="000C2CB2" w:rsidTr="000C4F29">
        <w:trPr>
          <w:trHeight w:hRule="exact" w:val="8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8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pt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Городские округа (городские округа с внутригородским делением)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Муниципальные районы (муниципальные округа)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18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pt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Внутригородские территории городов федерального значения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1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90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90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Примечание:</w:t>
      </w:r>
    </w:p>
    <w:p w:rsidR="00550190" w:rsidRPr="00023F26" w:rsidRDefault="00550190" w:rsidP="00023F26">
      <w:pPr>
        <w:pStyle w:val="ab"/>
        <w:spacing w:after="0" w:line="240" w:lineRule="auto"/>
        <w:ind w:right="460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«ОКСИОН» - общероссийская комплексная система информирования и оповещения населения в местах массового пребывания людей;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«ПУОН» - пункты уличного информирования и оповещения населения;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«ПИОН» - пункты информирования и оповещения населения в зданиях с массовым пребыванием людей;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«МКИОН» - мобильные комплексы информирования и оповещения населения;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«ТК» - терминальный комплекс ОКСИОН;</w:t>
      </w:r>
    </w:p>
    <w:p w:rsidR="00550190" w:rsidRPr="00023F26" w:rsidRDefault="00550190" w:rsidP="00023F26">
      <w:pPr>
        <w:pStyle w:val="ab"/>
        <w:spacing w:after="0" w:line="240" w:lineRule="auto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«</w:t>
      </w:r>
      <w:proofErr w:type="gramStart"/>
      <w:r w:rsidRPr="00023F26">
        <w:rPr>
          <w:rStyle w:val="1"/>
          <w:color w:val="000000"/>
        </w:rPr>
        <w:t>Проживающее</w:t>
      </w:r>
      <w:proofErr w:type="gramEnd"/>
      <w:r w:rsidRPr="00023F26">
        <w:rPr>
          <w:rStyle w:val="1"/>
          <w:color w:val="000000"/>
        </w:rPr>
        <w:t xml:space="preserve"> в НП» - проживающее или осуществляющее хозяйственную деятельность в населенном пункте.</w:t>
      </w:r>
    </w:p>
    <w:p w:rsidR="00550190" w:rsidRPr="00023F26" w:rsidRDefault="00550190" w:rsidP="00023F26">
      <w:pPr>
        <w:pStyle w:val="ab"/>
        <w:widowControl w:val="0"/>
        <w:numPr>
          <w:ilvl w:val="0"/>
          <w:numId w:val="18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Системы отображения информации (отображающие поверхности) в местах массового скопления людей:</w:t>
      </w:r>
    </w:p>
    <w:p w:rsidR="00550190" w:rsidRPr="00023F26" w:rsidRDefault="00550190" w:rsidP="00023F26">
      <w:pPr>
        <w:pStyle w:val="ab"/>
        <w:tabs>
          <w:tab w:val="right" w:leader="underscore" w:pos="3807"/>
          <w:tab w:val="right" w:pos="4849"/>
          <w:tab w:val="center" w:leader="underscore" w:pos="6375"/>
          <w:tab w:val="center" w:pos="6610"/>
          <w:tab w:val="center" w:pos="7038"/>
          <w:tab w:val="left" w:leader="underscore" w:pos="7877"/>
          <w:tab w:val="left" w:leader="underscore" w:pos="1123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всего необходимо</w:t>
      </w:r>
      <w:r w:rsidRPr="00023F26">
        <w:rPr>
          <w:rStyle w:val="1"/>
          <w:color w:val="000000"/>
        </w:rPr>
        <w:tab/>
        <w:t>,</w:t>
      </w:r>
      <w:r w:rsidRPr="00023F26">
        <w:rPr>
          <w:rStyle w:val="1"/>
          <w:color w:val="000000"/>
        </w:rPr>
        <w:tab/>
        <w:t>имеется</w:t>
      </w:r>
      <w:r w:rsidRPr="00023F26">
        <w:rPr>
          <w:rStyle w:val="1"/>
          <w:color w:val="000000"/>
        </w:rPr>
        <w:tab/>
        <w:t>,</w:t>
      </w:r>
      <w:r w:rsidRPr="00023F26">
        <w:rPr>
          <w:rStyle w:val="1"/>
          <w:color w:val="000000"/>
        </w:rPr>
        <w:tab/>
        <w:t>из</w:t>
      </w:r>
      <w:r w:rsidRPr="00023F26">
        <w:rPr>
          <w:rStyle w:val="1"/>
          <w:color w:val="000000"/>
        </w:rPr>
        <w:tab/>
        <w:t>них</w:t>
      </w:r>
      <w:r w:rsidRPr="00023F26">
        <w:rPr>
          <w:rStyle w:val="1"/>
          <w:color w:val="000000"/>
        </w:rPr>
        <w:tab/>
        <w:t>уличных конструкций,</w:t>
      </w:r>
      <w:r w:rsidRPr="00023F26">
        <w:rPr>
          <w:rStyle w:val="1"/>
          <w:color w:val="000000"/>
        </w:rPr>
        <w:tab/>
        <w:t>- внутри зданий.</w:t>
      </w:r>
    </w:p>
    <w:p w:rsidR="00550190" w:rsidRPr="00023F26" w:rsidRDefault="00550190" w:rsidP="00023F26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включая:</w:t>
      </w:r>
    </w:p>
    <w:p w:rsidR="00550190" w:rsidRPr="00023F26" w:rsidRDefault="00550190" w:rsidP="00023F26">
      <w:pPr>
        <w:pStyle w:val="ab"/>
        <w:tabs>
          <w:tab w:val="right" w:leader="underscore" w:pos="6980"/>
          <w:tab w:val="left" w:leader="underscore" w:pos="7196"/>
          <w:tab w:val="right" w:leader="underscore" w:pos="11713"/>
          <w:tab w:val="right" w:leader="underscore" w:pos="1408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lastRenderedPageBreak/>
        <w:t>на автомобильных вокзалах необходимо</w:t>
      </w:r>
      <w:r w:rsidRPr="00023F26">
        <w:rPr>
          <w:rStyle w:val="1"/>
          <w:color w:val="000000"/>
        </w:rPr>
        <w:tab/>
        <w:t>, имеется</w:t>
      </w:r>
      <w:r w:rsidRPr="00023F26">
        <w:rPr>
          <w:rStyle w:val="1"/>
          <w:color w:val="000000"/>
        </w:rPr>
        <w:tab/>
        <w:t>, из них</w:t>
      </w:r>
      <w:r w:rsidRPr="00023F26">
        <w:rPr>
          <w:rStyle w:val="1"/>
          <w:color w:val="000000"/>
        </w:rPr>
        <w:tab/>
        <w:t>уличных конструкций,</w:t>
      </w:r>
      <w:r w:rsidRPr="00023F26">
        <w:rPr>
          <w:rStyle w:val="1"/>
          <w:color w:val="000000"/>
        </w:rPr>
        <w:tab/>
        <w:t>- внутри зданий;</w:t>
      </w:r>
    </w:p>
    <w:p w:rsidR="00550190" w:rsidRPr="00023F26" w:rsidRDefault="00550190" w:rsidP="00023F26">
      <w:pPr>
        <w:pStyle w:val="ab"/>
        <w:tabs>
          <w:tab w:val="right" w:leader="underscore" w:pos="6980"/>
          <w:tab w:val="left" w:leader="underscore" w:pos="7196"/>
          <w:tab w:val="right" w:leader="underscore" w:pos="1171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на железнодорожных вокзалах необходимо</w:t>
      </w:r>
      <w:r w:rsidRPr="00023F26">
        <w:rPr>
          <w:rStyle w:val="1"/>
          <w:color w:val="000000"/>
        </w:rPr>
        <w:tab/>
        <w:t>, имеется</w:t>
      </w:r>
      <w:r w:rsidRPr="00023F26">
        <w:rPr>
          <w:rStyle w:val="1"/>
          <w:color w:val="000000"/>
        </w:rPr>
        <w:tab/>
        <w:t>, из них</w:t>
      </w:r>
      <w:r w:rsidRPr="00023F26">
        <w:rPr>
          <w:rStyle w:val="1"/>
          <w:color w:val="000000"/>
        </w:rPr>
        <w:tab/>
        <w:t>уличных конструкций, - внутри зданий;</w:t>
      </w:r>
    </w:p>
    <w:p w:rsidR="00550190" w:rsidRPr="00023F26" w:rsidRDefault="00550190" w:rsidP="00023F26">
      <w:pPr>
        <w:pStyle w:val="ab"/>
        <w:tabs>
          <w:tab w:val="right" w:leader="underscore" w:pos="6404"/>
          <w:tab w:val="right" w:leader="underscore" w:pos="9706"/>
          <w:tab w:val="right" w:leader="underscore" w:pos="1224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на стадионах необходимо</w:t>
      </w:r>
      <w:proofErr w:type="gramStart"/>
      <w:r w:rsidRPr="00023F26">
        <w:rPr>
          <w:rStyle w:val="1"/>
          <w:color w:val="000000"/>
        </w:rPr>
        <w:t xml:space="preserve"> ,</w:t>
      </w:r>
      <w:proofErr w:type="gramEnd"/>
      <w:r w:rsidRPr="00023F26">
        <w:rPr>
          <w:rStyle w:val="1"/>
          <w:color w:val="000000"/>
        </w:rPr>
        <w:t xml:space="preserve"> имеется</w:t>
      </w:r>
      <w:r w:rsidRPr="00023F26">
        <w:rPr>
          <w:rStyle w:val="1"/>
          <w:color w:val="000000"/>
        </w:rPr>
        <w:tab/>
        <w:t>, из них</w:t>
      </w:r>
      <w:r w:rsidRPr="00023F26">
        <w:rPr>
          <w:rStyle w:val="1"/>
          <w:color w:val="000000"/>
        </w:rPr>
        <w:tab/>
        <w:t>уличных конструкций,</w:t>
      </w:r>
      <w:r w:rsidRPr="00023F26">
        <w:rPr>
          <w:rStyle w:val="1"/>
          <w:color w:val="000000"/>
        </w:rPr>
        <w:tab/>
        <w:t>- внутри зданий;</w:t>
      </w:r>
    </w:p>
    <w:p w:rsidR="00550190" w:rsidRPr="00023F26" w:rsidRDefault="00550190" w:rsidP="00023F26">
      <w:pPr>
        <w:pStyle w:val="ab"/>
        <w:tabs>
          <w:tab w:val="left" w:leader="underscore" w:pos="12500"/>
          <w:tab w:val="right" w:leader="underscore" w:pos="147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в других местах (крупных рынках, парках, зрелищных объектах и т.д.) необходимо</w:t>
      </w:r>
      <w:r w:rsidRPr="00023F26">
        <w:rPr>
          <w:rStyle w:val="1"/>
          <w:color w:val="000000"/>
        </w:rPr>
        <w:tab/>
        <w:t xml:space="preserve">, имеется </w:t>
      </w:r>
      <w:r w:rsidRPr="00023F26">
        <w:rPr>
          <w:rStyle w:val="1"/>
          <w:color w:val="000000"/>
        </w:rPr>
        <w:tab/>
        <w:t>,</w:t>
      </w:r>
    </w:p>
    <w:p w:rsidR="00550190" w:rsidRPr="00023F26" w:rsidRDefault="00550190" w:rsidP="00023F26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из них уличных конструкций, - внутри зданий.</w:t>
      </w:r>
    </w:p>
    <w:p w:rsidR="00550190" w:rsidRPr="00023F26" w:rsidRDefault="00550190" w:rsidP="00023F26">
      <w:pPr>
        <w:pStyle w:val="ab"/>
        <w:tabs>
          <w:tab w:val="right" w:leader="underscore" w:pos="7651"/>
          <w:tab w:val="left" w:pos="787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 xml:space="preserve">Заключено соглашений с </w:t>
      </w:r>
      <w:r w:rsidRPr="00023F26">
        <w:rPr>
          <w:rStyle w:val="1"/>
          <w:color w:val="000000"/>
        </w:rPr>
        <w:tab/>
        <w:t xml:space="preserve"> организациями</w:t>
      </w:r>
      <w:r w:rsidRPr="00023F26">
        <w:rPr>
          <w:rStyle w:val="1"/>
          <w:color w:val="000000"/>
        </w:rPr>
        <w:tab/>
        <w:t>по использованию систем отображения информации</w:t>
      </w:r>
    </w:p>
    <w:p w:rsidR="00550190" w:rsidRPr="00023F26" w:rsidRDefault="00550190" w:rsidP="00023F26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(отображающих поверхностей).</w:t>
      </w:r>
    </w:p>
    <w:p w:rsidR="00550190" w:rsidRPr="00023F26" w:rsidRDefault="00550190" w:rsidP="00023F26">
      <w:pPr>
        <w:pStyle w:val="331"/>
        <w:keepNext/>
        <w:keepLines/>
        <w:numPr>
          <w:ilvl w:val="0"/>
          <w:numId w:val="17"/>
        </w:numPr>
        <w:shd w:val="clear" w:color="auto" w:fill="auto"/>
        <w:tabs>
          <w:tab w:val="left" w:pos="1156"/>
        </w:tabs>
        <w:spacing w:line="240" w:lineRule="auto"/>
      </w:pPr>
      <w:bookmarkStart w:id="5" w:name="bookmark10"/>
      <w:r w:rsidRPr="00023F26">
        <w:rPr>
          <w:rStyle w:val="330"/>
          <w:color w:val="000000"/>
        </w:rPr>
        <w:t>Техническая характеристика системы оповещения населения.</w:t>
      </w:r>
      <w:bookmarkEnd w:id="5"/>
    </w:p>
    <w:p w:rsidR="00550190" w:rsidRPr="00023F26" w:rsidRDefault="00550190" w:rsidP="00023F26">
      <w:pPr>
        <w:pStyle w:val="ab"/>
        <w:widowControl w:val="0"/>
        <w:numPr>
          <w:ilvl w:val="1"/>
          <w:numId w:val="17"/>
        </w:numPr>
        <w:tabs>
          <w:tab w:val="left" w:pos="13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Тип технических средств оповещения, используемых в системе оповещения (перечень):</w:t>
      </w:r>
    </w:p>
    <w:p w:rsidR="00550190" w:rsidRPr="00023F26" w:rsidRDefault="00550190" w:rsidP="00023F26">
      <w:pPr>
        <w:pStyle w:val="ab"/>
        <w:widowControl w:val="0"/>
        <w:numPr>
          <w:ilvl w:val="1"/>
          <w:numId w:val="17"/>
        </w:numPr>
        <w:tabs>
          <w:tab w:val="left" w:pos="131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Обеспечение автоматического (автоматизированного) режима системы оповещения (да/нет):</w:t>
      </w:r>
    </w:p>
    <w:p w:rsidR="00550190" w:rsidRPr="00023F26" w:rsidRDefault="00550190" w:rsidP="00023F26">
      <w:pPr>
        <w:pStyle w:val="ab"/>
        <w:tabs>
          <w:tab w:val="left" w:leader="underscore" w:pos="932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23F26">
        <w:rPr>
          <w:rStyle w:val="1"/>
          <w:color w:val="000000"/>
        </w:rPr>
        <w:t>из административного центра субъекта Российской Федерации</w:t>
      </w:r>
      <w:r w:rsidRPr="00023F26">
        <w:rPr>
          <w:rStyle w:val="1"/>
          <w:color w:val="000000"/>
        </w:rPr>
        <w:tab/>
        <w:t>(указать название и принадлежность пункта</w:t>
      </w:r>
      <w:proofErr w:type="gramEnd"/>
    </w:p>
    <w:p w:rsidR="00550190" w:rsidRPr="00023F26" w:rsidRDefault="00550190" w:rsidP="00023F26">
      <w:pPr>
        <w:pStyle w:val="ab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F26">
        <w:rPr>
          <w:rStyle w:val="1"/>
          <w:color w:val="000000"/>
        </w:rPr>
        <w:t>управления);</w:t>
      </w:r>
    </w:p>
    <w:p w:rsidR="00550190" w:rsidRPr="00023F26" w:rsidRDefault="008C0A4E" w:rsidP="00023F26">
      <w:pPr>
        <w:pStyle w:val="af8"/>
        <w:shd w:val="clear" w:color="auto" w:fill="auto"/>
        <w:tabs>
          <w:tab w:val="right" w:leader="underscore" w:pos="7954"/>
        </w:tabs>
        <w:spacing w:line="240" w:lineRule="auto"/>
        <w:jc w:val="both"/>
      </w:pPr>
      <w:r w:rsidRPr="008C0A4E">
        <w:fldChar w:fldCharType="begin"/>
      </w:r>
      <w:r w:rsidR="00550190" w:rsidRPr="00023F26">
        <w:instrText xml:space="preserve"> TOC \o "1-5" \h \z </w:instrText>
      </w:r>
      <w:r w:rsidRPr="008C0A4E">
        <w:fldChar w:fldCharType="separate"/>
      </w:r>
      <w:r w:rsidR="00550190" w:rsidRPr="00023F26">
        <w:rPr>
          <w:rStyle w:val="af7"/>
          <w:color w:val="000000"/>
        </w:rPr>
        <w:t>из загородной зоны субъекта Российской Федерации</w:t>
      </w:r>
      <w:r w:rsidR="00550190" w:rsidRPr="00023F26">
        <w:rPr>
          <w:rStyle w:val="af7"/>
          <w:color w:val="000000"/>
        </w:rPr>
        <w:tab/>
        <w:t>;</w:t>
      </w:r>
    </w:p>
    <w:p w:rsidR="00550190" w:rsidRPr="00023F26" w:rsidRDefault="00550190" w:rsidP="00023F26">
      <w:pPr>
        <w:pStyle w:val="af8"/>
        <w:shd w:val="clear" w:color="auto" w:fill="auto"/>
        <w:tabs>
          <w:tab w:val="center" w:leader="underscore" w:pos="5703"/>
        </w:tabs>
        <w:spacing w:line="240" w:lineRule="auto"/>
        <w:jc w:val="both"/>
      </w:pPr>
      <w:r w:rsidRPr="00023F26">
        <w:rPr>
          <w:rStyle w:val="af7"/>
          <w:color w:val="000000"/>
        </w:rPr>
        <w:t>с подвижного пункта управления</w:t>
      </w:r>
      <w:r w:rsidRPr="00023F26">
        <w:rPr>
          <w:rStyle w:val="af7"/>
          <w:color w:val="000000"/>
        </w:rPr>
        <w:tab/>
        <w:t>.</w:t>
      </w:r>
    </w:p>
    <w:p w:rsidR="00550190" w:rsidRPr="00023F26" w:rsidRDefault="00550190" w:rsidP="00023F26">
      <w:pPr>
        <w:pStyle w:val="af8"/>
        <w:shd w:val="clear" w:color="auto" w:fill="auto"/>
        <w:tabs>
          <w:tab w:val="right" w:leader="underscore" w:pos="12243"/>
        </w:tabs>
        <w:spacing w:line="240" w:lineRule="auto"/>
        <w:jc w:val="both"/>
      </w:pPr>
      <w:r w:rsidRPr="00023F26">
        <w:rPr>
          <w:rStyle w:val="af7"/>
          <w:color w:val="000000"/>
        </w:rPr>
        <w:t>Взаимное автоматическое (автоматизированное) уведомление пунктов управления (да/нет):</w:t>
      </w:r>
      <w:r w:rsidRPr="00023F26">
        <w:rPr>
          <w:rStyle w:val="af7"/>
          <w:color w:val="000000"/>
        </w:rPr>
        <w:tab/>
        <w:t>.</w:t>
      </w:r>
    </w:p>
    <w:p w:rsidR="00550190" w:rsidRPr="00023F26" w:rsidRDefault="00550190" w:rsidP="00023F26">
      <w:pPr>
        <w:pStyle w:val="af8"/>
        <w:shd w:val="clear" w:color="auto" w:fill="auto"/>
        <w:tabs>
          <w:tab w:val="right" w:leader="underscore" w:pos="11491"/>
        </w:tabs>
        <w:spacing w:line="240" w:lineRule="auto"/>
        <w:jc w:val="both"/>
        <w:sectPr w:rsidR="00550190" w:rsidRPr="00023F26" w:rsidSect="00023F26">
          <w:headerReference w:type="even" r:id="rId14"/>
          <w:headerReference w:type="default" r:id="rId15"/>
          <w:headerReference w:type="first" r:id="rId16"/>
          <w:pgSz w:w="16840" w:h="11907" w:orient="landscape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023F26">
        <w:rPr>
          <w:rStyle w:val="af7"/>
          <w:color w:val="000000"/>
        </w:rPr>
        <w:t>Для МСО - прием сигналов оповещения и экстренной информации от РСО (да/нет):</w:t>
      </w:r>
      <w:r w:rsidRPr="00023F26">
        <w:rPr>
          <w:rStyle w:val="af7"/>
          <w:color w:val="000000"/>
        </w:rPr>
        <w:tab/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3586"/>
        <w:gridCol w:w="1296"/>
        <w:gridCol w:w="2179"/>
        <w:gridCol w:w="2304"/>
        <w:gridCol w:w="1570"/>
        <w:gridCol w:w="1867"/>
        <w:gridCol w:w="1886"/>
      </w:tblGrid>
      <w:tr w:rsidR="00550190" w:rsidRPr="000C2CB2" w:rsidTr="000C4F29">
        <w:trPr>
          <w:trHeight w:hRule="exact" w:val="85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8C0A4E" w:rsidP="00023F26">
            <w:pPr>
              <w:pStyle w:val="ab"/>
              <w:framePr w:w="15259" w:wrap="notBeside" w:vAnchor="text" w:hAnchor="text" w:xAlign="center" w:y="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F26">
              <w:rPr>
                <w:rFonts w:ascii="Times New Roman" w:hAnsi="Times New Roman"/>
                <w:sz w:val="26"/>
                <w:szCs w:val="26"/>
              </w:rPr>
              <w:lastRenderedPageBreak/>
              <w:fldChar w:fldCharType="end"/>
            </w:r>
            <w:r w:rsidR="00550190" w:rsidRPr="000C2CB2">
              <w:rPr>
                <w:rStyle w:val="11pt0"/>
                <w:color w:val="000000"/>
                <w:sz w:val="28"/>
                <w:szCs w:val="28"/>
              </w:rPr>
              <w:t>№</w:t>
            </w:r>
          </w:p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4" w:lineRule="exact"/>
              <w:ind w:hanging="900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электрических, электронных сирен и мощных акустических систем в автоматизированном режиме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электромеханических сирен в ручном режиме</w:t>
            </w:r>
          </w:p>
        </w:tc>
      </w:tr>
      <w:tr w:rsidR="00550190" w:rsidRPr="000C2CB2" w:rsidTr="000C4F29">
        <w:trPr>
          <w:trHeight w:hRule="exact" w:val="629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19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Необходимых по ПСД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Включенных в РСО (МСО)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Неисправных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Исправных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Неисправных</w:t>
            </w:r>
          </w:p>
        </w:tc>
      </w:tr>
      <w:tr w:rsidR="00550190" w:rsidRPr="000C2CB2" w:rsidTr="000C4F29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Городские округа (городские округа с внутригородским делением)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Муниципальные районы (муниципальные округа)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Внутригородские территории городов федерального значения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11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5259" w:wrap="notBeside" w:vAnchor="text" w:hAnchor="text" w:xAlign="center" w:y="1"/>
              <w:spacing w:line="274" w:lineRule="exact"/>
              <w:ind w:right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5259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p w:rsidR="00550190" w:rsidRPr="000C2CB2" w:rsidRDefault="00550190" w:rsidP="000C2CB2">
      <w:pPr>
        <w:pStyle w:val="ab"/>
        <w:spacing w:line="317" w:lineRule="exact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Примечание:</w:t>
      </w:r>
    </w:p>
    <w:p w:rsidR="00550190" w:rsidRPr="000C2CB2" w:rsidRDefault="00550190" w:rsidP="000C2CB2">
      <w:pPr>
        <w:pStyle w:val="ab"/>
        <w:spacing w:after="237" w:line="317" w:lineRule="exact"/>
        <w:ind w:right="4060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«РСО» - региональная система оповещения; «МСО» - муниципальная система оповещения; «ПСД» - проектно-сметная документация.</w:t>
      </w:r>
    </w:p>
    <w:p w:rsidR="00550190" w:rsidRPr="000C2CB2" w:rsidRDefault="00550190" w:rsidP="000C2CB2">
      <w:pPr>
        <w:pStyle w:val="afb"/>
        <w:framePr w:w="14947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0C2CB2">
        <w:rPr>
          <w:rStyle w:val="afa"/>
          <w:color w:val="000000"/>
          <w:sz w:val="28"/>
          <w:szCs w:val="28"/>
        </w:rPr>
        <w:t>2.4. Места установки технических средств оповещения.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1"/>
        <w:gridCol w:w="6754"/>
        <w:gridCol w:w="1291"/>
        <w:gridCol w:w="2578"/>
        <w:gridCol w:w="3744"/>
      </w:tblGrid>
      <w:tr w:rsidR="00550190" w:rsidRPr="000C2CB2" w:rsidTr="000C4F29">
        <w:trPr>
          <w:trHeight w:hRule="exact" w:val="7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№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before="60" w:line="23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Наименование объектов, где установлены технические средства оповещения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Всего</w:t>
            </w:r>
          </w:p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объектов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технических средств оповещения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5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Наименование технических средств оповещения</w:t>
            </w:r>
          </w:p>
        </w:tc>
      </w:tr>
      <w:tr w:rsidR="00550190" w:rsidRPr="000C2CB2" w:rsidTr="000C4F29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Крыши зданий и сооружений, вышки, столбы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78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Места массового пребывания людей (вокзалы, театры, торговые центры и т.д.)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Таксофоны, предназначенные для оказания универсальных услуг телефонной связи, с функцией оповещения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5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47" w:wrap="notBeside" w:vAnchor="text" w:hAnchor="text" w:xAlign="center" w:y="1"/>
              <w:spacing w:line="269" w:lineRule="exact"/>
              <w:ind w:right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47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  <w:sectPr w:rsidR="00550190" w:rsidRPr="000C2CB2" w:rsidSect="00F27290">
          <w:headerReference w:type="even" r:id="rId17"/>
          <w:headerReference w:type="default" r:id="rId18"/>
          <w:pgSz w:w="16840" w:h="11907" w:orient="landscape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50190" w:rsidRPr="000C2CB2" w:rsidRDefault="00550190" w:rsidP="000C2CB2">
      <w:pPr>
        <w:pStyle w:val="ab"/>
        <w:widowControl w:val="0"/>
        <w:numPr>
          <w:ilvl w:val="0"/>
          <w:numId w:val="19"/>
        </w:numPr>
        <w:tabs>
          <w:tab w:val="left" w:pos="1344"/>
        </w:tabs>
        <w:spacing w:after="174" w:line="331" w:lineRule="exact"/>
        <w:ind w:right="140" w:firstLine="720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lastRenderedPageBreak/>
        <w:t>Телеканалы, радиоканалы и сети телерадиовещания (количество), используемые в системе оповещения населения.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3182"/>
        <w:gridCol w:w="974"/>
        <w:gridCol w:w="979"/>
        <w:gridCol w:w="1147"/>
        <w:gridCol w:w="1296"/>
        <w:gridCol w:w="1003"/>
        <w:gridCol w:w="1291"/>
        <w:gridCol w:w="1435"/>
        <w:gridCol w:w="1440"/>
        <w:gridCol w:w="1642"/>
      </w:tblGrid>
      <w:tr w:rsidR="00550190" w:rsidRPr="000C2CB2" w:rsidTr="000C4F29">
        <w:trPr>
          <w:trHeight w:hRule="exact" w:val="26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after="60"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№</w:t>
            </w:r>
          </w:p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60" w:line="22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C2CB2">
              <w:rPr>
                <w:rStyle w:val="11pt0"/>
                <w:color w:val="000000"/>
                <w:sz w:val="28"/>
                <w:szCs w:val="28"/>
              </w:rPr>
              <w:t>/</w:t>
            </w:r>
            <w:proofErr w:type="spellStart"/>
            <w:r w:rsidRPr="000C2CB2">
              <w:rPr>
                <w:rStyle w:val="11pt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Уровень вещания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Телеканалы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Радиоканалы</w:t>
            </w:r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Радиотрансляционная сеть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Радиовещательные</w:t>
            </w:r>
          </w:p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передатчики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Телевизионные</w:t>
            </w:r>
          </w:p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передатчики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Организации кабельного телевещания</w:t>
            </w:r>
          </w:p>
        </w:tc>
      </w:tr>
      <w:tr w:rsidR="00550190" w:rsidRPr="000C2CB2" w:rsidTr="000C4F29">
        <w:trPr>
          <w:trHeight w:hRule="exact" w:val="518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5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Узлы проводного вещания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Радиотрансляционные</w:t>
            </w:r>
          </w:p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точки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Уличные</w:t>
            </w:r>
          </w:p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громкоговорители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184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before="12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pt"/>
                <w:color w:val="000000"/>
                <w:sz w:val="28"/>
                <w:szCs w:val="28"/>
              </w:rPr>
              <w:t>автоматизированные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pt"/>
                <w:color w:val="000000"/>
                <w:sz w:val="28"/>
                <w:szCs w:val="28"/>
              </w:rPr>
              <w:t>неавтоматизированные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1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Федерального вещания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Регионального вещания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Местного вещания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317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(городские округа,</w:t>
            </w:r>
            <w:proofErr w:type="gram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муниципальные районы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50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(округа)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>В городских (сельских)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6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18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pt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поселениях (других</w:t>
            </w:r>
            <w:proofErr w:type="gram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5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3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0"/>
                <w:color w:val="000000"/>
                <w:sz w:val="28"/>
                <w:szCs w:val="28"/>
              </w:rPr>
              <w:t xml:space="preserve">населенных </w:t>
            </w:r>
            <w:proofErr w:type="gramStart"/>
            <w:r w:rsidRPr="000C2CB2">
              <w:rPr>
                <w:rStyle w:val="110"/>
                <w:color w:val="000000"/>
                <w:sz w:val="28"/>
                <w:szCs w:val="28"/>
              </w:rPr>
              <w:t>пунктах</w:t>
            </w:r>
            <w:proofErr w:type="gramEnd"/>
            <w:r w:rsidRPr="000C2CB2">
              <w:rPr>
                <w:rStyle w:val="110"/>
                <w:color w:val="000000"/>
                <w:sz w:val="28"/>
                <w:szCs w:val="28"/>
              </w:rPr>
              <w:t>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3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ИТОГО за субъект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7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78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(муниципальное</w:t>
            </w:r>
            <w:proofErr w:type="gram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264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62" w:wrap="notBeside" w:vAnchor="text" w:hAnchor="text" w:xAlign="center" w:y="1"/>
              <w:spacing w:line="22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образование):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62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rPr>
          <w:sz w:val="28"/>
          <w:szCs w:val="28"/>
        </w:rPr>
      </w:pPr>
    </w:p>
    <w:p w:rsidR="00550190" w:rsidRPr="000C2CB2" w:rsidRDefault="00550190" w:rsidP="000C2CB2">
      <w:pPr>
        <w:pStyle w:val="ab"/>
        <w:widowControl w:val="0"/>
        <w:numPr>
          <w:ilvl w:val="0"/>
          <w:numId w:val="19"/>
        </w:numPr>
        <w:spacing w:before="125"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 xml:space="preserve"> Обеспечение </w:t>
      </w:r>
      <w:proofErr w:type="spellStart"/>
      <w:r w:rsidRPr="000C2CB2">
        <w:rPr>
          <w:rStyle w:val="1"/>
          <w:color w:val="000000"/>
          <w:sz w:val="28"/>
          <w:szCs w:val="28"/>
        </w:rPr>
        <w:t>задействования</w:t>
      </w:r>
      <w:proofErr w:type="spellEnd"/>
      <w:r w:rsidRPr="000C2CB2">
        <w:rPr>
          <w:rStyle w:val="1"/>
          <w:color w:val="000000"/>
          <w:sz w:val="28"/>
          <w:szCs w:val="28"/>
        </w:rPr>
        <w:t xml:space="preserve"> каналов эфирного телевещания, эфирного радиовещания, кабельного телевещания:</w:t>
      </w:r>
    </w:p>
    <w:p w:rsidR="00550190" w:rsidRPr="000C2CB2" w:rsidRDefault="00550190" w:rsidP="000C2CB2">
      <w:pPr>
        <w:pStyle w:val="ab"/>
        <w:tabs>
          <w:tab w:val="right" w:leader="underscore" w:pos="14481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в автоматизированном режиме (отдельно перечислить наименования каналов)</w:t>
      </w:r>
      <w:r w:rsidRPr="000C2CB2">
        <w:rPr>
          <w:rStyle w:val="1"/>
          <w:color w:val="000000"/>
          <w:sz w:val="28"/>
          <w:szCs w:val="28"/>
        </w:rPr>
        <w:tab/>
        <w:t>;</w:t>
      </w:r>
    </w:p>
    <w:p w:rsidR="00550190" w:rsidRPr="000C2CB2" w:rsidRDefault="00550190" w:rsidP="000C2CB2">
      <w:pPr>
        <w:pStyle w:val="ab"/>
        <w:tabs>
          <w:tab w:val="right" w:leader="underscore" w:pos="14481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из студий вещания (отдельно перечислить наименования каналов)</w:t>
      </w:r>
      <w:r w:rsidRPr="000C2CB2">
        <w:rPr>
          <w:rStyle w:val="1"/>
          <w:color w:val="000000"/>
          <w:sz w:val="28"/>
          <w:szCs w:val="28"/>
        </w:rPr>
        <w:tab/>
        <w:t>.</w:t>
      </w:r>
    </w:p>
    <w:p w:rsidR="00550190" w:rsidRPr="000C2CB2" w:rsidRDefault="00550190" w:rsidP="000C2CB2">
      <w:pPr>
        <w:pStyle w:val="ab"/>
        <w:widowControl w:val="0"/>
        <w:numPr>
          <w:ilvl w:val="0"/>
          <w:numId w:val="19"/>
        </w:numPr>
        <w:tabs>
          <w:tab w:val="left" w:leader="underscore" w:pos="14824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lastRenderedPageBreak/>
        <w:t xml:space="preserve"> Обеспечение </w:t>
      </w:r>
      <w:proofErr w:type="spellStart"/>
      <w:r w:rsidRPr="000C2CB2">
        <w:rPr>
          <w:rStyle w:val="1"/>
          <w:color w:val="000000"/>
          <w:sz w:val="28"/>
          <w:szCs w:val="28"/>
        </w:rPr>
        <w:t>задействования</w:t>
      </w:r>
      <w:proofErr w:type="spellEnd"/>
      <w:r w:rsidRPr="000C2CB2">
        <w:rPr>
          <w:rStyle w:val="1"/>
          <w:color w:val="000000"/>
          <w:sz w:val="28"/>
          <w:szCs w:val="28"/>
        </w:rPr>
        <w:t xml:space="preserve"> редакций средств массовой информации </w:t>
      </w:r>
      <w:r w:rsidRPr="000C2CB2">
        <w:rPr>
          <w:rStyle w:val="1"/>
          <w:color w:val="000000"/>
          <w:sz w:val="28"/>
          <w:szCs w:val="28"/>
        </w:rPr>
        <w:tab/>
      </w:r>
    </w:p>
    <w:p w:rsidR="00550190" w:rsidRPr="000C2CB2" w:rsidRDefault="00550190" w:rsidP="000C2CB2">
      <w:pPr>
        <w:pStyle w:val="ab"/>
        <w:spacing w:line="322" w:lineRule="exact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(перечень печатных изданий, сетевых изданий).</w:t>
      </w:r>
    </w:p>
    <w:p w:rsidR="00550190" w:rsidRPr="000C2CB2" w:rsidRDefault="00550190" w:rsidP="000C2CB2">
      <w:pPr>
        <w:pStyle w:val="ab"/>
        <w:widowControl w:val="0"/>
        <w:numPr>
          <w:ilvl w:val="0"/>
          <w:numId w:val="19"/>
        </w:numPr>
        <w:spacing w:after="0" w:line="322" w:lineRule="exact"/>
        <w:ind w:right="140" w:firstLine="700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 xml:space="preserve"> Обеспечение </w:t>
      </w:r>
      <w:proofErr w:type="spellStart"/>
      <w:r w:rsidRPr="000C2CB2">
        <w:rPr>
          <w:rStyle w:val="1"/>
          <w:color w:val="000000"/>
          <w:sz w:val="28"/>
          <w:szCs w:val="28"/>
        </w:rPr>
        <w:t>задействования</w:t>
      </w:r>
      <w:proofErr w:type="spellEnd"/>
      <w:r w:rsidRPr="000C2CB2">
        <w:rPr>
          <w:rStyle w:val="1"/>
          <w:color w:val="000000"/>
          <w:sz w:val="28"/>
          <w:szCs w:val="28"/>
        </w:rPr>
        <w:t xml:space="preserve"> таксофонов, предназначенных для оказания универсальных услуг телефонной связи, с функцией оповещения:</w:t>
      </w:r>
    </w:p>
    <w:p w:rsidR="00550190" w:rsidRPr="000C2CB2" w:rsidRDefault="00550190" w:rsidP="000C2CB2">
      <w:pPr>
        <w:pStyle w:val="ab"/>
        <w:tabs>
          <w:tab w:val="right" w:leader="underscore" w:pos="14246"/>
        </w:tabs>
        <w:spacing w:line="322" w:lineRule="exact"/>
        <w:ind w:firstLine="700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в автоматизированном режиме</w:t>
      </w:r>
      <w:r w:rsidRPr="000C2CB2">
        <w:rPr>
          <w:rStyle w:val="1"/>
          <w:color w:val="000000"/>
          <w:sz w:val="28"/>
          <w:szCs w:val="28"/>
        </w:rPr>
        <w:tab/>
        <w:t>;</w:t>
      </w:r>
    </w:p>
    <w:p w:rsidR="00550190" w:rsidRPr="000C2CB2" w:rsidRDefault="00550190" w:rsidP="000C2CB2">
      <w:pPr>
        <w:pStyle w:val="ab"/>
        <w:tabs>
          <w:tab w:val="center" w:leader="underscore" w:pos="13987"/>
        </w:tabs>
        <w:spacing w:line="322" w:lineRule="exact"/>
        <w:ind w:firstLine="700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в ручном режиме</w:t>
      </w:r>
      <w:r w:rsidRPr="000C2CB2">
        <w:rPr>
          <w:rStyle w:val="1"/>
          <w:color w:val="000000"/>
          <w:sz w:val="28"/>
          <w:szCs w:val="28"/>
        </w:rPr>
        <w:tab/>
        <w:t>.</w:t>
      </w:r>
    </w:p>
    <w:p w:rsidR="00550190" w:rsidRPr="000C2CB2" w:rsidRDefault="00550190" w:rsidP="000C2CB2">
      <w:pPr>
        <w:pStyle w:val="ab"/>
        <w:widowControl w:val="0"/>
        <w:numPr>
          <w:ilvl w:val="0"/>
          <w:numId w:val="19"/>
        </w:numPr>
        <w:spacing w:after="0" w:line="322" w:lineRule="exact"/>
        <w:ind w:firstLine="700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 xml:space="preserve"> Резерв технических средств оповещения.</w:t>
      </w:r>
    </w:p>
    <w:p w:rsidR="00550190" w:rsidRPr="000C2CB2" w:rsidRDefault="00550190" w:rsidP="000C2CB2">
      <w:pPr>
        <w:pStyle w:val="ab"/>
        <w:widowControl w:val="0"/>
        <w:numPr>
          <w:ilvl w:val="0"/>
          <w:numId w:val="20"/>
        </w:numPr>
        <w:tabs>
          <w:tab w:val="left" w:pos="1535"/>
        </w:tabs>
        <w:spacing w:after="0" w:line="322" w:lineRule="exact"/>
        <w:ind w:right="140" w:firstLine="700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 xml:space="preserve">Наличие резерва стационарных средств оповещения (указать тип, количество технических средств оповещения и достаточность резерва </w:t>
      </w:r>
      <w:proofErr w:type="gramStart"/>
      <w:r w:rsidRPr="000C2CB2">
        <w:rPr>
          <w:rStyle w:val="1"/>
          <w:color w:val="000000"/>
          <w:sz w:val="28"/>
          <w:szCs w:val="28"/>
        </w:rPr>
        <w:t>в</w:t>
      </w:r>
      <w:proofErr w:type="gramEnd"/>
      <w:r w:rsidRPr="000C2CB2">
        <w:rPr>
          <w:rStyle w:val="1"/>
          <w:color w:val="000000"/>
          <w:sz w:val="28"/>
          <w:szCs w:val="28"/>
        </w:rPr>
        <w:t xml:space="preserve"> %).</w:t>
      </w:r>
    </w:p>
    <w:p w:rsidR="00550190" w:rsidRPr="000C2CB2" w:rsidRDefault="00550190" w:rsidP="000C2CB2">
      <w:pPr>
        <w:pStyle w:val="ab"/>
        <w:spacing w:after="296" w:line="322" w:lineRule="exact"/>
        <w:ind w:right="140" w:firstLine="700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 xml:space="preserve">2.9.2 Наличие резерва громкоговорящих средств на подвижных объектах, мобильных и носимых технических средств оповещения (указать тип, количество технических средств оповещения, их принадлежность и достаточность резерва </w:t>
      </w:r>
      <w:proofErr w:type="gramStart"/>
      <w:r w:rsidRPr="000C2CB2">
        <w:rPr>
          <w:rStyle w:val="1"/>
          <w:color w:val="000000"/>
          <w:sz w:val="28"/>
          <w:szCs w:val="28"/>
        </w:rPr>
        <w:t>в</w:t>
      </w:r>
      <w:proofErr w:type="gramEnd"/>
      <w:r w:rsidRPr="000C2CB2">
        <w:rPr>
          <w:rStyle w:val="1"/>
          <w:color w:val="000000"/>
          <w:sz w:val="28"/>
          <w:szCs w:val="28"/>
        </w:rPr>
        <w:t xml:space="preserve"> %).</w:t>
      </w:r>
    </w:p>
    <w:p w:rsidR="00550190" w:rsidRPr="000C2CB2" w:rsidRDefault="00550190" w:rsidP="000C2CB2">
      <w:pPr>
        <w:pStyle w:val="210"/>
        <w:framePr w:w="14928" w:wrap="notBeside" w:vAnchor="text" w:hAnchor="text" w:xAlign="center" w:y="1"/>
        <w:shd w:val="clear" w:color="auto" w:fill="auto"/>
        <w:spacing w:line="260" w:lineRule="exact"/>
        <w:rPr>
          <w:sz w:val="28"/>
          <w:szCs w:val="28"/>
        </w:rPr>
      </w:pPr>
      <w:r w:rsidRPr="000C2CB2">
        <w:rPr>
          <w:rStyle w:val="24"/>
          <w:color w:val="000000"/>
          <w:sz w:val="28"/>
          <w:szCs w:val="28"/>
        </w:rPr>
        <w:lastRenderedPageBreak/>
        <w:t>3. Организация эксплуатационно-технического обслуживания (ЭТО) систем оповещения населения.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2434"/>
        <w:gridCol w:w="1584"/>
        <w:gridCol w:w="1142"/>
        <w:gridCol w:w="1291"/>
        <w:gridCol w:w="1651"/>
        <w:gridCol w:w="1224"/>
        <w:gridCol w:w="1262"/>
        <w:gridCol w:w="1430"/>
        <w:gridCol w:w="1469"/>
      </w:tblGrid>
      <w:tr w:rsidR="00550190" w:rsidRPr="000C2CB2" w:rsidTr="000C4F29">
        <w:trPr>
          <w:trHeight w:hRule="exact" w:val="989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20" w:lineRule="exact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Г од проведения ЭТО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Отметка о проведении ЭТО (ФИО, подпись, печать</w:t>
            </w:r>
            <w:proofErr w:type="gramEnd"/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Организации, на балансе которых находятся средства оповещения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7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Организации, проводящие ЭТО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Количество работников, выполняющих ЭТО</w:t>
            </w:r>
          </w:p>
        </w:tc>
      </w:tr>
      <w:tr w:rsidR="00550190" w:rsidRPr="000C2CB2" w:rsidTr="000C4F29">
        <w:trPr>
          <w:trHeight w:hRule="exact" w:val="1762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ТСО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(аппаратура)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ТСО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(сирены,</w:t>
            </w:r>
            <w:proofErr w:type="gramEnd"/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MAC)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Другие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средства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оповещения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after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ТСО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before="60"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(аппаратура)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ТСО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</w:rPr>
              <w:t>(сирены,</w:t>
            </w:r>
            <w:proofErr w:type="gramEnd"/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CB2">
              <w:rPr>
                <w:rStyle w:val="11pt0"/>
                <w:color w:val="000000"/>
                <w:sz w:val="28"/>
                <w:szCs w:val="28"/>
                <w:lang w:eastAsia="en-US"/>
              </w:rPr>
              <w:t>MAC)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Другие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средства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8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оповещения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19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Освобожденных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after="60" w:line="19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По</w:t>
            </w:r>
          </w:p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before="60" w:line="19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9"/>
                <w:color w:val="000000"/>
                <w:sz w:val="28"/>
                <w:szCs w:val="28"/>
              </w:rPr>
              <w:t>совместительству</w:t>
            </w:r>
          </w:p>
        </w:tc>
      </w:tr>
      <w:tr w:rsidR="00550190" w:rsidRPr="000C2CB2" w:rsidTr="000C4F29">
        <w:trPr>
          <w:trHeight w:hRule="exact" w:val="30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30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31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tabs>
                <w:tab w:val="left" w:leader="underscore" w:pos="485"/>
              </w:tabs>
              <w:spacing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20</w:t>
            </w:r>
            <w:r w:rsidRPr="000C2CB2">
              <w:rPr>
                <w:rStyle w:val="11pt0"/>
                <w:color w:val="000000"/>
                <w:sz w:val="28"/>
                <w:szCs w:val="28"/>
              </w:rPr>
              <w:tab/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3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spacing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50190" w:rsidRPr="000C2CB2" w:rsidTr="000C4F29">
        <w:trPr>
          <w:trHeight w:hRule="exact" w:val="32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0190" w:rsidRPr="000C2CB2" w:rsidRDefault="00550190" w:rsidP="000C2CB2">
            <w:pPr>
              <w:pStyle w:val="ab"/>
              <w:framePr w:w="14928" w:wrap="notBeside" w:vAnchor="text" w:hAnchor="text" w:xAlign="center" w:y="1"/>
              <w:tabs>
                <w:tab w:val="left" w:leader="underscore" w:pos="485"/>
              </w:tabs>
              <w:spacing w:line="2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CB2">
              <w:rPr>
                <w:rStyle w:val="11pt0"/>
                <w:color w:val="000000"/>
                <w:sz w:val="28"/>
                <w:szCs w:val="28"/>
              </w:rPr>
              <w:t>20</w:t>
            </w:r>
            <w:r w:rsidRPr="000C2CB2">
              <w:rPr>
                <w:rStyle w:val="11pt0"/>
                <w:color w:val="000000"/>
                <w:sz w:val="28"/>
                <w:szCs w:val="28"/>
              </w:rPr>
              <w:tab/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190" w:rsidRPr="000C2CB2" w:rsidRDefault="00550190" w:rsidP="000C2CB2">
            <w:pPr>
              <w:framePr w:w="14928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50190" w:rsidRPr="000C2CB2" w:rsidRDefault="00550190" w:rsidP="000C2CB2">
      <w:pPr>
        <w:pStyle w:val="afb"/>
        <w:framePr w:w="14928" w:wrap="notBeside" w:vAnchor="text" w:hAnchor="text" w:xAlign="center" w:y="1"/>
        <w:shd w:val="clear" w:color="auto" w:fill="auto"/>
        <w:spacing w:line="317" w:lineRule="exact"/>
        <w:rPr>
          <w:sz w:val="28"/>
          <w:szCs w:val="28"/>
        </w:rPr>
      </w:pPr>
      <w:r w:rsidRPr="000C2CB2">
        <w:rPr>
          <w:rStyle w:val="afa"/>
          <w:color w:val="000000"/>
          <w:sz w:val="28"/>
          <w:szCs w:val="28"/>
        </w:rPr>
        <w:t>Примечание:</w:t>
      </w:r>
    </w:p>
    <w:p w:rsidR="00550190" w:rsidRPr="000C2CB2" w:rsidRDefault="00550190" w:rsidP="000C2CB2">
      <w:pPr>
        <w:pStyle w:val="afb"/>
        <w:framePr w:w="14928" w:wrap="notBeside" w:vAnchor="text" w:hAnchor="text" w:xAlign="center" w:y="1"/>
        <w:shd w:val="clear" w:color="auto" w:fill="auto"/>
        <w:spacing w:line="317" w:lineRule="exact"/>
        <w:rPr>
          <w:sz w:val="28"/>
          <w:szCs w:val="28"/>
        </w:rPr>
      </w:pPr>
      <w:r w:rsidRPr="000C2CB2">
        <w:rPr>
          <w:rStyle w:val="afa"/>
          <w:color w:val="000000"/>
          <w:sz w:val="28"/>
          <w:szCs w:val="28"/>
        </w:rPr>
        <w:t>«ЭТО» - эксплуатационно-техническое обслуживание;</w:t>
      </w:r>
    </w:p>
    <w:p w:rsidR="00550190" w:rsidRPr="000C2CB2" w:rsidRDefault="00550190" w:rsidP="000C2CB2">
      <w:pPr>
        <w:pStyle w:val="afb"/>
        <w:framePr w:w="14928" w:wrap="notBeside" w:vAnchor="text" w:hAnchor="text" w:xAlign="center" w:y="1"/>
        <w:shd w:val="clear" w:color="auto" w:fill="auto"/>
        <w:spacing w:line="317" w:lineRule="exact"/>
        <w:rPr>
          <w:sz w:val="28"/>
          <w:szCs w:val="28"/>
        </w:rPr>
      </w:pPr>
      <w:r w:rsidRPr="000C2CB2">
        <w:rPr>
          <w:rStyle w:val="afa"/>
          <w:color w:val="000000"/>
          <w:sz w:val="28"/>
          <w:szCs w:val="28"/>
        </w:rPr>
        <w:t>«ТСО» - технические средства оповещения;</w:t>
      </w:r>
    </w:p>
    <w:p w:rsidR="00550190" w:rsidRPr="000C2CB2" w:rsidRDefault="00550190" w:rsidP="000C2CB2">
      <w:pPr>
        <w:pStyle w:val="afb"/>
        <w:framePr w:w="14928" w:wrap="notBeside" w:vAnchor="text" w:hAnchor="text" w:xAlign="center" w:y="1"/>
        <w:shd w:val="clear" w:color="auto" w:fill="auto"/>
        <w:spacing w:line="317" w:lineRule="exact"/>
        <w:rPr>
          <w:sz w:val="28"/>
          <w:szCs w:val="28"/>
        </w:rPr>
      </w:pPr>
      <w:r w:rsidRPr="000C2CB2">
        <w:rPr>
          <w:rStyle w:val="afa"/>
          <w:color w:val="000000"/>
          <w:sz w:val="28"/>
          <w:szCs w:val="28"/>
        </w:rPr>
        <w:t>«сирены, МАС» - электрические, электронные, электромеханические сирены и мощные акустические системы;</w:t>
      </w:r>
    </w:p>
    <w:p w:rsidR="00550190" w:rsidRPr="000C2CB2" w:rsidRDefault="00550190" w:rsidP="000C2CB2">
      <w:pPr>
        <w:rPr>
          <w:sz w:val="28"/>
          <w:szCs w:val="28"/>
        </w:rPr>
      </w:pPr>
    </w:p>
    <w:p w:rsidR="00550190" w:rsidRPr="000C2CB2" w:rsidRDefault="00550190" w:rsidP="000C2CB2">
      <w:pPr>
        <w:rPr>
          <w:sz w:val="28"/>
          <w:szCs w:val="28"/>
        </w:rPr>
        <w:sectPr w:rsidR="00550190" w:rsidRPr="000C2CB2" w:rsidSect="00F27290">
          <w:headerReference w:type="even" r:id="rId19"/>
          <w:headerReference w:type="default" r:id="rId20"/>
          <w:pgSz w:w="16840" w:h="11907" w:orient="landscape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50190" w:rsidRPr="000C2CB2" w:rsidRDefault="00550190" w:rsidP="000C2CB2">
      <w:pPr>
        <w:pStyle w:val="ab"/>
        <w:widowControl w:val="0"/>
        <w:numPr>
          <w:ilvl w:val="0"/>
          <w:numId w:val="21"/>
        </w:numPr>
        <w:tabs>
          <w:tab w:val="center" w:leader="underscore" w:pos="1165"/>
          <w:tab w:val="right" w:leader="underscore" w:pos="3680"/>
          <w:tab w:val="right" w:pos="4473"/>
        </w:tabs>
        <w:spacing w:after="0" w:line="322" w:lineRule="exact"/>
        <w:ind w:right="4540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lastRenderedPageBreak/>
        <w:t xml:space="preserve"> Стоимость ЭТО технических средств оповещения: в 20</w:t>
      </w:r>
      <w:r w:rsidRPr="000C2CB2">
        <w:rPr>
          <w:rStyle w:val="1"/>
          <w:color w:val="000000"/>
          <w:sz w:val="28"/>
          <w:szCs w:val="28"/>
        </w:rPr>
        <w:tab/>
        <w:t>году</w:t>
      </w:r>
      <w:r w:rsidRPr="000C2CB2">
        <w:rPr>
          <w:rStyle w:val="1"/>
          <w:color w:val="000000"/>
          <w:sz w:val="28"/>
          <w:szCs w:val="28"/>
        </w:rPr>
        <w:tab/>
        <w:t>(тыс.</w:t>
      </w:r>
      <w:r w:rsidRPr="000C2CB2">
        <w:rPr>
          <w:rStyle w:val="1"/>
          <w:color w:val="000000"/>
          <w:sz w:val="28"/>
          <w:szCs w:val="28"/>
        </w:rPr>
        <w:tab/>
        <w:t>руб.);</w:t>
      </w:r>
    </w:p>
    <w:p w:rsidR="00550190" w:rsidRPr="000C2CB2" w:rsidRDefault="00550190" w:rsidP="000C2CB2">
      <w:pPr>
        <w:pStyle w:val="ab"/>
        <w:tabs>
          <w:tab w:val="center" w:leader="underscore" w:pos="1165"/>
          <w:tab w:val="right" w:leader="underscore" w:pos="3680"/>
          <w:tab w:val="right" w:pos="4473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в 20</w:t>
      </w:r>
      <w:r w:rsidRPr="000C2CB2">
        <w:rPr>
          <w:rStyle w:val="1"/>
          <w:color w:val="000000"/>
          <w:sz w:val="28"/>
          <w:szCs w:val="28"/>
        </w:rPr>
        <w:tab/>
        <w:t>году</w:t>
      </w:r>
      <w:r w:rsidRPr="000C2CB2">
        <w:rPr>
          <w:rStyle w:val="1"/>
          <w:color w:val="000000"/>
          <w:sz w:val="28"/>
          <w:szCs w:val="28"/>
        </w:rPr>
        <w:tab/>
        <w:t>(тыс.</w:t>
      </w:r>
      <w:r w:rsidRPr="000C2CB2">
        <w:rPr>
          <w:rStyle w:val="1"/>
          <w:color w:val="000000"/>
          <w:sz w:val="28"/>
          <w:szCs w:val="28"/>
        </w:rPr>
        <w:tab/>
        <w:t>руб.);</w:t>
      </w:r>
    </w:p>
    <w:p w:rsidR="00550190" w:rsidRPr="000C2CB2" w:rsidRDefault="00550190" w:rsidP="000C2CB2">
      <w:pPr>
        <w:pStyle w:val="ab"/>
        <w:tabs>
          <w:tab w:val="center" w:leader="underscore" w:pos="1165"/>
          <w:tab w:val="right" w:leader="underscore" w:pos="3680"/>
          <w:tab w:val="right" w:pos="4473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в 20</w:t>
      </w:r>
      <w:r w:rsidRPr="000C2CB2">
        <w:rPr>
          <w:rStyle w:val="1"/>
          <w:color w:val="000000"/>
          <w:sz w:val="28"/>
          <w:szCs w:val="28"/>
        </w:rPr>
        <w:tab/>
        <w:t>году</w:t>
      </w:r>
      <w:r w:rsidRPr="000C2CB2">
        <w:rPr>
          <w:rStyle w:val="1"/>
          <w:color w:val="000000"/>
          <w:sz w:val="28"/>
          <w:szCs w:val="28"/>
        </w:rPr>
        <w:tab/>
        <w:t>(тыс.</w:t>
      </w:r>
      <w:r w:rsidRPr="000C2CB2">
        <w:rPr>
          <w:rStyle w:val="1"/>
          <w:color w:val="000000"/>
          <w:sz w:val="28"/>
          <w:szCs w:val="28"/>
        </w:rPr>
        <w:tab/>
        <w:t>руб.);</w:t>
      </w:r>
    </w:p>
    <w:p w:rsidR="00550190" w:rsidRPr="000C2CB2" w:rsidRDefault="00550190" w:rsidP="000C2CB2">
      <w:pPr>
        <w:pStyle w:val="ab"/>
        <w:tabs>
          <w:tab w:val="center" w:leader="underscore" w:pos="1165"/>
          <w:tab w:val="right" w:leader="underscore" w:pos="3680"/>
          <w:tab w:val="right" w:pos="4473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в 20</w:t>
      </w:r>
      <w:r w:rsidRPr="000C2CB2">
        <w:rPr>
          <w:rStyle w:val="1"/>
          <w:color w:val="000000"/>
          <w:sz w:val="28"/>
          <w:szCs w:val="28"/>
        </w:rPr>
        <w:tab/>
        <w:t>году</w:t>
      </w:r>
      <w:r w:rsidRPr="000C2CB2">
        <w:rPr>
          <w:rStyle w:val="1"/>
          <w:color w:val="000000"/>
          <w:sz w:val="28"/>
          <w:szCs w:val="28"/>
        </w:rPr>
        <w:tab/>
        <w:t>(тыс.</w:t>
      </w:r>
      <w:r w:rsidRPr="000C2CB2">
        <w:rPr>
          <w:rStyle w:val="1"/>
          <w:color w:val="000000"/>
          <w:sz w:val="28"/>
          <w:szCs w:val="28"/>
        </w:rPr>
        <w:tab/>
        <w:t>руб.);</w:t>
      </w:r>
    </w:p>
    <w:p w:rsidR="00550190" w:rsidRPr="000C2CB2" w:rsidRDefault="00550190" w:rsidP="000C2CB2">
      <w:pPr>
        <w:pStyle w:val="ab"/>
        <w:tabs>
          <w:tab w:val="center" w:leader="underscore" w:pos="1165"/>
          <w:tab w:val="right" w:leader="underscore" w:pos="3680"/>
          <w:tab w:val="right" w:pos="4473"/>
        </w:tabs>
        <w:spacing w:after="304" w:line="322" w:lineRule="exact"/>
        <w:jc w:val="both"/>
        <w:rPr>
          <w:rFonts w:ascii="Times New Roman" w:hAnsi="Times New Roman"/>
          <w:sz w:val="28"/>
          <w:szCs w:val="28"/>
        </w:rPr>
      </w:pPr>
      <w:r w:rsidRPr="000C2CB2">
        <w:rPr>
          <w:rStyle w:val="1"/>
          <w:color w:val="000000"/>
          <w:sz w:val="28"/>
          <w:szCs w:val="28"/>
        </w:rPr>
        <w:t>в 20</w:t>
      </w:r>
      <w:r w:rsidRPr="000C2CB2">
        <w:rPr>
          <w:rStyle w:val="1"/>
          <w:color w:val="000000"/>
          <w:sz w:val="28"/>
          <w:szCs w:val="28"/>
        </w:rPr>
        <w:tab/>
        <w:t>году</w:t>
      </w:r>
      <w:r w:rsidRPr="000C2CB2">
        <w:rPr>
          <w:rStyle w:val="1"/>
          <w:color w:val="000000"/>
          <w:sz w:val="28"/>
          <w:szCs w:val="28"/>
        </w:rPr>
        <w:tab/>
        <w:t>(тыс.</w:t>
      </w:r>
      <w:r w:rsidRPr="000C2CB2">
        <w:rPr>
          <w:rStyle w:val="1"/>
          <w:color w:val="000000"/>
          <w:sz w:val="28"/>
          <w:szCs w:val="28"/>
        </w:rPr>
        <w:tab/>
        <w:t>руб.).</w:t>
      </w:r>
    </w:p>
    <w:p w:rsidR="00550190" w:rsidRPr="000C2CB2" w:rsidRDefault="008C0A4E" w:rsidP="000C2CB2">
      <w:pPr>
        <w:pStyle w:val="af8"/>
        <w:numPr>
          <w:ilvl w:val="0"/>
          <w:numId w:val="21"/>
        </w:numPr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pos="9142"/>
          <w:tab w:val="right" w:leader="underscore" w:pos="10883"/>
        </w:tabs>
        <w:spacing w:line="317" w:lineRule="exact"/>
        <w:ind w:right="280"/>
        <w:rPr>
          <w:sz w:val="28"/>
          <w:szCs w:val="28"/>
        </w:rPr>
      </w:pPr>
      <w:r w:rsidRPr="000C2CB2">
        <w:rPr>
          <w:sz w:val="28"/>
          <w:szCs w:val="28"/>
        </w:rPr>
        <w:fldChar w:fldCharType="begin"/>
      </w:r>
      <w:r w:rsidR="00550190" w:rsidRPr="000C2CB2">
        <w:rPr>
          <w:sz w:val="28"/>
          <w:szCs w:val="28"/>
        </w:rPr>
        <w:instrText xml:space="preserve"> TOC \o "1-5" \h \z </w:instrText>
      </w:r>
      <w:r w:rsidRPr="000C2CB2">
        <w:rPr>
          <w:sz w:val="28"/>
          <w:szCs w:val="28"/>
        </w:rPr>
        <w:fldChar w:fldCharType="separate"/>
      </w:r>
      <w:r w:rsidR="00550190" w:rsidRPr="000C2CB2">
        <w:rPr>
          <w:rStyle w:val="af7"/>
          <w:color w:val="000000"/>
          <w:sz w:val="28"/>
          <w:szCs w:val="28"/>
        </w:rPr>
        <w:t xml:space="preserve"> Задолженность за ЭТО перед организациями, проводящими ЭТО за предыдущий год: за 20</w:t>
      </w:r>
      <w:r w:rsidR="00550190" w:rsidRPr="000C2CB2">
        <w:rPr>
          <w:rStyle w:val="af7"/>
          <w:color w:val="000000"/>
          <w:sz w:val="28"/>
          <w:szCs w:val="28"/>
        </w:rPr>
        <w:tab/>
        <w:t>году</w:t>
      </w:r>
      <w:r w:rsidR="00550190" w:rsidRPr="000C2CB2">
        <w:rPr>
          <w:rStyle w:val="af7"/>
          <w:color w:val="000000"/>
          <w:sz w:val="28"/>
          <w:szCs w:val="28"/>
        </w:rPr>
        <w:tab/>
        <w:t>(тыс.</w:t>
      </w:r>
      <w:r w:rsidR="00550190" w:rsidRPr="000C2CB2">
        <w:rPr>
          <w:rStyle w:val="af7"/>
          <w:color w:val="000000"/>
          <w:sz w:val="28"/>
          <w:szCs w:val="28"/>
        </w:rPr>
        <w:tab/>
        <w:t>руб.),</w:t>
      </w:r>
      <w:r w:rsidR="00550190" w:rsidRPr="003D3C18">
        <w:rPr>
          <w:rStyle w:val="af7"/>
          <w:b/>
          <w:color w:val="000000"/>
          <w:sz w:val="28"/>
          <w:szCs w:val="28"/>
        </w:rPr>
        <w:tab/>
      </w:r>
      <w:r w:rsidR="00550190" w:rsidRPr="000C2CB2">
        <w:rPr>
          <w:rStyle w:val="af7"/>
          <w:color w:val="000000"/>
          <w:sz w:val="28"/>
          <w:szCs w:val="28"/>
        </w:rPr>
        <w:t>погашено</w:t>
      </w:r>
      <w:r w:rsidR="00550190" w:rsidRPr="000C2CB2">
        <w:rPr>
          <w:rStyle w:val="af7"/>
          <w:color w:val="000000"/>
          <w:sz w:val="28"/>
          <w:szCs w:val="28"/>
        </w:rPr>
        <w:tab/>
        <w:t>(тыс.</w:t>
      </w:r>
      <w:r w:rsidR="00550190" w:rsidRPr="000C2CB2">
        <w:rPr>
          <w:rStyle w:val="af7"/>
          <w:color w:val="000000"/>
          <w:sz w:val="28"/>
          <w:szCs w:val="28"/>
        </w:rPr>
        <w:tab/>
        <w:t>руб.),</w:t>
      </w:r>
      <w:r w:rsidR="00550190" w:rsidRPr="000C2CB2">
        <w:rPr>
          <w:rStyle w:val="af7"/>
          <w:color w:val="000000"/>
          <w:sz w:val="28"/>
          <w:szCs w:val="28"/>
        </w:rPr>
        <w:tab/>
        <w:t>дата</w:t>
      </w:r>
      <w:r w:rsidR="00550190" w:rsidRPr="000C2CB2">
        <w:rPr>
          <w:rStyle w:val="af7"/>
          <w:color w:val="000000"/>
          <w:sz w:val="28"/>
          <w:szCs w:val="28"/>
        </w:rPr>
        <w:tab/>
        <w:t>;</w:t>
      </w:r>
    </w:p>
    <w:p w:rsidR="00550190" w:rsidRPr="000C2CB2" w:rsidRDefault="00550190" w:rsidP="000C2CB2">
      <w:pPr>
        <w:pStyle w:val="af8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pos="9142"/>
          <w:tab w:val="right" w:leader="underscore" w:pos="10174"/>
        </w:tabs>
        <w:spacing w:line="317" w:lineRule="exact"/>
        <w:jc w:val="both"/>
        <w:rPr>
          <w:sz w:val="28"/>
          <w:szCs w:val="28"/>
        </w:rPr>
      </w:pPr>
      <w:r w:rsidRPr="000C2CB2">
        <w:rPr>
          <w:rStyle w:val="af7"/>
          <w:color w:val="000000"/>
          <w:sz w:val="28"/>
          <w:szCs w:val="28"/>
        </w:rPr>
        <w:t>за 20</w:t>
      </w:r>
      <w:r w:rsidRPr="000C2CB2">
        <w:rPr>
          <w:rStyle w:val="af7"/>
          <w:color w:val="000000"/>
          <w:sz w:val="28"/>
          <w:szCs w:val="28"/>
        </w:rPr>
        <w:tab/>
        <w:t>году</w:t>
      </w:r>
      <w:r w:rsidRPr="000C2CB2">
        <w:rPr>
          <w:rStyle w:val="af7"/>
          <w:color w:val="000000"/>
          <w:sz w:val="28"/>
          <w:szCs w:val="28"/>
        </w:rPr>
        <w:tab/>
        <w:t>(тыс.</w:t>
      </w:r>
      <w:r w:rsidRPr="000C2CB2">
        <w:rPr>
          <w:rStyle w:val="af7"/>
          <w:color w:val="000000"/>
          <w:sz w:val="28"/>
          <w:szCs w:val="28"/>
        </w:rPr>
        <w:tab/>
        <w:t>руб.),</w:t>
      </w:r>
      <w:r w:rsidRPr="000C2CB2">
        <w:rPr>
          <w:rStyle w:val="af7"/>
          <w:color w:val="000000"/>
          <w:sz w:val="28"/>
          <w:szCs w:val="28"/>
        </w:rPr>
        <w:tab/>
        <w:t>погашено</w:t>
      </w:r>
      <w:r w:rsidRPr="000C2CB2">
        <w:rPr>
          <w:rStyle w:val="af7"/>
          <w:color w:val="000000"/>
          <w:sz w:val="28"/>
          <w:szCs w:val="28"/>
        </w:rPr>
        <w:tab/>
        <w:t>(тыс.</w:t>
      </w:r>
      <w:r w:rsidRPr="000C2CB2">
        <w:rPr>
          <w:rStyle w:val="af7"/>
          <w:color w:val="000000"/>
          <w:sz w:val="28"/>
          <w:szCs w:val="28"/>
        </w:rPr>
        <w:tab/>
        <w:t>руб.),</w:t>
      </w:r>
      <w:r w:rsidRPr="000C2CB2">
        <w:rPr>
          <w:rStyle w:val="af7"/>
          <w:color w:val="000000"/>
          <w:sz w:val="28"/>
          <w:szCs w:val="28"/>
        </w:rPr>
        <w:tab/>
        <w:t>дата</w:t>
      </w:r>
      <w:r w:rsidRPr="000C2CB2">
        <w:rPr>
          <w:rStyle w:val="af7"/>
          <w:color w:val="000000"/>
          <w:sz w:val="28"/>
          <w:szCs w:val="28"/>
        </w:rPr>
        <w:tab/>
        <w:t>;</w:t>
      </w:r>
    </w:p>
    <w:p w:rsidR="00550190" w:rsidRPr="000C2CB2" w:rsidRDefault="00550190" w:rsidP="000C2CB2">
      <w:pPr>
        <w:pStyle w:val="af8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pos="9142"/>
          <w:tab w:val="right" w:leader="underscore" w:pos="10174"/>
        </w:tabs>
        <w:spacing w:line="317" w:lineRule="exact"/>
        <w:jc w:val="both"/>
        <w:rPr>
          <w:sz w:val="28"/>
          <w:szCs w:val="28"/>
        </w:rPr>
      </w:pPr>
      <w:r w:rsidRPr="000C2CB2">
        <w:rPr>
          <w:rStyle w:val="af7"/>
          <w:color w:val="000000"/>
          <w:sz w:val="28"/>
          <w:szCs w:val="28"/>
        </w:rPr>
        <w:t>за 20</w:t>
      </w:r>
      <w:r w:rsidRPr="000C2CB2">
        <w:rPr>
          <w:rStyle w:val="af7"/>
          <w:color w:val="000000"/>
          <w:sz w:val="28"/>
          <w:szCs w:val="28"/>
        </w:rPr>
        <w:tab/>
        <w:t>году</w:t>
      </w:r>
      <w:r w:rsidRPr="000C2CB2">
        <w:rPr>
          <w:rStyle w:val="af7"/>
          <w:color w:val="000000"/>
          <w:sz w:val="28"/>
          <w:szCs w:val="28"/>
        </w:rPr>
        <w:tab/>
        <w:t>(тыс.</w:t>
      </w:r>
      <w:r w:rsidRPr="000C2CB2">
        <w:rPr>
          <w:rStyle w:val="af7"/>
          <w:color w:val="000000"/>
          <w:sz w:val="28"/>
          <w:szCs w:val="28"/>
        </w:rPr>
        <w:tab/>
        <w:t>руб.),</w:t>
      </w:r>
      <w:r w:rsidRPr="000C2CB2">
        <w:rPr>
          <w:rStyle w:val="af7"/>
          <w:color w:val="000000"/>
          <w:sz w:val="28"/>
          <w:szCs w:val="28"/>
        </w:rPr>
        <w:tab/>
        <w:t>погашено</w:t>
      </w:r>
      <w:r w:rsidRPr="000C2CB2">
        <w:rPr>
          <w:rStyle w:val="af7"/>
          <w:color w:val="000000"/>
          <w:sz w:val="28"/>
          <w:szCs w:val="28"/>
        </w:rPr>
        <w:tab/>
        <w:t>(тыс.</w:t>
      </w:r>
      <w:r w:rsidRPr="000C2CB2">
        <w:rPr>
          <w:rStyle w:val="af7"/>
          <w:color w:val="000000"/>
          <w:sz w:val="28"/>
          <w:szCs w:val="28"/>
        </w:rPr>
        <w:tab/>
        <w:t>руб.),</w:t>
      </w:r>
      <w:r w:rsidRPr="000C2CB2">
        <w:rPr>
          <w:rStyle w:val="af7"/>
          <w:color w:val="000000"/>
          <w:sz w:val="28"/>
          <w:szCs w:val="28"/>
        </w:rPr>
        <w:tab/>
        <w:t>дата</w:t>
      </w:r>
      <w:r w:rsidRPr="000C2CB2">
        <w:rPr>
          <w:rStyle w:val="af7"/>
          <w:color w:val="000000"/>
          <w:sz w:val="28"/>
          <w:szCs w:val="28"/>
        </w:rPr>
        <w:tab/>
        <w:t>;</w:t>
      </w:r>
    </w:p>
    <w:p w:rsidR="00550190" w:rsidRPr="000C2CB2" w:rsidRDefault="00550190" w:rsidP="000C2CB2">
      <w:pPr>
        <w:pStyle w:val="af8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pos="9142"/>
          <w:tab w:val="right" w:leader="underscore" w:pos="10174"/>
        </w:tabs>
        <w:spacing w:line="317" w:lineRule="exact"/>
        <w:jc w:val="both"/>
        <w:rPr>
          <w:sz w:val="28"/>
          <w:szCs w:val="28"/>
        </w:rPr>
      </w:pPr>
      <w:r w:rsidRPr="000C2CB2">
        <w:rPr>
          <w:rStyle w:val="af7"/>
          <w:color w:val="000000"/>
          <w:sz w:val="28"/>
          <w:szCs w:val="28"/>
        </w:rPr>
        <w:t>за 20</w:t>
      </w:r>
      <w:r w:rsidRPr="000C2CB2">
        <w:rPr>
          <w:rStyle w:val="af7"/>
          <w:color w:val="000000"/>
          <w:sz w:val="28"/>
          <w:szCs w:val="28"/>
        </w:rPr>
        <w:tab/>
        <w:t>году</w:t>
      </w:r>
      <w:r w:rsidRPr="000C2CB2">
        <w:rPr>
          <w:rStyle w:val="af7"/>
          <w:color w:val="000000"/>
          <w:sz w:val="28"/>
          <w:szCs w:val="28"/>
        </w:rPr>
        <w:tab/>
        <w:t>(тыс.</w:t>
      </w:r>
      <w:r w:rsidRPr="000C2CB2">
        <w:rPr>
          <w:rStyle w:val="af7"/>
          <w:color w:val="000000"/>
          <w:sz w:val="28"/>
          <w:szCs w:val="28"/>
        </w:rPr>
        <w:tab/>
        <w:t>руб.),</w:t>
      </w:r>
      <w:r w:rsidRPr="000C2CB2">
        <w:rPr>
          <w:rStyle w:val="af7"/>
          <w:color w:val="000000"/>
          <w:sz w:val="28"/>
          <w:szCs w:val="28"/>
        </w:rPr>
        <w:tab/>
        <w:t>погашено</w:t>
      </w:r>
      <w:r w:rsidRPr="000C2CB2">
        <w:rPr>
          <w:rStyle w:val="af7"/>
          <w:color w:val="000000"/>
          <w:sz w:val="28"/>
          <w:szCs w:val="28"/>
        </w:rPr>
        <w:tab/>
        <w:t>(тыс.</w:t>
      </w:r>
      <w:r w:rsidRPr="000C2CB2">
        <w:rPr>
          <w:rStyle w:val="af7"/>
          <w:color w:val="000000"/>
          <w:sz w:val="28"/>
          <w:szCs w:val="28"/>
        </w:rPr>
        <w:tab/>
        <w:t>руб.),</w:t>
      </w:r>
      <w:r w:rsidRPr="000C2CB2">
        <w:rPr>
          <w:rStyle w:val="af7"/>
          <w:color w:val="000000"/>
          <w:sz w:val="28"/>
          <w:szCs w:val="28"/>
        </w:rPr>
        <w:tab/>
        <w:t>дата</w:t>
      </w:r>
      <w:r w:rsidRPr="000C2CB2">
        <w:rPr>
          <w:rStyle w:val="af7"/>
          <w:color w:val="000000"/>
          <w:sz w:val="28"/>
          <w:szCs w:val="28"/>
        </w:rPr>
        <w:tab/>
        <w:t>;</w:t>
      </w:r>
    </w:p>
    <w:p w:rsidR="00550190" w:rsidRPr="000C2CB2" w:rsidRDefault="00550190" w:rsidP="000C2CB2">
      <w:pPr>
        <w:pStyle w:val="af8"/>
        <w:shd w:val="clear" w:color="auto" w:fill="auto"/>
        <w:tabs>
          <w:tab w:val="center" w:leader="underscore" w:pos="1165"/>
          <w:tab w:val="left" w:leader="underscore" w:pos="3158"/>
          <w:tab w:val="right" w:pos="4473"/>
          <w:tab w:val="center" w:pos="5195"/>
          <w:tab w:val="right" w:leader="underscore" w:pos="7703"/>
          <w:tab w:val="right" w:pos="8441"/>
          <w:tab w:val="right" w:pos="9142"/>
          <w:tab w:val="right" w:leader="underscore" w:pos="10174"/>
        </w:tabs>
        <w:spacing w:after="1090" w:line="317" w:lineRule="exact"/>
        <w:jc w:val="both"/>
        <w:rPr>
          <w:sz w:val="28"/>
          <w:szCs w:val="28"/>
        </w:rPr>
      </w:pPr>
      <w:r w:rsidRPr="000C2CB2">
        <w:rPr>
          <w:rStyle w:val="af7"/>
          <w:color w:val="000000"/>
          <w:sz w:val="28"/>
          <w:szCs w:val="28"/>
        </w:rPr>
        <w:t>за 20</w:t>
      </w:r>
      <w:r w:rsidRPr="000C2CB2">
        <w:rPr>
          <w:rStyle w:val="af7"/>
          <w:color w:val="000000"/>
          <w:sz w:val="28"/>
          <w:szCs w:val="28"/>
        </w:rPr>
        <w:tab/>
        <w:t>году</w:t>
      </w:r>
      <w:r w:rsidRPr="000C2CB2">
        <w:rPr>
          <w:rStyle w:val="af7"/>
          <w:color w:val="000000"/>
          <w:sz w:val="28"/>
          <w:szCs w:val="28"/>
        </w:rPr>
        <w:tab/>
        <w:t>(тыс.</w:t>
      </w:r>
      <w:r w:rsidRPr="000C2CB2">
        <w:rPr>
          <w:rStyle w:val="af7"/>
          <w:color w:val="000000"/>
          <w:sz w:val="28"/>
          <w:szCs w:val="28"/>
        </w:rPr>
        <w:tab/>
        <w:t>руб.),</w:t>
      </w:r>
      <w:r w:rsidRPr="000C2CB2">
        <w:rPr>
          <w:rStyle w:val="af7"/>
          <w:color w:val="000000"/>
          <w:sz w:val="28"/>
          <w:szCs w:val="28"/>
        </w:rPr>
        <w:tab/>
        <w:t>погашено</w:t>
      </w:r>
      <w:r w:rsidRPr="000C2CB2">
        <w:rPr>
          <w:rStyle w:val="af7"/>
          <w:color w:val="000000"/>
          <w:sz w:val="28"/>
          <w:szCs w:val="28"/>
        </w:rPr>
        <w:tab/>
        <w:t>(тыс.</w:t>
      </w:r>
      <w:r w:rsidRPr="000C2CB2">
        <w:rPr>
          <w:rStyle w:val="af7"/>
          <w:color w:val="000000"/>
          <w:sz w:val="28"/>
          <w:szCs w:val="28"/>
        </w:rPr>
        <w:tab/>
        <w:t>руб.),</w:t>
      </w:r>
      <w:r w:rsidRPr="000C2CB2">
        <w:rPr>
          <w:rStyle w:val="af7"/>
          <w:color w:val="000000"/>
          <w:sz w:val="28"/>
          <w:szCs w:val="28"/>
        </w:rPr>
        <w:tab/>
        <w:t>дата</w:t>
      </w:r>
      <w:r w:rsidRPr="000C2CB2">
        <w:rPr>
          <w:rStyle w:val="af7"/>
          <w:color w:val="000000"/>
          <w:sz w:val="28"/>
          <w:szCs w:val="28"/>
        </w:rPr>
        <w:tab/>
        <w:t>.</w:t>
      </w:r>
    </w:p>
    <w:p w:rsidR="00550190" w:rsidRPr="000C2CB2" w:rsidRDefault="00550190" w:rsidP="000C2CB2">
      <w:pPr>
        <w:pStyle w:val="26"/>
        <w:shd w:val="clear" w:color="auto" w:fill="auto"/>
        <w:spacing w:before="0" w:after="303" w:line="230" w:lineRule="exact"/>
        <w:rPr>
          <w:sz w:val="28"/>
          <w:szCs w:val="28"/>
        </w:rPr>
      </w:pPr>
      <w:r w:rsidRPr="000C2CB2">
        <w:rPr>
          <w:rStyle w:val="25"/>
          <w:color w:val="000000"/>
          <w:sz w:val="28"/>
          <w:szCs w:val="28"/>
        </w:rPr>
        <w:t>(Должность)</w:t>
      </w:r>
    </w:p>
    <w:p w:rsidR="00550190" w:rsidRPr="000C2CB2" w:rsidRDefault="00550190" w:rsidP="000C2CB2">
      <w:pPr>
        <w:pStyle w:val="26"/>
        <w:shd w:val="clear" w:color="auto" w:fill="auto"/>
        <w:spacing w:before="0" w:after="238" w:line="230" w:lineRule="exact"/>
        <w:rPr>
          <w:sz w:val="28"/>
          <w:szCs w:val="28"/>
        </w:rPr>
      </w:pPr>
      <w:r w:rsidRPr="000C2CB2">
        <w:rPr>
          <w:rStyle w:val="25"/>
          <w:color w:val="000000"/>
          <w:sz w:val="28"/>
          <w:szCs w:val="28"/>
        </w:rPr>
        <w:t>(Подпись, фамилия и инициалы)</w:t>
      </w:r>
    </w:p>
    <w:p w:rsidR="00C6256A" w:rsidRPr="00836804" w:rsidRDefault="00550190" w:rsidP="0042410B">
      <w:pPr>
        <w:pStyle w:val="af8"/>
        <w:shd w:val="clear" w:color="auto" w:fill="auto"/>
        <w:tabs>
          <w:tab w:val="right" w:pos="5985"/>
          <w:tab w:val="center" w:pos="8202"/>
          <w:tab w:val="right" w:pos="8470"/>
          <w:tab w:val="right" w:pos="9142"/>
        </w:tabs>
        <w:spacing w:line="260" w:lineRule="exact"/>
        <w:jc w:val="both"/>
        <w:rPr>
          <w:sz w:val="28"/>
          <w:szCs w:val="28"/>
        </w:rPr>
      </w:pPr>
      <w:r w:rsidRPr="000C2CB2">
        <w:rPr>
          <w:rStyle w:val="af7"/>
          <w:color w:val="000000"/>
          <w:sz w:val="28"/>
          <w:szCs w:val="28"/>
        </w:rPr>
        <w:t>«</w:t>
      </w:r>
      <w:r w:rsidR="003D3C18">
        <w:rPr>
          <w:rStyle w:val="af7"/>
          <w:color w:val="000000"/>
          <w:sz w:val="28"/>
          <w:szCs w:val="28"/>
        </w:rPr>
        <w:t xml:space="preserve">   </w:t>
      </w:r>
      <w:r w:rsidRPr="000C2CB2">
        <w:rPr>
          <w:rStyle w:val="af7"/>
          <w:color w:val="000000"/>
          <w:sz w:val="28"/>
          <w:szCs w:val="28"/>
        </w:rPr>
        <w:t>»</w:t>
      </w:r>
      <w:r w:rsidR="003D3C18">
        <w:rPr>
          <w:rStyle w:val="af7"/>
          <w:color w:val="000000"/>
          <w:sz w:val="28"/>
          <w:szCs w:val="28"/>
        </w:rPr>
        <w:t xml:space="preserve"> ____________</w:t>
      </w:r>
      <w:r w:rsidR="003D3C18" w:rsidRPr="000C2CB2">
        <w:rPr>
          <w:rStyle w:val="af7"/>
          <w:color w:val="000000"/>
          <w:sz w:val="28"/>
          <w:szCs w:val="28"/>
        </w:rPr>
        <w:t xml:space="preserve"> </w:t>
      </w:r>
      <w:r w:rsidRPr="000C2CB2">
        <w:rPr>
          <w:rStyle w:val="af7"/>
          <w:color w:val="000000"/>
          <w:sz w:val="28"/>
          <w:szCs w:val="28"/>
        </w:rPr>
        <w:t>20</w:t>
      </w:r>
      <w:r w:rsidR="003D3C18">
        <w:rPr>
          <w:rStyle w:val="af7"/>
          <w:color w:val="000000"/>
          <w:sz w:val="28"/>
          <w:szCs w:val="28"/>
        </w:rPr>
        <w:t>_____</w:t>
      </w:r>
      <w:r w:rsidRPr="000C2CB2">
        <w:rPr>
          <w:rStyle w:val="af7"/>
          <w:color w:val="000000"/>
          <w:sz w:val="28"/>
          <w:szCs w:val="28"/>
        </w:rPr>
        <w:t>г.</w:t>
      </w:r>
      <w:r w:rsidR="008C0A4E" w:rsidRPr="000C2CB2">
        <w:rPr>
          <w:sz w:val="28"/>
          <w:szCs w:val="28"/>
        </w:rPr>
        <w:fldChar w:fldCharType="end"/>
      </w:r>
    </w:p>
    <w:sectPr w:rsidR="00C6256A" w:rsidRPr="00836804" w:rsidSect="00023F26">
      <w:pgSz w:w="16838" w:h="11906" w:orient="landscape"/>
      <w:pgMar w:top="850" w:right="1134" w:bottom="1701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98" w:rsidRDefault="00F80898" w:rsidP="00995388">
      <w:r>
        <w:separator/>
      </w:r>
    </w:p>
  </w:endnote>
  <w:endnote w:type="continuationSeparator" w:id="0">
    <w:p w:rsidR="00F80898" w:rsidRDefault="00F80898" w:rsidP="0099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98" w:rsidRDefault="00F80898" w:rsidP="00995388">
      <w:r>
        <w:separator/>
      </w:r>
    </w:p>
  </w:footnote>
  <w:footnote w:type="continuationSeparator" w:id="0">
    <w:p w:rsidR="00F80898" w:rsidRDefault="00F80898" w:rsidP="00995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0F" w:rsidRDefault="008C0A4E">
    <w:pPr>
      <w:rPr>
        <w:sz w:val="2"/>
        <w:szCs w:val="2"/>
      </w:rPr>
    </w:pPr>
    <w:r w:rsidRPr="008C0A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43.7pt;margin-top:159.95pt;width:10.3pt;height:8.4pt;z-index:-251654144;mso-wrap-style:none;mso-wrap-distance-left:5pt;mso-wrap-distance-right:5pt;mso-position-horizontal-relative:page;mso-position-vertical-relative:page" filled="f" stroked="f">
          <v:textbox style="mso-next-textbox:#_x0000_s1029;mso-fit-shape-to-text:t" inset="0,0,0,0">
            <w:txbxContent>
              <w:p w:rsidR="00F2400F" w:rsidRDefault="008C0A4E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F2400F" w:rsidRPr="00C440F5">
                    <w:rPr>
                      <w:rStyle w:val="11pt"/>
                      <w:noProof/>
                      <w:color w:val="000000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0F" w:rsidRDefault="008C0A4E">
    <w:pPr>
      <w:rPr>
        <w:sz w:val="2"/>
        <w:szCs w:val="2"/>
      </w:rPr>
    </w:pPr>
    <w:r w:rsidRPr="008C0A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80.1pt;margin-top:181.2pt;width:589.45pt;height:12pt;z-index:-251643904;mso-wrap-style:none;mso-wrap-distance-left:5pt;mso-wrap-distance-right:5pt;mso-position-horizontal-relative:page;mso-position-vertical-relative:page" filled="f" stroked="f">
          <v:textbox style="mso-next-textbox:#_x0000_s1039;mso-fit-shape-to-text:t" inset="0,0,0,0">
            <w:txbxContent>
              <w:p w:rsidR="00F2400F" w:rsidRDefault="00F240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f9"/>
                    <w:color w:val="000000"/>
                  </w:rPr>
                  <w:t>2.3. Количество используемых в системе оповещения населения оконечных средств оповещения.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90" w:rsidRDefault="00F27290">
    <w:pPr>
      <w:pStyle w:val="a7"/>
      <w:jc w:val="center"/>
    </w:pPr>
  </w:p>
  <w:p w:rsidR="00F27290" w:rsidRDefault="00F27290">
    <w:pPr>
      <w:pStyle w:val="a7"/>
      <w:jc w:val="center"/>
    </w:pPr>
  </w:p>
  <w:p w:rsidR="00F27290" w:rsidRDefault="008C0A4E">
    <w:pPr>
      <w:pStyle w:val="a7"/>
      <w:jc w:val="center"/>
    </w:pPr>
    <w:sdt>
      <w:sdtPr>
        <w:id w:val="538827556"/>
        <w:docPartObj>
          <w:docPartGallery w:val="Page Numbers (Top of Page)"/>
          <w:docPartUnique/>
        </w:docPartObj>
      </w:sdtPr>
      <w:sdtContent>
        <w:fldSimple w:instr=" PAGE   \* MERGEFORMAT ">
          <w:r w:rsidR="00DA2AC3">
            <w:rPr>
              <w:noProof/>
            </w:rPr>
            <w:t>30</w:t>
          </w:r>
        </w:fldSimple>
      </w:sdtContent>
    </w:sdt>
  </w:p>
  <w:p w:rsidR="00F2400F" w:rsidRDefault="00F2400F" w:rsidP="00F27290">
    <w:pPr>
      <w:pStyle w:val="a7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0F" w:rsidRDefault="008C0A4E">
    <w:pPr>
      <w:rPr>
        <w:sz w:val="2"/>
        <w:szCs w:val="2"/>
      </w:rPr>
    </w:pPr>
    <w:r w:rsidRPr="008C0A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643.7pt;margin-top:159.95pt;width:10.3pt;height:8.4pt;z-index:-251641856;mso-wrap-style:none;mso-wrap-distance-left:5pt;mso-wrap-distance-right:5pt;mso-position-horizontal-relative:page;mso-position-vertical-relative:page" filled="f" stroked="f">
          <v:textbox style="mso-next-textbox:#_x0000_s1041;mso-fit-shape-to-text:t" inset="0,0,0,0">
            <w:txbxContent>
              <w:p w:rsidR="00F2400F" w:rsidRDefault="008C0A4E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F2400F" w:rsidRPr="00922A4D">
                    <w:rPr>
                      <w:rStyle w:val="11pt"/>
                      <w:noProof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90" w:rsidRDefault="00F27290">
    <w:pPr>
      <w:pStyle w:val="a7"/>
      <w:jc w:val="center"/>
    </w:pPr>
  </w:p>
  <w:p w:rsidR="00F27290" w:rsidRDefault="008C0A4E">
    <w:pPr>
      <w:pStyle w:val="a7"/>
      <w:jc w:val="center"/>
    </w:pPr>
    <w:sdt>
      <w:sdtPr>
        <w:id w:val="538827561"/>
        <w:docPartObj>
          <w:docPartGallery w:val="Page Numbers (Top of Page)"/>
          <w:docPartUnique/>
        </w:docPartObj>
      </w:sdtPr>
      <w:sdtContent>
        <w:fldSimple w:instr=" PAGE   \* MERGEFORMAT ">
          <w:r w:rsidR="00DA2AC3">
            <w:rPr>
              <w:noProof/>
            </w:rPr>
            <w:t>33</w:t>
          </w:r>
        </w:fldSimple>
      </w:sdtContent>
    </w:sdt>
  </w:p>
  <w:p w:rsidR="00F2400F" w:rsidRDefault="00F2400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14" w:rsidRDefault="00433014">
    <w:pPr>
      <w:pStyle w:val="a7"/>
      <w:jc w:val="center"/>
    </w:pPr>
  </w:p>
  <w:p w:rsidR="00F27290" w:rsidRDefault="00F27290">
    <w:pPr>
      <w:pStyle w:val="a7"/>
      <w:jc w:val="center"/>
    </w:pPr>
  </w:p>
  <w:p w:rsidR="00433014" w:rsidRDefault="00433014">
    <w:pPr>
      <w:pStyle w:val="a7"/>
      <w:jc w:val="center"/>
    </w:pPr>
  </w:p>
  <w:p w:rsidR="00433014" w:rsidRPr="00433014" w:rsidRDefault="008C0A4E">
    <w:pPr>
      <w:pStyle w:val="a7"/>
      <w:jc w:val="center"/>
      <w:rPr>
        <w:sz w:val="28"/>
        <w:szCs w:val="28"/>
      </w:rPr>
    </w:pPr>
    <w:sdt>
      <w:sdtPr>
        <w:id w:val="538827523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433014">
          <w:rPr>
            <w:sz w:val="28"/>
            <w:szCs w:val="28"/>
          </w:rPr>
          <w:fldChar w:fldCharType="begin"/>
        </w:r>
        <w:r w:rsidR="00433014" w:rsidRPr="00433014">
          <w:rPr>
            <w:sz w:val="28"/>
            <w:szCs w:val="28"/>
          </w:rPr>
          <w:instrText xml:space="preserve"> PAGE   \* MERGEFORMAT </w:instrText>
        </w:r>
        <w:r w:rsidRPr="00433014">
          <w:rPr>
            <w:sz w:val="28"/>
            <w:szCs w:val="28"/>
          </w:rPr>
          <w:fldChar w:fldCharType="separate"/>
        </w:r>
        <w:r w:rsidR="00DA2AC3">
          <w:rPr>
            <w:noProof/>
            <w:sz w:val="28"/>
            <w:szCs w:val="28"/>
          </w:rPr>
          <w:t>2</w:t>
        </w:r>
        <w:r w:rsidRPr="00433014">
          <w:rPr>
            <w:sz w:val="28"/>
            <w:szCs w:val="28"/>
          </w:rPr>
          <w:fldChar w:fldCharType="end"/>
        </w:r>
      </w:sdtContent>
    </w:sdt>
  </w:p>
  <w:p w:rsidR="00F2400F" w:rsidRDefault="00F2400F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F26" w:rsidRDefault="00023F26">
    <w:pPr>
      <w:pStyle w:val="a7"/>
      <w:jc w:val="center"/>
    </w:pPr>
  </w:p>
  <w:p w:rsidR="00023F26" w:rsidRDefault="00023F26">
    <w:pPr>
      <w:pStyle w:val="a7"/>
      <w:jc w:val="center"/>
    </w:pPr>
  </w:p>
  <w:p w:rsidR="00023F26" w:rsidRPr="00023F26" w:rsidRDefault="00023F26">
    <w:pPr>
      <w:pStyle w:val="a7"/>
      <w:jc w:val="center"/>
      <w:rPr>
        <w:sz w:val="28"/>
        <w:szCs w:val="28"/>
      </w:rPr>
    </w:pPr>
    <w:r w:rsidRPr="00023F26">
      <w:rPr>
        <w:noProof/>
        <w:sz w:val="28"/>
        <w:szCs w:val="28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2710815</wp:posOffset>
          </wp:positionH>
          <wp:positionV relativeFrom="paragraph">
            <wp:posOffset>88900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4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3F26" w:rsidRPr="00023F26" w:rsidRDefault="00023F26">
    <w:pPr>
      <w:pStyle w:val="a7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0F" w:rsidRDefault="008C0A4E">
    <w:pPr>
      <w:rPr>
        <w:sz w:val="2"/>
        <w:szCs w:val="2"/>
      </w:rPr>
    </w:pPr>
    <w:r w:rsidRPr="008C0A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5.1pt;margin-top:78.85pt;width:502.55pt;height:12.25pt;z-index:-251652096;mso-wrap-style:none;mso-wrap-distance-left:5pt;mso-wrap-distance-right:5pt;mso-position-horizontal-relative:page;mso-position-vertical-relative:page" filled="f" stroked="f">
          <v:textbox style="mso-next-textbox:#_x0000_s1031;mso-fit-shape-to-text:t" inset="0,0,0,0">
            <w:txbxContent>
              <w:p w:rsidR="00F2400F" w:rsidRDefault="00F2400F">
                <w:pPr>
                  <w:pStyle w:val="10"/>
                  <w:shd w:val="clear" w:color="auto" w:fill="auto"/>
                  <w:spacing w:line="240" w:lineRule="auto"/>
                </w:pPr>
                <w:r>
                  <w:rPr>
                    <w:rStyle w:val="af9"/>
                    <w:color w:val="000000"/>
                  </w:rPr>
                  <w:t>1.3. Оповещение населения различными средствами оповещения в ручном режиме.</w:t>
                </w:r>
              </w:p>
            </w:txbxContent>
          </v:textbox>
          <w10:wrap anchorx="page" anchory="page"/>
        </v:shape>
      </w:pict>
    </w:r>
    <w:r w:rsidRPr="008C0A4E">
      <w:rPr>
        <w:noProof/>
      </w:rPr>
      <w:pict>
        <v:shape id="_x0000_s1032" type="#_x0000_t202" style="position:absolute;margin-left:409.15pt;margin-top:56.55pt;width:4.8pt;height:8.4pt;z-index:-251651072;mso-wrap-style:none;mso-wrap-distance-left:5pt;mso-wrap-distance-right:5pt;mso-position-horizontal-relative:page;mso-position-vertical-relative:page" filled="f" stroked="f">
          <v:textbox style="mso-next-textbox:#_x0000_s1032;mso-fit-shape-to-text:t" inset="0,0,0,0">
            <w:txbxContent>
              <w:p w:rsidR="00F2400F" w:rsidRDefault="008C0A4E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F2400F">
                    <w:rPr>
                      <w:rStyle w:val="11pt"/>
                      <w:color w:val="00000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90" w:rsidRDefault="00F27290">
    <w:pPr>
      <w:pStyle w:val="a7"/>
      <w:jc w:val="center"/>
    </w:pPr>
  </w:p>
  <w:p w:rsidR="00F27290" w:rsidRDefault="008C0A4E">
    <w:pPr>
      <w:pStyle w:val="a7"/>
      <w:jc w:val="center"/>
    </w:pPr>
    <w:sdt>
      <w:sdtPr>
        <w:id w:val="538827537"/>
        <w:docPartObj>
          <w:docPartGallery w:val="Page Numbers (Top of Page)"/>
          <w:docPartUnique/>
        </w:docPartObj>
      </w:sdtPr>
      <w:sdtContent>
        <w:fldSimple w:instr=" PAGE   \* MERGEFORMAT ">
          <w:r w:rsidR="00DA2AC3">
            <w:rPr>
              <w:noProof/>
            </w:rPr>
            <w:t>24</w:t>
          </w:r>
        </w:fldSimple>
      </w:sdtContent>
    </w:sdt>
  </w:p>
  <w:p w:rsidR="00F2400F" w:rsidRDefault="00F2400F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90" w:rsidRDefault="00F27290">
    <w:pPr>
      <w:pStyle w:val="a7"/>
      <w:jc w:val="center"/>
    </w:pPr>
  </w:p>
  <w:p w:rsidR="00F27290" w:rsidRPr="00F27290" w:rsidRDefault="008C0A4E">
    <w:pPr>
      <w:pStyle w:val="a7"/>
      <w:jc w:val="center"/>
      <w:rPr>
        <w:sz w:val="24"/>
        <w:szCs w:val="24"/>
      </w:rPr>
    </w:pPr>
    <w:sdt>
      <w:sdtPr>
        <w:id w:val="538827534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F27290">
          <w:rPr>
            <w:sz w:val="24"/>
            <w:szCs w:val="24"/>
          </w:rPr>
          <w:fldChar w:fldCharType="begin"/>
        </w:r>
        <w:r w:rsidR="00F27290" w:rsidRPr="00F27290">
          <w:rPr>
            <w:sz w:val="24"/>
            <w:szCs w:val="24"/>
          </w:rPr>
          <w:instrText xml:space="preserve"> PAGE   \* MERGEFORMAT </w:instrText>
        </w:r>
        <w:r w:rsidRPr="00F27290">
          <w:rPr>
            <w:sz w:val="24"/>
            <w:szCs w:val="24"/>
          </w:rPr>
          <w:fldChar w:fldCharType="separate"/>
        </w:r>
        <w:r w:rsidR="00DA2AC3">
          <w:rPr>
            <w:noProof/>
            <w:sz w:val="24"/>
            <w:szCs w:val="24"/>
          </w:rPr>
          <w:t>23</w:t>
        </w:r>
        <w:r w:rsidRPr="00F27290">
          <w:rPr>
            <w:sz w:val="24"/>
            <w:szCs w:val="24"/>
          </w:rPr>
          <w:fldChar w:fldCharType="end"/>
        </w:r>
      </w:sdtContent>
    </w:sdt>
  </w:p>
  <w:p w:rsidR="00F2400F" w:rsidRDefault="00F2400F">
    <w:pPr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0F" w:rsidRDefault="008C0A4E">
    <w:pPr>
      <w:rPr>
        <w:sz w:val="2"/>
        <w:szCs w:val="2"/>
      </w:rPr>
    </w:pPr>
    <w:r w:rsidRPr="008C0A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43.7pt;margin-top:159.95pt;width:10.3pt;height:8.4pt;z-index:-251645952;mso-wrap-style:none;mso-wrap-distance-left:5pt;mso-wrap-distance-right:5pt;mso-position-horizontal-relative:page;mso-position-vertical-relative:page" filled="f" stroked="f">
          <v:textbox style="mso-next-textbox:#_x0000_s1037;mso-fit-shape-to-text:t" inset="0,0,0,0">
            <w:txbxContent>
              <w:p w:rsidR="00F2400F" w:rsidRDefault="008C0A4E">
                <w:pPr>
                  <w:pStyle w:val="10"/>
                  <w:shd w:val="clear" w:color="auto" w:fill="auto"/>
                  <w:spacing w:line="240" w:lineRule="auto"/>
                </w:pPr>
                <w:fldSimple w:instr=" PAGE \* MERGEFORMAT ">
                  <w:r w:rsidR="00F2400F" w:rsidRPr="00922A4D">
                    <w:rPr>
                      <w:rStyle w:val="11pt"/>
                      <w:noProof/>
                      <w:color w:val="000000"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90" w:rsidRDefault="00F27290">
    <w:pPr>
      <w:pStyle w:val="a7"/>
      <w:jc w:val="center"/>
    </w:pPr>
  </w:p>
  <w:p w:rsidR="00F27290" w:rsidRDefault="00F27290">
    <w:pPr>
      <w:pStyle w:val="a7"/>
      <w:jc w:val="center"/>
    </w:pPr>
  </w:p>
  <w:p w:rsidR="00F27290" w:rsidRDefault="008C0A4E">
    <w:pPr>
      <w:pStyle w:val="a7"/>
      <w:jc w:val="center"/>
    </w:pPr>
    <w:sdt>
      <w:sdtPr>
        <w:id w:val="538827538"/>
        <w:docPartObj>
          <w:docPartGallery w:val="Page Numbers (Top of Page)"/>
          <w:docPartUnique/>
        </w:docPartObj>
      </w:sdtPr>
      <w:sdtContent>
        <w:fldSimple w:instr=" PAGE   \* MERGEFORMAT ">
          <w:r w:rsidR="00DA2AC3">
            <w:rPr>
              <w:noProof/>
            </w:rPr>
            <w:t>29</w:t>
          </w:r>
        </w:fldSimple>
      </w:sdtContent>
    </w:sdt>
  </w:p>
  <w:p w:rsidR="00F2400F" w:rsidRDefault="00F2400F">
    <w:pPr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827562"/>
      <w:docPartObj>
        <w:docPartGallery w:val="Page Numbers (Top of Page)"/>
        <w:docPartUnique/>
      </w:docPartObj>
    </w:sdtPr>
    <w:sdtContent>
      <w:p w:rsidR="00F27290" w:rsidRDefault="008C0A4E">
        <w:pPr>
          <w:pStyle w:val="a7"/>
          <w:jc w:val="center"/>
        </w:pPr>
        <w:fldSimple w:instr=" PAGE   \* MERGEFORMAT ">
          <w:r w:rsidR="00DA2AC3">
            <w:rPr>
              <w:noProof/>
            </w:rPr>
            <w:t>34</w:t>
          </w:r>
        </w:fldSimple>
      </w:p>
    </w:sdtContent>
  </w:sdt>
  <w:p w:rsidR="00F2400F" w:rsidRDefault="00F240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1D43DCF"/>
    <w:multiLevelType w:val="multilevel"/>
    <w:tmpl w:val="E5E8A218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09582BF5"/>
    <w:multiLevelType w:val="hybridMultilevel"/>
    <w:tmpl w:val="C48E0148"/>
    <w:lvl w:ilvl="0" w:tplc="7788FE0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1238C2"/>
    <w:multiLevelType w:val="hybridMultilevel"/>
    <w:tmpl w:val="3704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907CCF"/>
    <w:multiLevelType w:val="multilevel"/>
    <w:tmpl w:val="B808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6310A91"/>
    <w:multiLevelType w:val="multilevel"/>
    <w:tmpl w:val="04F80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E4038FE"/>
    <w:multiLevelType w:val="multilevel"/>
    <w:tmpl w:val="3192F46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hint="default"/>
        <w:color w:val="000000"/>
        <w:sz w:val="26"/>
      </w:rPr>
    </w:lvl>
    <w:lvl w:ilvl="1">
      <w:start w:val="11"/>
      <w:numFmt w:val="decimal"/>
      <w:lvlText w:val="%1.%2."/>
      <w:lvlJc w:val="left"/>
      <w:pPr>
        <w:ind w:left="1235" w:hanging="525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ascii="Times New Roman" w:hAnsi="Times New Roman" w:hint="default"/>
        <w:color w:val="000000"/>
        <w:sz w:val="26"/>
      </w:rPr>
    </w:lvl>
  </w:abstractNum>
  <w:abstractNum w:abstractNumId="20">
    <w:nsid w:val="2C3102D3"/>
    <w:multiLevelType w:val="multilevel"/>
    <w:tmpl w:val="26B08E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1">
    <w:nsid w:val="2DE32181"/>
    <w:multiLevelType w:val="hybridMultilevel"/>
    <w:tmpl w:val="4C3267A4"/>
    <w:lvl w:ilvl="0" w:tplc="F3B278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77BE1"/>
    <w:multiLevelType w:val="multilevel"/>
    <w:tmpl w:val="9250923A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000000"/>
        <w:sz w:val="26"/>
      </w:rPr>
    </w:lvl>
    <w:lvl w:ilvl="1">
      <w:start w:val="2"/>
      <w:numFmt w:val="decimal"/>
      <w:lvlText w:val="%1.%2."/>
      <w:lvlJc w:val="left"/>
      <w:pPr>
        <w:ind w:left="1130" w:hanging="39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ascii="Times New Roman" w:hAnsi="Times New Roman" w:hint="default"/>
        <w:color w:val="000000"/>
        <w:sz w:val="26"/>
      </w:rPr>
    </w:lvl>
  </w:abstractNum>
  <w:abstractNum w:abstractNumId="23">
    <w:nsid w:val="551418B4"/>
    <w:multiLevelType w:val="hybridMultilevel"/>
    <w:tmpl w:val="B1323684"/>
    <w:lvl w:ilvl="0" w:tplc="5378938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041D2"/>
    <w:multiLevelType w:val="hybridMultilevel"/>
    <w:tmpl w:val="1E1C961C"/>
    <w:lvl w:ilvl="0" w:tplc="8C3683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816"/>
    <w:multiLevelType w:val="multilevel"/>
    <w:tmpl w:val="1D7EF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A513CC8"/>
    <w:multiLevelType w:val="hybridMultilevel"/>
    <w:tmpl w:val="A61284C0"/>
    <w:lvl w:ilvl="0" w:tplc="783C3BBA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24"/>
  </w:num>
  <w:num w:numId="5">
    <w:abstractNumId w:val="23"/>
  </w:num>
  <w:num w:numId="6">
    <w:abstractNumId w:val="18"/>
  </w:num>
  <w:num w:numId="7">
    <w:abstractNumId w:val="17"/>
  </w:num>
  <w:num w:numId="8">
    <w:abstractNumId w:val="15"/>
  </w:num>
  <w:num w:numId="9">
    <w:abstractNumId w:val="25"/>
  </w:num>
  <w:num w:numId="10">
    <w:abstractNumId w:val="2"/>
  </w:num>
  <w:num w:numId="11">
    <w:abstractNumId w:val="19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22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256A"/>
    <w:rsid w:val="00005A02"/>
    <w:rsid w:val="000168EB"/>
    <w:rsid w:val="00023F26"/>
    <w:rsid w:val="0006685E"/>
    <w:rsid w:val="000B329E"/>
    <w:rsid w:val="000C2882"/>
    <w:rsid w:val="000C2CB2"/>
    <w:rsid w:val="000C4F29"/>
    <w:rsid w:val="0013083A"/>
    <w:rsid w:val="00163476"/>
    <w:rsid w:val="00170BDA"/>
    <w:rsid w:val="001F0412"/>
    <w:rsid w:val="001F0E2B"/>
    <w:rsid w:val="00204AC2"/>
    <w:rsid w:val="002879E0"/>
    <w:rsid w:val="002F40B7"/>
    <w:rsid w:val="003B060C"/>
    <w:rsid w:val="003B5E91"/>
    <w:rsid w:val="003D3C18"/>
    <w:rsid w:val="00403715"/>
    <w:rsid w:val="00422A83"/>
    <w:rsid w:val="0042410B"/>
    <w:rsid w:val="00433014"/>
    <w:rsid w:val="0044045E"/>
    <w:rsid w:val="00460DA7"/>
    <w:rsid w:val="00461306"/>
    <w:rsid w:val="00484CD1"/>
    <w:rsid w:val="004C1949"/>
    <w:rsid w:val="004C5733"/>
    <w:rsid w:val="004F15A3"/>
    <w:rsid w:val="0050295F"/>
    <w:rsid w:val="00532F8F"/>
    <w:rsid w:val="00543A38"/>
    <w:rsid w:val="00550190"/>
    <w:rsid w:val="00582D64"/>
    <w:rsid w:val="005B43A8"/>
    <w:rsid w:val="005C56F2"/>
    <w:rsid w:val="005C66FE"/>
    <w:rsid w:val="005E4640"/>
    <w:rsid w:val="005F1B5C"/>
    <w:rsid w:val="00615397"/>
    <w:rsid w:val="00631DF6"/>
    <w:rsid w:val="00677F3E"/>
    <w:rsid w:val="00685546"/>
    <w:rsid w:val="006C5A5D"/>
    <w:rsid w:val="006F4F80"/>
    <w:rsid w:val="006F6F31"/>
    <w:rsid w:val="007174A9"/>
    <w:rsid w:val="00787B81"/>
    <w:rsid w:val="008757B4"/>
    <w:rsid w:val="008B6A95"/>
    <w:rsid w:val="008B72BF"/>
    <w:rsid w:val="008C0A4E"/>
    <w:rsid w:val="008C2415"/>
    <w:rsid w:val="008D17EB"/>
    <w:rsid w:val="008F300B"/>
    <w:rsid w:val="009146CD"/>
    <w:rsid w:val="009279C1"/>
    <w:rsid w:val="009306CC"/>
    <w:rsid w:val="00995388"/>
    <w:rsid w:val="009A79DF"/>
    <w:rsid w:val="009C49B7"/>
    <w:rsid w:val="00A072C9"/>
    <w:rsid w:val="00A25548"/>
    <w:rsid w:val="00A85014"/>
    <w:rsid w:val="00B21E90"/>
    <w:rsid w:val="00B731F9"/>
    <w:rsid w:val="00B83ED6"/>
    <w:rsid w:val="00BB0598"/>
    <w:rsid w:val="00BD0A32"/>
    <w:rsid w:val="00BE51A9"/>
    <w:rsid w:val="00BF3975"/>
    <w:rsid w:val="00C440F5"/>
    <w:rsid w:val="00C47DD8"/>
    <w:rsid w:val="00C6256A"/>
    <w:rsid w:val="00C83FAB"/>
    <w:rsid w:val="00CC1F08"/>
    <w:rsid w:val="00CD2FAC"/>
    <w:rsid w:val="00CD4CD1"/>
    <w:rsid w:val="00CF0A8D"/>
    <w:rsid w:val="00CF5A1C"/>
    <w:rsid w:val="00D125FD"/>
    <w:rsid w:val="00D20362"/>
    <w:rsid w:val="00DA2AC3"/>
    <w:rsid w:val="00DF4F33"/>
    <w:rsid w:val="00E2546D"/>
    <w:rsid w:val="00E43ADD"/>
    <w:rsid w:val="00E5320F"/>
    <w:rsid w:val="00EB3671"/>
    <w:rsid w:val="00F2400F"/>
    <w:rsid w:val="00F27290"/>
    <w:rsid w:val="00F428CF"/>
    <w:rsid w:val="00F80898"/>
    <w:rsid w:val="00FA2C2C"/>
    <w:rsid w:val="00FB6DB5"/>
    <w:rsid w:val="00FE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256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C625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6256A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C6256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rsid w:val="00C62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5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62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A072C9"/>
    <w:pPr>
      <w:spacing w:before="480" w:after="120"/>
    </w:pPr>
    <w:rPr>
      <w:sz w:val="28"/>
    </w:rPr>
  </w:style>
  <w:style w:type="paragraph" w:styleId="aa">
    <w:name w:val="List Paragraph"/>
    <w:basedOn w:val="a"/>
    <w:uiPriority w:val="34"/>
    <w:qFormat/>
    <w:rsid w:val="00A072C9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9C49B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9C49B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77F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7F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Сноска_"/>
    <w:basedOn w:val="a0"/>
    <w:link w:val="af0"/>
    <w:uiPriority w:val="99"/>
    <w:locked/>
    <w:rsid w:val="00FB6DB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10"/>
    <w:uiPriority w:val="99"/>
    <w:locked/>
    <w:rsid w:val="00FB6D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0">
    <w:name w:val="Сноска"/>
    <w:basedOn w:val="a"/>
    <w:link w:val="af"/>
    <w:uiPriority w:val="99"/>
    <w:rsid w:val="00FB6DB5"/>
    <w:pPr>
      <w:widowControl w:val="0"/>
      <w:shd w:val="clear" w:color="auto" w:fill="FFFFFF"/>
      <w:spacing w:line="230" w:lineRule="exact"/>
      <w:jc w:val="right"/>
    </w:pPr>
    <w:rPr>
      <w:rFonts w:eastAsiaTheme="minorHAnsi"/>
      <w:b/>
      <w:bCs/>
      <w:sz w:val="17"/>
      <w:szCs w:val="17"/>
      <w:lang w:eastAsia="en-US"/>
    </w:rPr>
  </w:style>
  <w:style w:type="paragraph" w:customStyle="1" w:styleId="10">
    <w:name w:val="Колонтитул1"/>
    <w:basedOn w:val="a"/>
    <w:link w:val="1"/>
    <w:uiPriority w:val="99"/>
    <w:rsid w:val="00FB6DB5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styleId="af1">
    <w:name w:val="Normal (Web)"/>
    <w:basedOn w:val="a"/>
    <w:rsid w:val="006F4F80"/>
    <w:pPr>
      <w:spacing w:before="100" w:after="100"/>
    </w:pPr>
    <w:rPr>
      <w:sz w:val="24"/>
    </w:rPr>
  </w:style>
  <w:style w:type="character" w:customStyle="1" w:styleId="2">
    <w:name w:val="Основной текст (2)_"/>
    <w:basedOn w:val="a0"/>
    <w:link w:val="20"/>
    <w:uiPriority w:val="99"/>
    <w:locked/>
    <w:rsid w:val="00550190"/>
    <w:rPr>
      <w:rFonts w:ascii="Tahoma" w:hAnsi="Tahoma" w:cs="Tahoma"/>
      <w:spacing w:val="-20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50190"/>
    <w:pPr>
      <w:widowControl w:val="0"/>
      <w:shd w:val="clear" w:color="auto" w:fill="FFFFFF"/>
      <w:spacing w:after="180" w:line="240" w:lineRule="atLeast"/>
    </w:pPr>
    <w:rPr>
      <w:rFonts w:ascii="Tahoma" w:eastAsiaTheme="minorHAnsi" w:hAnsi="Tahoma" w:cs="Tahoma"/>
      <w:spacing w:val="-20"/>
      <w:sz w:val="16"/>
      <w:szCs w:val="16"/>
      <w:lang w:eastAsia="en-US"/>
    </w:rPr>
  </w:style>
  <w:style w:type="character" w:styleId="af2">
    <w:name w:val="Hyperlink"/>
    <w:basedOn w:val="a0"/>
    <w:uiPriority w:val="99"/>
    <w:rsid w:val="00550190"/>
    <w:rPr>
      <w:rFonts w:cs="Times New Roman"/>
      <w:color w:val="0066CC"/>
      <w:u w:val="single"/>
    </w:rPr>
  </w:style>
  <w:style w:type="character" w:customStyle="1" w:styleId="af3">
    <w:name w:val="Сноска + Не полужирный"/>
    <w:aliases w:val="Курсив"/>
    <w:basedOn w:val="af"/>
    <w:uiPriority w:val="99"/>
    <w:rsid w:val="00550190"/>
    <w:rPr>
      <w:i/>
      <w:iCs/>
      <w:u w:val="none"/>
    </w:rPr>
  </w:style>
  <w:style w:type="character" w:customStyle="1" w:styleId="Arial">
    <w:name w:val="Колонтитул + Arial"/>
    <w:aliases w:val="4 pt,Курсив7"/>
    <w:basedOn w:val="1"/>
    <w:uiPriority w:val="99"/>
    <w:rsid w:val="00550190"/>
    <w:rPr>
      <w:rFonts w:ascii="Arial" w:hAnsi="Arial" w:cs="Arial"/>
      <w:i/>
      <w:iCs/>
      <w:sz w:val="8"/>
      <w:szCs w:val="8"/>
      <w:u w:val="none"/>
    </w:rPr>
  </w:style>
  <w:style w:type="character" w:customStyle="1" w:styleId="3Exact">
    <w:name w:val="Основной текст (3) Exact"/>
    <w:basedOn w:val="a0"/>
    <w:link w:val="3"/>
    <w:uiPriority w:val="99"/>
    <w:locked/>
    <w:rsid w:val="00550190"/>
    <w:rPr>
      <w:rFonts w:ascii="Corbel" w:hAnsi="Corbel" w:cs="Corbel"/>
      <w:i/>
      <w:iCs/>
      <w:spacing w:val="-62"/>
      <w:sz w:val="46"/>
      <w:szCs w:val="46"/>
      <w:shd w:val="clear" w:color="auto" w:fill="FFFFFF"/>
    </w:rPr>
  </w:style>
  <w:style w:type="character" w:customStyle="1" w:styleId="4Exact">
    <w:name w:val="Основной текст (4) Exact"/>
    <w:basedOn w:val="a0"/>
    <w:link w:val="4"/>
    <w:uiPriority w:val="99"/>
    <w:locked/>
    <w:rsid w:val="00550190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550190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Подпись к картинке (2)_"/>
    <w:basedOn w:val="a0"/>
    <w:link w:val="22"/>
    <w:uiPriority w:val="99"/>
    <w:locked/>
    <w:rsid w:val="00550190"/>
    <w:rPr>
      <w:rFonts w:ascii="Tahoma" w:hAnsi="Tahoma" w:cs="Tahoma"/>
      <w:w w:val="200"/>
      <w:sz w:val="8"/>
      <w:szCs w:val="8"/>
      <w:shd w:val="clear" w:color="auto" w:fill="FFFFFF"/>
      <w:lang w:val="en-US"/>
    </w:rPr>
  </w:style>
  <w:style w:type="character" w:customStyle="1" w:styleId="af4">
    <w:name w:val="Подпись к картинке_"/>
    <w:basedOn w:val="a0"/>
    <w:link w:val="af5"/>
    <w:uiPriority w:val="99"/>
    <w:locked/>
    <w:rsid w:val="00550190"/>
    <w:rPr>
      <w:rFonts w:ascii="Times New Roman" w:hAnsi="Times New Roman" w:cs="Times New Roman"/>
      <w:b/>
      <w:bCs/>
      <w:w w:val="66"/>
      <w:sz w:val="30"/>
      <w:szCs w:val="30"/>
      <w:shd w:val="clear" w:color="auto" w:fill="FFFFFF"/>
    </w:rPr>
  </w:style>
  <w:style w:type="character" w:customStyle="1" w:styleId="Consolas">
    <w:name w:val="Подпись к картинке + Consolas"/>
    <w:aliases w:val="Не полужирный,Курсив6,Интервал -2 pt,Масштаб 100%"/>
    <w:basedOn w:val="af4"/>
    <w:uiPriority w:val="99"/>
    <w:rsid w:val="00550190"/>
    <w:rPr>
      <w:rFonts w:ascii="Consolas" w:hAnsi="Consolas" w:cs="Consolas"/>
      <w:i/>
      <w:iCs/>
      <w:spacing w:val="-50"/>
      <w:w w:val="100"/>
    </w:rPr>
  </w:style>
  <w:style w:type="character" w:customStyle="1" w:styleId="Consolas1">
    <w:name w:val="Подпись к картинке + Consolas1"/>
    <w:aliases w:val="Не полужирный1,Курсив5,Интервал -2 pt1,Масштаб 100%1"/>
    <w:basedOn w:val="af4"/>
    <w:uiPriority w:val="99"/>
    <w:rsid w:val="00550190"/>
    <w:rPr>
      <w:rFonts w:ascii="Consolas" w:hAnsi="Consolas" w:cs="Consolas"/>
      <w:i/>
      <w:iCs/>
      <w:spacing w:val="-50"/>
      <w:w w:val="100"/>
      <w:u w:val="single"/>
    </w:rPr>
  </w:style>
  <w:style w:type="character" w:customStyle="1" w:styleId="30">
    <w:name w:val="Подпись к картинке (3)_"/>
    <w:basedOn w:val="a0"/>
    <w:link w:val="31"/>
    <w:uiPriority w:val="99"/>
    <w:locked/>
    <w:rsid w:val="005501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Подпись к картинке (4)_"/>
    <w:basedOn w:val="a0"/>
    <w:link w:val="41"/>
    <w:uiPriority w:val="99"/>
    <w:locked/>
    <w:rsid w:val="00550190"/>
    <w:rPr>
      <w:rFonts w:ascii="Consolas" w:hAnsi="Consolas" w:cs="Consolas"/>
      <w:i/>
      <w:iCs/>
      <w:spacing w:val="-50"/>
      <w:sz w:val="30"/>
      <w:szCs w:val="30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locked/>
    <w:rsid w:val="005501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"/>
    <w:uiPriority w:val="99"/>
    <w:rsid w:val="00550190"/>
    <w:rPr>
      <w:spacing w:val="60"/>
      <w:u w:val="none"/>
    </w:rPr>
  </w:style>
  <w:style w:type="character" w:customStyle="1" w:styleId="af6">
    <w:name w:val="Основной текст + Полужирный"/>
    <w:aliases w:val="Курсив4"/>
    <w:basedOn w:val="1"/>
    <w:uiPriority w:val="99"/>
    <w:rsid w:val="00550190"/>
    <w:rPr>
      <w:b/>
      <w:bCs/>
      <w:i/>
      <w:iCs/>
      <w:u w:val="none"/>
    </w:rPr>
  </w:style>
  <w:style w:type="character" w:customStyle="1" w:styleId="13">
    <w:name w:val="Основной текст + Полужирный1"/>
    <w:aliases w:val="Курсив3"/>
    <w:basedOn w:val="1"/>
    <w:uiPriority w:val="99"/>
    <w:rsid w:val="00550190"/>
    <w:rPr>
      <w:b/>
      <w:bCs/>
      <w:i/>
      <w:iCs/>
      <w:u w:val="single"/>
      <w:lang w:val="en-US" w:eastAsia="en-US"/>
    </w:rPr>
  </w:style>
  <w:style w:type="character" w:customStyle="1" w:styleId="11pt">
    <w:name w:val="Колонтитул + 11 pt"/>
    <w:basedOn w:val="1"/>
    <w:uiPriority w:val="99"/>
    <w:rsid w:val="00550190"/>
    <w:rPr>
      <w:sz w:val="22"/>
      <w:szCs w:val="22"/>
      <w:u w:val="none"/>
    </w:rPr>
  </w:style>
  <w:style w:type="character" w:customStyle="1" w:styleId="320">
    <w:name w:val="Заголовок №3 (2)_"/>
    <w:basedOn w:val="a0"/>
    <w:link w:val="321"/>
    <w:uiPriority w:val="99"/>
    <w:locked/>
    <w:rsid w:val="005501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5501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55019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7">
    <w:name w:val="Оглавление_"/>
    <w:basedOn w:val="a0"/>
    <w:link w:val="af8"/>
    <w:uiPriority w:val="99"/>
    <w:locked/>
    <w:rsid w:val="005501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pt0">
    <w:name w:val="Основной текст + 11 pt"/>
    <w:aliases w:val="Полужирный"/>
    <w:basedOn w:val="1"/>
    <w:uiPriority w:val="99"/>
    <w:rsid w:val="00550190"/>
    <w:rPr>
      <w:b/>
      <w:bCs/>
      <w:sz w:val="22"/>
      <w:szCs w:val="22"/>
      <w:u w:val="none"/>
    </w:rPr>
  </w:style>
  <w:style w:type="character" w:customStyle="1" w:styleId="11pt1">
    <w:name w:val="Основной текст + 11 pt1"/>
    <w:aliases w:val="Полужирный2"/>
    <w:basedOn w:val="1"/>
    <w:uiPriority w:val="99"/>
    <w:rsid w:val="00550190"/>
    <w:rPr>
      <w:b/>
      <w:bCs/>
      <w:sz w:val="22"/>
      <w:szCs w:val="22"/>
      <w:u w:val="none"/>
    </w:rPr>
  </w:style>
  <w:style w:type="character" w:customStyle="1" w:styleId="100">
    <w:name w:val="Основной текст + 10"/>
    <w:aliases w:val="5 pt,Полужирный1,Курсив2,Интервал -1 pt"/>
    <w:basedOn w:val="1"/>
    <w:uiPriority w:val="99"/>
    <w:rsid w:val="00550190"/>
    <w:rPr>
      <w:b/>
      <w:bCs/>
      <w:i/>
      <w:iCs/>
      <w:spacing w:val="-20"/>
      <w:sz w:val="21"/>
      <w:szCs w:val="21"/>
      <w:u w:val="none"/>
    </w:rPr>
  </w:style>
  <w:style w:type="character" w:customStyle="1" w:styleId="9">
    <w:name w:val="Основной текст + 9"/>
    <w:aliases w:val="5 pt4"/>
    <w:basedOn w:val="1"/>
    <w:uiPriority w:val="99"/>
    <w:rsid w:val="00550190"/>
    <w:rPr>
      <w:sz w:val="19"/>
      <w:szCs w:val="19"/>
      <w:u w:val="none"/>
    </w:rPr>
  </w:style>
  <w:style w:type="character" w:customStyle="1" w:styleId="110">
    <w:name w:val="Основной текст + 11"/>
    <w:aliases w:val="5 pt3"/>
    <w:basedOn w:val="1"/>
    <w:uiPriority w:val="99"/>
    <w:rsid w:val="00550190"/>
    <w:rPr>
      <w:sz w:val="23"/>
      <w:szCs w:val="23"/>
      <w:u w:val="none"/>
    </w:rPr>
  </w:style>
  <w:style w:type="character" w:customStyle="1" w:styleId="af9">
    <w:name w:val="Колонтитул"/>
    <w:basedOn w:val="1"/>
    <w:uiPriority w:val="99"/>
    <w:rsid w:val="00550190"/>
    <w:rPr>
      <w:u w:val="none"/>
    </w:rPr>
  </w:style>
  <w:style w:type="character" w:customStyle="1" w:styleId="Corbel">
    <w:name w:val="Основной текст + Corbel"/>
    <w:aliases w:val="5 pt2"/>
    <w:basedOn w:val="1"/>
    <w:uiPriority w:val="99"/>
    <w:rsid w:val="00550190"/>
    <w:rPr>
      <w:rFonts w:ascii="Corbel" w:hAnsi="Corbel" w:cs="Corbel"/>
      <w:sz w:val="10"/>
      <w:szCs w:val="10"/>
      <w:u w:val="none"/>
    </w:rPr>
  </w:style>
  <w:style w:type="character" w:customStyle="1" w:styleId="Arial0">
    <w:name w:val="Основной текст + Arial"/>
    <w:aliases w:val="4,5 pt1"/>
    <w:basedOn w:val="1"/>
    <w:uiPriority w:val="99"/>
    <w:rsid w:val="00550190"/>
    <w:rPr>
      <w:rFonts w:ascii="Arial" w:hAnsi="Arial" w:cs="Arial"/>
      <w:sz w:val="9"/>
      <w:szCs w:val="9"/>
      <w:u w:val="none"/>
    </w:rPr>
  </w:style>
  <w:style w:type="character" w:customStyle="1" w:styleId="7pt">
    <w:name w:val="Основной текст + 7 pt"/>
    <w:basedOn w:val="1"/>
    <w:uiPriority w:val="99"/>
    <w:rsid w:val="00550190"/>
    <w:rPr>
      <w:sz w:val="14"/>
      <w:szCs w:val="14"/>
      <w:u w:val="none"/>
    </w:rPr>
  </w:style>
  <w:style w:type="character" w:customStyle="1" w:styleId="9pt">
    <w:name w:val="Основной текст + 9 pt"/>
    <w:basedOn w:val="1"/>
    <w:uiPriority w:val="99"/>
    <w:rsid w:val="00550190"/>
    <w:rPr>
      <w:sz w:val="18"/>
      <w:szCs w:val="18"/>
      <w:u w:val="none"/>
    </w:rPr>
  </w:style>
  <w:style w:type="character" w:customStyle="1" w:styleId="Corbel1">
    <w:name w:val="Основной текст + Corbel1"/>
    <w:aliases w:val="9 pt,Курсив1"/>
    <w:basedOn w:val="1"/>
    <w:uiPriority w:val="99"/>
    <w:rsid w:val="00550190"/>
    <w:rPr>
      <w:rFonts w:ascii="Corbel" w:hAnsi="Corbel" w:cs="Corbel"/>
      <w:i/>
      <w:iCs/>
      <w:sz w:val="18"/>
      <w:szCs w:val="18"/>
      <w:u w:val="none"/>
    </w:rPr>
  </w:style>
  <w:style w:type="character" w:customStyle="1" w:styleId="330">
    <w:name w:val="Заголовок №3 (3)_"/>
    <w:basedOn w:val="a0"/>
    <w:link w:val="331"/>
    <w:uiPriority w:val="99"/>
    <w:locked/>
    <w:rsid w:val="005501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a">
    <w:name w:val="Подпись к таблице_"/>
    <w:basedOn w:val="a0"/>
    <w:link w:val="afb"/>
    <w:uiPriority w:val="99"/>
    <w:locked/>
    <w:rsid w:val="005501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Подпись к таблице (2)_"/>
    <w:basedOn w:val="a0"/>
    <w:link w:val="210"/>
    <w:uiPriority w:val="99"/>
    <w:locked/>
    <w:rsid w:val="005501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Подпись к таблице (2)"/>
    <w:basedOn w:val="23"/>
    <w:uiPriority w:val="99"/>
    <w:rsid w:val="00550190"/>
    <w:rPr>
      <w:u w:val="single"/>
    </w:rPr>
  </w:style>
  <w:style w:type="character" w:customStyle="1" w:styleId="25">
    <w:name w:val="Оглавление (2)_"/>
    <w:basedOn w:val="a0"/>
    <w:link w:val="26"/>
    <w:uiPriority w:val="99"/>
    <w:locked/>
    <w:rsid w:val="0055019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uiPriority w:val="99"/>
    <w:rsid w:val="00550190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Exact">
    <w:name w:val="Основной текст Exact"/>
    <w:basedOn w:val="a0"/>
    <w:uiPriority w:val="99"/>
    <w:rsid w:val="00550190"/>
    <w:rPr>
      <w:rFonts w:ascii="Times New Roman" w:hAnsi="Times New Roman" w:cs="Times New Roman"/>
      <w:spacing w:val="2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550190"/>
    <w:rPr>
      <w:rFonts w:ascii="Tahoma" w:hAnsi="Tahoma" w:cs="Tahoma"/>
      <w:sz w:val="20"/>
      <w:szCs w:val="20"/>
      <w:shd w:val="clear" w:color="auto" w:fill="FFFFFF"/>
    </w:rPr>
  </w:style>
  <w:style w:type="character" w:customStyle="1" w:styleId="9pt0">
    <w:name w:val="Оглавление + Интервал 9 pt"/>
    <w:basedOn w:val="af7"/>
    <w:uiPriority w:val="99"/>
    <w:rsid w:val="00550190"/>
    <w:rPr>
      <w:spacing w:val="190"/>
    </w:rPr>
  </w:style>
  <w:style w:type="paragraph" w:customStyle="1" w:styleId="3">
    <w:name w:val="Основной текст (3)"/>
    <w:basedOn w:val="a"/>
    <w:link w:val="3Exact"/>
    <w:uiPriority w:val="99"/>
    <w:rsid w:val="00550190"/>
    <w:pPr>
      <w:widowControl w:val="0"/>
      <w:shd w:val="clear" w:color="auto" w:fill="FFFFFF"/>
      <w:spacing w:line="240" w:lineRule="atLeast"/>
    </w:pPr>
    <w:rPr>
      <w:rFonts w:ascii="Corbel" w:eastAsiaTheme="minorHAnsi" w:hAnsi="Corbel" w:cs="Corbel"/>
      <w:i/>
      <w:iCs/>
      <w:spacing w:val="-62"/>
      <w:sz w:val="46"/>
      <w:szCs w:val="46"/>
      <w:lang w:eastAsia="en-US"/>
    </w:rPr>
  </w:style>
  <w:style w:type="paragraph" w:customStyle="1" w:styleId="4">
    <w:name w:val="Основной текст (4)"/>
    <w:basedOn w:val="a"/>
    <w:link w:val="4Exact"/>
    <w:uiPriority w:val="99"/>
    <w:rsid w:val="00550190"/>
    <w:pPr>
      <w:widowControl w:val="0"/>
      <w:shd w:val="clear" w:color="auto" w:fill="FFFFFF"/>
      <w:spacing w:line="240" w:lineRule="atLeast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uiPriority w:val="99"/>
    <w:rsid w:val="00550190"/>
    <w:pPr>
      <w:widowControl w:val="0"/>
      <w:shd w:val="clear" w:color="auto" w:fill="FFFFFF"/>
      <w:spacing w:before="180" w:line="240" w:lineRule="atLeast"/>
      <w:outlineLvl w:val="0"/>
    </w:pPr>
    <w:rPr>
      <w:rFonts w:eastAsiaTheme="minorHAnsi"/>
      <w:sz w:val="30"/>
      <w:szCs w:val="30"/>
      <w:lang w:eastAsia="en-US"/>
    </w:rPr>
  </w:style>
  <w:style w:type="paragraph" w:customStyle="1" w:styleId="22">
    <w:name w:val="Подпись к картинке (2)"/>
    <w:basedOn w:val="a"/>
    <w:link w:val="21"/>
    <w:uiPriority w:val="99"/>
    <w:rsid w:val="00550190"/>
    <w:pPr>
      <w:widowControl w:val="0"/>
      <w:shd w:val="clear" w:color="auto" w:fill="FFFFFF"/>
      <w:spacing w:line="240" w:lineRule="atLeast"/>
      <w:jc w:val="both"/>
    </w:pPr>
    <w:rPr>
      <w:rFonts w:ascii="Tahoma" w:eastAsiaTheme="minorHAnsi" w:hAnsi="Tahoma" w:cs="Tahoma"/>
      <w:w w:val="200"/>
      <w:sz w:val="8"/>
      <w:szCs w:val="8"/>
      <w:lang w:val="en-US" w:eastAsia="en-US"/>
    </w:rPr>
  </w:style>
  <w:style w:type="paragraph" w:customStyle="1" w:styleId="af5">
    <w:name w:val="Подпись к картинке"/>
    <w:basedOn w:val="a"/>
    <w:link w:val="af4"/>
    <w:uiPriority w:val="99"/>
    <w:rsid w:val="00550190"/>
    <w:pPr>
      <w:widowControl w:val="0"/>
      <w:shd w:val="clear" w:color="auto" w:fill="FFFFFF"/>
      <w:spacing w:line="240" w:lineRule="atLeast"/>
    </w:pPr>
    <w:rPr>
      <w:rFonts w:eastAsiaTheme="minorHAnsi"/>
      <w:b/>
      <w:bCs/>
      <w:w w:val="66"/>
      <w:sz w:val="30"/>
      <w:szCs w:val="30"/>
      <w:lang w:eastAsia="en-US"/>
    </w:rPr>
  </w:style>
  <w:style w:type="paragraph" w:customStyle="1" w:styleId="31">
    <w:name w:val="Подпись к картинке (3)"/>
    <w:basedOn w:val="a"/>
    <w:link w:val="30"/>
    <w:uiPriority w:val="99"/>
    <w:rsid w:val="00550190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41">
    <w:name w:val="Подпись к картинке (4)"/>
    <w:basedOn w:val="a"/>
    <w:link w:val="40"/>
    <w:uiPriority w:val="99"/>
    <w:rsid w:val="00550190"/>
    <w:pPr>
      <w:widowControl w:val="0"/>
      <w:shd w:val="clear" w:color="auto" w:fill="FFFFFF"/>
      <w:spacing w:line="240" w:lineRule="atLeast"/>
    </w:pPr>
    <w:rPr>
      <w:rFonts w:ascii="Consolas" w:eastAsiaTheme="minorHAnsi" w:hAnsi="Consolas" w:cs="Consolas"/>
      <w:i/>
      <w:iCs/>
      <w:spacing w:val="-50"/>
      <w:sz w:val="30"/>
      <w:szCs w:val="30"/>
      <w:lang w:eastAsia="en-US"/>
    </w:rPr>
  </w:style>
  <w:style w:type="paragraph" w:customStyle="1" w:styleId="33">
    <w:name w:val="Заголовок №3"/>
    <w:basedOn w:val="a"/>
    <w:link w:val="32"/>
    <w:uiPriority w:val="99"/>
    <w:rsid w:val="00550190"/>
    <w:pPr>
      <w:widowControl w:val="0"/>
      <w:shd w:val="clear" w:color="auto" w:fill="FFFFFF"/>
      <w:spacing w:after="420" w:line="240" w:lineRule="atLeast"/>
      <w:jc w:val="center"/>
      <w:outlineLvl w:val="2"/>
    </w:pPr>
    <w:rPr>
      <w:rFonts w:eastAsiaTheme="minorHAnsi"/>
      <w:b/>
      <w:bCs/>
      <w:sz w:val="26"/>
      <w:szCs w:val="26"/>
      <w:lang w:eastAsia="en-US"/>
    </w:rPr>
  </w:style>
  <w:style w:type="paragraph" w:customStyle="1" w:styleId="321">
    <w:name w:val="Заголовок №3 (2)"/>
    <w:basedOn w:val="a"/>
    <w:link w:val="320"/>
    <w:uiPriority w:val="99"/>
    <w:rsid w:val="00550190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550190"/>
    <w:pPr>
      <w:widowControl w:val="0"/>
      <w:shd w:val="clear" w:color="auto" w:fill="FFFFFF"/>
      <w:spacing w:before="300" w:after="420" w:line="24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50190"/>
    <w:pPr>
      <w:widowControl w:val="0"/>
      <w:shd w:val="clear" w:color="auto" w:fill="FFFFFF"/>
      <w:spacing w:before="300" w:after="30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af8">
    <w:name w:val="Оглавление"/>
    <w:basedOn w:val="a"/>
    <w:link w:val="af7"/>
    <w:uiPriority w:val="99"/>
    <w:rsid w:val="00550190"/>
    <w:pPr>
      <w:widowControl w:val="0"/>
      <w:shd w:val="clear" w:color="auto" w:fill="FFFFFF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331">
    <w:name w:val="Заголовок №3 (3)"/>
    <w:basedOn w:val="a"/>
    <w:link w:val="330"/>
    <w:uiPriority w:val="99"/>
    <w:rsid w:val="00550190"/>
    <w:pPr>
      <w:widowControl w:val="0"/>
      <w:shd w:val="clear" w:color="auto" w:fill="FFFFFF"/>
      <w:spacing w:line="638" w:lineRule="exact"/>
      <w:jc w:val="both"/>
      <w:outlineLvl w:val="2"/>
    </w:pPr>
    <w:rPr>
      <w:rFonts w:eastAsiaTheme="minorHAnsi"/>
      <w:sz w:val="26"/>
      <w:szCs w:val="26"/>
      <w:lang w:eastAsia="en-US"/>
    </w:rPr>
  </w:style>
  <w:style w:type="paragraph" w:customStyle="1" w:styleId="afb">
    <w:name w:val="Подпись к таблице"/>
    <w:basedOn w:val="a"/>
    <w:link w:val="afa"/>
    <w:uiPriority w:val="99"/>
    <w:rsid w:val="00550190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210">
    <w:name w:val="Подпись к таблице (2)1"/>
    <w:basedOn w:val="a"/>
    <w:link w:val="23"/>
    <w:uiPriority w:val="99"/>
    <w:rsid w:val="00550190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paragraph" w:customStyle="1" w:styleId="26">
    <w:name w:val="Оглавление (2)"/>
    <w:basedOn w:val="a"/>
    <w:link w:val="25"/>
    <w:uiPriority w:val="99"/>
    <w:rsid w:val="00550190"/>
    <w:pPr>
      <w:widowControl w:val="0"/>
      <w:shd w:val="clear" w:color="auto" w:fill="FFFFFF"/>
      <w:spacing w:before="1020" w:after="3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550190"/>
    <w:pPr>
      <w:widowControl w:val="0"/>
      <w:shd w:val="clear" w:color="auto" w:fill="FFFFFF"/>
      <w:spacing w:before="240" w:line="240" w:lineRule="atLeast"/>
      <w:jc w:val="both"/>
    </w:pPr>
    <w:rPr>
      <w:rFonts w:ascii="Tahoma" w:eastAsiaTheme="minorHAnsi" w:hAnsi="Tahoma" w:cs="Tahom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045B4-F617-4B46-8F97-0E35684B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9361</Words>
  <Characters>53363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GOandCHS</dc:creator>
  <cp:keywords/>
  <dc:description/>
  <cp:lastModifiedBy>PC02</cp:lastModifiedBy>
  <cp:revision>28</cp:revision>
  <cp:lastPrinted>2021-06-03T10:59:00Z</cp:lastPrinted>
  <dcterms:created xsi:type="dcterms:W3CDTF">2019-02-12T12:23:00Z</dcterms:created>
  <dcterms:modified xsi:type="dcterms:W3CDTF">2021-06-04T07:52:00Z</dcterms:modified>
</cp:coreProperties>
</file>