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2" w:rsidRPr="00490E51" w:rsidRDefault="007426F2" w:rsidP="00742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81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-798195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E51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7426F2" w:rsidRPr="00292AA7" w:rsidRDefault="007426F2" w:rsidP="007426F2">
      <w:pPr>
        <w:pStyle w:val="21"/>
        <w:shd w:val="clear" w:color="auto" w:fill="auto"/>
        <w:spacing w:after="360" w:line="240" w:lineRule="auto"/>
        <w:rPr>
          <w:spacing w:val="0"/>
          <w:sz w:val="28"/>
          <w:szCs w:val="28"/>
        </w:rPr>
      </w:pPr>
      <w:r w:rsidRPr="00292AA7">
        <w:rPr>
          <w:spacing w:val="0"/>
          <w:sz w:val="28"/>
          <w:szCs w:val="28"/>
        </w:rPr>
        <w:t>КИРОВСКОЙ ОБЛАСТИ</w:t>
      </w:r>
    </w:p>
    <w:p w:rsidR="007426F2" w:rsidRDefault="007426F2" w:rsidP="007426F2">
      <w:pPr>
        <w:pStyle w:val="21"/>
        <w:shd w:val="clear" w:color="auto" w:fill="auto"/>
        <w:spacing w:after="360" w:line="240" w:lineRule="auto"/>
        <w:ind w:left="420"/>
        <w:rPr>
          <w:sz w:val="32"/>
          <w:szCs w:val="28"/>
        </w:rPr>
      </w:pPr>
      <w:r>
        <w:rPr>
          <w:sz w:val="32"/>
          <w:szCs w:val="28"/>
        </w:rPr>
        <w:t>ПОСТАНОВЛЕНИЕ</w:t>
      </w:r>
    </w:p>
    <w:p w:rsidR="007426F2" w:rsidRDefault="00320149" w:rsidP="00742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</w:t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660962">
        <w:rPr>
          <w:rFonts w:ascii="Times New Roman" w:hAnsi="Times New Roman" w:cs="Times New Roman"/>
          <w:sz w:val="28"/>
          <w:szCs w:val="28"/>
        </w:rPr>
        <w:tab/>
      </w:r>
      <w:r w:rsidR="007426F2">
        <w:rPr>
          <w:rFonts w:ascii="Times New Roman" w:hAnsi="Times New Roman" w:cs="Times New Roman"/>
          <w:sz w:val="28"/>
          <w:szCs w:val="28"/>
        </w:rPr>
        <w:tab/>
      </w:r>
      <w:r w:rsidR="007426F2">
        <w:rPr>
          <w:rFonts w:ascii="Times New Roman" w:hAnsi="Times New Roman" w:cs="Times New Roman"/>
          <w:sz w:val="28"/>
          <w:szCs w:val="28"/>
        </w:rPr>
        <w:tab/>
      </w:r>
      <w:r w:rsidR="007426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26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133-П</w:t>
      </w:r>
    </w:p>
    <w:p w:rsidR="007426F2" w:rsidRDefault="007426F2" w:rsidP="007426F2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пгт Нагорск</w:t>
      </w:r>
    </w:p>
    <w:p w:rsidR="007426F2" w:rsidRPr="00292AA7" w:rsidRDefault="007426F2" w:rsidP="007426F2">
      <w:pPr>
        <w:pStyle w:val="2"/>
        <w:shd w:val="clear" w:color="auto" w:fill="auto"/>
        <w:spacing w:before="0" w:after="480" w:line="240" w:lineRule="auto"/>
        <w:ind w:left="20" w:right="-1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 введении ограничительных мероприятий на территории Нагорского района</w:t>
      </w:r>
    </w:p>
    <w:p w:rsidR="00F03062" w:rsidRDefault="007426F2" w:rsidP="0066096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7426F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целях обеспечения санитарно-эпидемиологического благополучия населения на территории Нагорского района, 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</w:t>
      </w:r>
      <w:r w:rsidR="0074103F">
        <w:rPr>
          <w:rFonts w:ascii="Times New Roman" w:hAnsi="Times New Roman" w:cs="Times New Roman"/>
          <w:sz w:val="28"/>
        </w:rPr>
        <w:t xml:space="preserve"> с распространением новой корона</w:t>
      </w:r>
      <w:r>
        <w:rPr>
          <w:rFonts w:ascii="Times New Roman" w:hAnsi="Times New Roman" w:cs="Times New Roman"/>
          <w:sz w:val="28"/>
        </w:rPr>
        <w:t>вирусной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7426F2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  <w:r w:rsidR="006B0CB2">
        <w:rPr>
          <w:rFonts w:ascii="Times New Roman" w:hAnsi="Times New Roman" w:cs="Times New Roman"/>
          <w:sz w:val="28"/>
        </w:rPr>
        <w:t>», постановления Правительства Кировской области от 25.03.2020 № 122-П</w:t>
      </w:r>
      <w:r w:rsidR="00660962">
        <w:rPr>
          <w:rFonts w:ascii="Times New Roman" w:hAnsi="Times New Roman" w:cs="Times New Roman"/>
          <w:sz w:val="28"/>
        </w:rPr>
        <w:t xml:space="preserve"> </w:t>
      </w:r>
      <w:r w:rsidR="006B0CB2">
        <w:rPr>
          <w:rFonts w:ascii="Times New Roman" w:hAnsi="Times New Roman" w:cs="Times New Roman"/>
          <w:sz w:val="28"/>
        </w:rPr>
        <w:t>(в редакции от 03.04.2020 № 122-П) «О введении ограничительных мероприятий (карантина) на территории Кировской области»</w:t>
      </w:r>
      <w:r>
        <w:rPr>
          <w:rFonts w:ascii="Times New Roman" w:hAnsi="Times New Roman" w:cs="Times New Roman"/>
          <w:sz w:val="28"/>
        </w:rPr>
        <w:t xml:space="preserve"> администрация Нагорского района ПОСТАНОВЛЯЕТ:</w:t>
      </w:r>
    </w:p>
    <w:p w:rsidR="007426F2" w:rsidRDefault="007426F2" w:rsidP="00660962">
      <w:pPr>
        <w:pStyle w:val="a4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Ввести с 04.04.2020 по </w:t>
      </w:r>
      <w:r w:rsidR="006B0CB2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.04.2020 ограничительные мероприятия </w:t>
      </w:r>
      <w:r w:rsidR="001C7B73">
        <w:rPr>
          <w:rFonts w:ascii="Times New Roman" w:hAnsi="Times New Roman" w:cs="Times New Roman"/>
          <w:sz w:val="28"/>
        </w:rPr>
        <w:t xml:space="preserve">(карантин) </w:t>
      </w:r>
      <w:r>
        <w:rPr>
          <w:rFonts w:ascii="Times New Roman" w:hAnsi="Times New Roman" w:cs="Times New Roman"/>
          <w:sz w:val="28"/>
        </w:rPr>
        <w:t>на территории Нагорского района Кировской области и рекомендовать:</w:t>
      </w:r>
    </w:p>
    <w:p w:rsidR="007426F2" w:rsidRDefault="007426F2" w:rsidP="00660962">
      <w:pPr>
        <w:pStyle w:val="a4"/>
        <w:numPr>
          <w:ilvl w:val="1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Органам местного самоуправления </w:t>
      </w:r>
      <w:r w:rsidR="006804A8">
        <w:rPr>
          <w:rFonts w:ascii="Times New Roman" w:hAnsi="Times New Roman" w:cs="Times New Roman"/>
          <w:sz w:val="28"/>
        </w:rPr>
        <w:t>работать в штатном режиме.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7426F2" w:rsidRDefault="007426F2" w:rsidP="00660962">
      <w:pPr>
        <w:pStyle w:val="a4"/>
        <w:numPr>
          <w:ilvl w:val="1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управления образования Нагорского района</w:t>
      </w:r>
      <w:r w:rsidR="00780A31">
        <w:rPr>
          <w:rFonts w:ascii="Times New Roman" w:hAnsi="Times New Roman" w:cs="Times New Roman"/>
          <w:sz w:val="28"/>
        </w:rPr>
        <w:t xml:space="preserve"> Рожневой Л.Н.</w:t>
      </w:r>
      <w:r>
        <w:rPr>
          <w:rFonts w:ascii="Times New Roman" w:hAnsi="Times New Roman" w:cs="Times New Roman"/>
          <w:sz w:val="28"/>
        </w:rPr>
        <w:t>:</w:t>
      </w:r>
    </w:p>
    <w:p w:rsidR="007426F2" w:rsidRDefault="007426F2" w:rsidP="00660962">
      <w:pPr>
        <w:pStyle w:val="a4"/>
        <w:numPr>
          <w:ilvl w:val="2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Приостановить деятельность</w:t>
      </w:r>
      <w:r w:rsidR="00530735">
        <w:rPr>
          <w:rFonts w:ascii="Times New Roman" w:hAnsi="Times New Roman" w:cs="Times New Roman"/>
          <w:sz w:val="28"/>
        </w:rPr>
        <w:t xml:space="preserve"> муниципальных</w:t>
      </w:r>
      <w:r>
        <w:rPr>
          <w:rFonts w:ascii="Times New Roman" w:hAnsi="Times New Roman" w:cs="Times New Roman"/>
          <w:sz w:val="28"/>
        </w:rPr>
        <w:t xml:space="preserve"> образова</w:t>
      </w:r>
      <w:r w:rsidR="001C7B73">
        <w:rPr>
          <w:rFonts w:ascii="Times New Roman" w:hAnsi="Times New Roman" w:cs="Times New Roman"/>
          <w:sz w:val="28"/>
        </w:rPr>
        <w:t>тельных организаций</w:t>
      </w:r>
      <w:r>
        <w:rPr>
          <w:rFonts w:ascii="Times New Roman" w:hAnsi="Times New Roman" w:cs="Times New Roman"/>
          <w:sz w:val="28"/>
        </w:rPr>
        <w:t xml:space="preserve"> на территории района. </w:t>
      </w:r>
      <w:r w:rsidR="006804A8">
        <w:rPr>
          <w:rFonts w:ascii="Times New Roman" w:hAnsi="Times New Roman" w:cs="Times New Roman"/>
          <w:sz w:val="28"/>
        </w:rPr>
        <w:t xml:space="preserve">Руководящему составу </w:t>
      </w:r>
      <w:r w:rsidR="00530735">
        <w:rPr>
          <w:rFonts w:ascii="Times New Roman" w:hAnsi="Times New Roman" w:cs="Times New Roman"/>
          <w:sz w:val="28"/>
        </w:rPr>
        <w:t xml:space="preserve">этих организаций </w:t>
      </w:r>
      <w:r w:rsidR="006804A8">
        <w:rPr>
          <w:rFonts w:ascii="Times New Roman" w:hAnsi="Times New Roman" w:cs="Times New Roman"/>
          <w:sz w:val="28"/>
        </w:rPr>
        <w:t>работать в штатном режиме.</w:t>
      </w:r>
    </w:p>
    <w:p w:rsidR="00481C0F" w:rsidRDefault="007426F2" w:rsidP="0066096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</w:t>
      </w:r>
      <w:r w:rsidR="00D76BEF">
        <w:rPr>
          <w:rFonts w:ascii="Times New Roman" w:hAnsi="Times New Roman" w:cs="Times New Roman"/>
          <w:sz w:val="28"/>
        </w:rPr>
        <w:t>в МКДОУ детский сад №</w:t>
      </w:r>
      <w:r w:rsidR="007126C0">
        <w:rPr>
          <w:rFonts w:ascii="Times New Roman" w:hAnsi="Times New Roman" w:cs="Times New Roman"/>
          <w:sz w:val="28"/>
        </w:rPr>
        <w:t xml:space="preserve"> 3</w:t>
      </w:r>
      <w:r w:rsidR="00780A31">
        <w:rPr>
          <w:rFonts w:ascii="Times New Roman" w:hAnsi="Times New Roman" w:cs="Times New Roman"/>
          <w:sz w:val="28"/>
        </w:rPr>
        <w:t xml:space="preserve"> п.</w:t>
      </w:r>
      <w:r w:rsidR="007126C0">
        <w:rPr>
          <w:rFonts w:ascii="Times New Roman" w:hAnsi="Times New Roman" w:cs="Times New Roman"/>
          <w:sz w:val="28"/>
        </w:rPr>
        <w:t xml:space="preserve"> Нагорск и МКДОУ детский сад № 2</w:t>
      </w:r>
      <w:r w:rsidR="00780A31">
        <w:rPr>
          <w:rFonts w:ascii="Times New Roman" w:hAnsi="Times New Roman" w:cs="Times New Roman"/>
          <w:sz w:val="28"/>
        </w:rPr>
        <w:t xml:space="preserve"> (резервный) </w:t>
      </w:r>
      <w:r>
        <w:rPr>
          <w:rFonts w:ascii="Times New Roman" w:hAnsi="Times New Roman" w:cs="Times New Roman"/>
          <w:sz w:val="28"/>
        </w:rPr>
        <w:t>дежурные дошкольные группы для детей работников, опреде</w:t>
      </w:r>
      <w:r w:rsidR="006804A8">
        <w:rPr>
          <w:rFonts w:ascii="Times New Roman" w:hAnsi="Times New Roman" w:cs="Times New Roman"/>
          <w:sz w:val="28"/>
        </w:rPr>
        <w:t>ленных пунктом 4 Указа Президента</w:t>
      </w:r>
      <w:r>
        <w:rPr>
          <w:rFonts w:ascii="Times New Roman" w:hAnsi="Times New Roman" w:cs="Times New Roman"/>
          <w:sz w:val="28"/>
        </w:rPr>
        <w:t xml:space="preserve"> Российской Федерации от 02.04.2020 № 239:</w:t>
      </w:r>
    </w:p>
    <w:p w:rsidR="00481C0F" w:rsidRDefault="00481C0F" w:rsidP="00660962">
      <w:pPr>
        <w:tabs>
          <w:tab w:val="left" w:pos="1418"/>
        </w:tabs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непрерывно действующих организаций;</w:t>
      </w:r>
    </w:p>
    <w:p w:rsidR="00481C0F" w:rsidRDefault="00481C0F" w:rsidP="00660962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медицинских и аптечных организаций;</w:t>
      </w:r>
    </w:p>
    <w:p w:rsidR="00481C0F" w:rsidRDefault="00481C0F" w:rsidP="00660962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организаций, обеспечивающих население продуктами питания и товарами первой необходимости;</w:t>
      </w:r>
    </w:p>
    <w:p w:rsidR="00481C0F" w:rsidRDefault="00481C0F" w:rsidP="00660962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организаций, выполняющи</w:t>
      </w:r>
      <w:r w:rsidR="00D76BE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неотложные работы в условиях </w:t>
      </w:r>
      <w:r>
        <w:rPr>
          <w:rFonts w:ascii="Times New Roman" w:hAnsi="Times New Roman" w:cs="Times New Roman"/>
          <w:sz w:val="28"/>
        </w:rPr>
        <w:lastRenderedPageBreak/>
        <w:t>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481C0F" w:rsidRDefault="00481C0F" w:rsidP="00660962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организаци</w:t>
      </w:r>
      <w:r w:rsidR="00D76BEF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осуществляющи</w:t>
      </w:r>
      <w:r w:rsidR="00D76BE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неотложные ремонтные и погрузочно-разгрузочные работы;</w:t>
      </w:r>
    </w:p>
    <w:p w:rsidR="00481C0F" w:rsidRDefault="00481C0F" w:rsidP="00660962">
      <w:pPr>
        <w:spacing w:line="360" w:lineRule="exact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организаци</w:t>
      </w:r>
      <w:r w:rsidR="00D76BEF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предоставляющи</w:t>
      </w:r>
      <w:r w:rsidR="00A24B7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финансовые услуги в части неотложных функций (в первую очередь услуги по расчетам и платежам);</w:t>
      </w:r>
    </w:p>
    <w:p w:rsidR="007426F2" w:rsidRDefault="00481C0F" w:rsidP="0066096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ины</w:t>
      </w:r>
      <w:r w:rsidR="00D76BEF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организаци</w:t>
      </w:r>
      <w:r w:rsidR="00D76BEF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определенны</w:t>
      </w:r>
      <w:r w:rsidR="006C528E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решениями </w:t>
      </w:r>
      <w:r w:rsidR="00D76BEF">
        <w:rPr>
          <w:rFonts w:ascii="Times New Roman" w:hAnsi="Times New Roman" w:cs="Times New Roman"/>
          <w:sz w:val="28"/>
        </w:rPr>
        <w:t>Правительства Кировской области</w:t>
      </w:r>
    </w:p>
    <w:p w:rsidR="006804A8" w:rsidRDefault="006804A8" w:rsidP="00660962">
      <w:pPr>
        <w:pStyle w:val="a4"/>
        <w:numPr>
          <w:ilvl w:val="1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Управления культуры Нагорского района</w:t>
      </w:r>
      <w:r w:rsidR="00660962">
        <w:rPr>
          <w:rFonts w:ascii="Times New Roman" w:hAnsi="Times New Roman" w:cs="Times New Roman"/>
          <w:sz w:val="28"/>
        </w:rPr>
        <w:t xml:space="preserve"> Викторовой </w:t>
      </w:r>
      <w:r w:rsidR="00780A31">
        <w:rPr>
          <w:rFonts w:ascii="Times New Roman" w:hAnsi="Times New Roman" w:cs="Times New Roman"/>
          <w:sz w:val="28"/>
        </w:rPr>
        <w:t>Е.В.</w:t>
      </w:r>
      <w:r>
        <w:rPr>
          <w:rFonts w:ascii="Times New Roman" w:hAnsi="Times New Roman" w:cs="Times New Roman"/>
          <w:sz w:val="28"/>
        </w:rPr>
        <w:t>:</w:t>
      </w:r>
    </w:p>
    <w:p w:rsidR="006804A8" w:rsidRDefault="00822D1C" w:rsidP="0066096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</w:r>
      <w:r w:rsidR="006804A8">
        <w:rPr>
          <w:rFonts w:ascii="Times New Roman" w:hAnsi="Times New Roman" w:cs="Times New Roman"/>
          <w:sz w:val="28"/>
        </w:rPr>
        <w:t xml:space="preserve">приостановить деятельность </w:t>
      </w:r>
      <w:r w:rsidR="00530735">
        <w:rPr>
          <w:rFonts w:ascii="Times New Roman" w:hAnsi="Times New Roman" w:cs="Times New Roman"/>
          <w:sz w:val="28"/>
        </w:rPr>
        <w:t xml:space="preserve">муниципальных </w:t>
      </w:r>
      <w:r w:rsidR="006804A8">
        <w:rPr>
          <w:rFonts w:ascii="Times New Roman" w:hAnsi="Times New Roman" w:cs="Times New Roman"/>
          <w:sz w:val="28"/>
        </w:rPr>
        <w:t>учреждений культуры на территории района;</w:t>
      </w:r>
    </w:p>
    <w:p w:rsidR="006804A8" w:rsidRPr="006804A8" w:rsidRDefault="00822D1C" w:rsidP="0066096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</w:r>
      <w:r w:rsidR="006804A8">
        <w:rPr>
          <w:rFonts w:ascii="Times New Roman" w:hAnsi="Times New Roman" w:cs="Times New Roman"/>
          <w:sz w:val="28"/>
        </w:rPr>
        <w:t>р</w:t>
      </w:r>
      <w:r w:rsidR="006804A8" w:rsidRPr="006804A8">
        <w:rPr>
          <w:rFonts w:ascii="Times New Roman" w:hAnsi="Times New Roman" w:cs="Times New Roman"/>
          <w:sz w:val="28"/>
        </w:rPr>
        <w:t xml:space="preserve">уководящему составу </w:t>
      </w:r>
      <w:r w:rsidR="00530735">
        <w:rPr>
          <w:rFonts w:ascii="Times New Roman" w:hAnsi="Times New Roman" w:cs="Times New Roman"/>
          <w:sz w:val="28"/>
        </w:rPr>
        <w:t xml:space="preserve">этих учреждений </w:t>
      </w:r>
      <w:r w:rsidR="006804A8" w:rsidRPr="006804A8">
        <w:rPr>
          <w:rFonts w:ascii="Times New Roman" w:hAnsi="Times New Roman" w:cs="Times New Roman"/>
          <w:sz w:val="28"/>
        </w:rPr>
        <w:t>работать в штатном режиме.</w:t>
      </w:r>
    </w:p>
    <w:p w:rsidR="00790F19" w:rsidRDefault="00790F19" w:rsidP="00660962">
      <w:pPr>
        <w:pStyle w:val="a4"/>
        <w:numPr>
          <w:ilvl w:val="1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Рекомендовать:</w:t>
      </w:r>
    </w:p>
    <w:p w:rsidR="00F675E9" w:rsidRDefault="00660962" w:rsidP="00660962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</w:r>
      <w:r w:rsidR="00320149">
        <w:rPr>
          <w:rFonts w:ascii="Times New Roman" w:hAnsi="Times New Roman" w:cs="Times New Roman"/>
          <w:sz w:val="28"/>
        </w:rPr>
        <w:t xml:space="preserve">руководителям </w:t>
      </w:r>
      <w:r w:rsidR="00F675E9">
        <w:rPr>
          <w:rFonts w:ascii="Times New Roman" w:hAnsi="Times New Roman" w:cs="Times New Roman"/>
          <w:sz w:val="28"/>
        </w:rPr>
        <w:t>предприятий и индивидуальным предпринимателям, состоящим на учете в налоговых органах на территории Нагорского района и обеспечивающи</w:t>
      </w:r>
      <w:r w:rsidR="001F1E1C">
        <w:rPr>
          <w:rFonts w:ascii="Times New Roman" w:hAnsi="Times New Roman" w:cs="Times New Roman"/>
          <w:sz w:val="28"/>
        </w:rPr>
        <w:t>м</w:t>
      </w:r>
      <w:r w:rsidR="00F675E9">
        <w:rPr>
          <w:rFonts w:ascii="Times New Roman" w:hAnsi="Times New Roman" w:cs="Times New Roman"/>
          <w:sz w:val="28"/>
        </w:rPr>
        <w:t xml:space="preserve"> поставку топлива для муниципальных учреждений, предприятий жилищно-коммунального хозяйства и населения</w:t>
      </w:r>
      <w:r w:rsidR="001F1E1C">
        <w:rPr>
          <w:rFonts w:ascii="Times New Roman" w:hAnsi="Times New Roman" w:cs="Times New Roman"/>
          <w:sz w:val="28"/>
        </w:rPr>
        <w:t>,</w:t>
      </w:r>
      <w:r w:rsidR="00F675E9">
        <w:rPr>
          <w:rFonts w:ascii="Times New Roman" w:hAnsi="Times New Roman" w:cs="Times New Roman"/>
          <w:sz w:val="28"/>
        </w:rPr>
        <w:t xml:space="preserve"> организовать работу в штатном режиме.</w:t>
      </w:r>
    </w:p>
    <w:p w:rsidR="00F675E9" w:rsidRDefault="00660962" w:rsidP="00660962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ab/>
      </w:r>
      <w:r w:rsidR="005D3135">
        <w:rPr>
          <w:rFonts w:ascii="Times New Roman" w:hAnsi="Times New Roman" w:cs="Times New Roman"/>
          <w:sz w:val="28"/>
        </w:rPr>
        <w:t xml:space="preserve">руководителям </w:t>
      </w:r>
      <w:r w:rsidR="00790F19">
        <w:rPr>
          <w:rFonts w:ascii="Times New Roman" w:hAnsi="Times New Roman" w:cs="Times New Roman"/>
          <w:sz w:val="28"/>
        </w:rPr>
        <w:t>п</w:t>
      </w:r>
      <w:r w:rsidR="00473D1C">
        <w:rPr>
          <w:rFonts w:ascii="Times New Roman" w:hAnsi="Times New Roman" w:cs="Times New Roman"/>
          <w:sz w:val="28"/>
        </w:rPr>
        <w:t>редприятий</w:t>
      </w:r>
      <w:r w:rsidR="00F675E9">
        <w:rPr>
          <w:rFonts w:ascii="Times New Roman" w:hAnsi="Times New Roman" w:cs="Times New Roman"/>
          <w:sz w:val="28"/>
        </w:rPr>
        <w:t xml:space="preserve"> транспортного обслуживания населения обеспечить оптимальное количество рейсов.</w:t>
      </w:r>
    </w:p>
    <w:p w:rsidR="005D3135" w:rsidRDefault="005D3135" w:rsidP="00660962">
      <w:pPr>
        <w:pStyle w:val="a4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Контроль за исполнением постановления возложить на первого заместителя главы администрации Новосёлова А.И.</w:t>
      </w:r>
    </w:p>
    <w:p w:rsidR="005D3135" w:rsidRDefault="005D3135" w:rsidP="00660962">
      <w:pPr>
        <w:pStyle w:val="a4"/>
        <w:spacing w:after="72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6096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Постановление вступает в силу с момента опубликования в Сборнике муниципальных актов органов местного самоуправления муниципального образования Нагорский муниципальный район Кировской области.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675E9" w:rsidTr="00481C0F">
        <w:tc>
          <w:tcPr>
            <w:tcW w:w="4785" w:type="dxa"/>
          </w:tcPr>
          <w:p w:rsidR="00F675E9" w:rsidRDefault="00F675E9" w:rsidP="00481C0F">
            <w:pPr>
              <w:pStyle w:val="2"/>
              <w:shd w:val="clear" w:color="auto" w:fill="auto"/>
              <w:spacing w:before="0" w:after="0" w:line="240" w:lineRule="auto"/>
              <w:ind w:right="1"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</w:tcPr>
          <w:p w:rsidR="00F675E9" w:rsidRDefault="00F675E9" w:rsidP="00481C0F">
            <w:pPr>
              <w:pStyle w:val="2"/>
              <w:shd w:val="clear" w:color="auto" w:fill="auto"/>
              <w:spacing w:before="0" w:after="360" w:line="240" w:lineRule="auto"/>
              <w:ind w:right="1"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В.Е. Булычев</w:t>
            </w:r>
          </w:p>
        </w:tc>
      </w:tr>
    </w:tbl>
    <w:p w:rsidR="00F675E9" w:rsidRDefault="00F675E9" w:rsidP="00712557">
      <w:pPr>
        <w:pStyle w:val="2"/>
        <w:shd w:val="clear" w:color="auto" w:fill="auto"/>
        <w:spacing w:before="240" w:after="24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ПОДГОТОВЛЕНО</w:t>
      </w:r>
    </w:p>
    <w:p w:rsidR="00F675E9" w:rsidRDefault="00F675E9" w:rsidP="00F675E9">
      <w:pPr>
        <w:pStyle w:val="2"/>
        <w:shd w:val="clear" w:color="auto" w:fill="auto"/>
        <w:spacing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Управляющий делами </w:t>
      </w:r>
    </w:p>
    <w:p w:rsidR="00F675E9" w:rsidRDefault="00F675E9" w:rsidP="00712557">
      <w:pPr>
        <w:pStyle w:val="2"/>
        <w:shd w:val="clear" w:color="auto" w:fill="auto"/>
        <w:spacing w:before="0" w:after="36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 района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В.Г. Хохрина</w:t>
      </w:r>
    </w:p>
    <w:p w:rsidR="00F675E9" w:rsidRDefault="00F675E9" w:rsidP="00790F19">
      <w:pPr>
        <w:pStyle w:val="2"/>
        <w:shd w:val="clear" w:color="auto" w:fill="auto"/>
        <w:spacing w:before="0" w:after="36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СОГЛАСОВАНО</w:t>
      </w:r>
    </w:p>
    <w:p w:rsidR="0074103F" w:rsidRDefault="0074103F" w:rsidP="0074103F">
      <w:pPr>
        <w:pStyle w:val="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Первый заместитель главы </w:t>
      </w:r>
    </w:p>
    <w:p w:rsidR="00F675E9" w:rsidRDefault="0074103F" w:rsidP="0074103F">
      <w:pPr>
        <w:pStyle w:val="2"/>
        <w:shd w:val="clear" w:color="auto" w:fill="auto"/>
        <w:spacing w:before="0" w:after="72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администрации района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А.И. Новоселов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7"/>
      </w:tblGrid>
      <w:tr w:rsidR="00F675E9" w:rsidTr="00F675E9">
        <w:tc>
          <w:tcPr>
            <w:tcW w:w="1526" w:type="dxa"/>
          </w:tcPr>
          <w:p w:rsidR="00F675E9" w:rsidRDefault="00F675E9" w:rsidP="00F675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E9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187" w:type="dxa"/>
          </w:tcPr>
          <w:p w:rsidR="00F675E9" w:rsidRDefault="0074103F" w:rsidP="00F675E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главам поселений, РУО, РУК, ФУ, руководителям структурных подразделений администрации Нагорского района, ИП Усцов Н.А., ИП Бармин Н.П.</w:t>
            </w:r>
          </w:p>
        </w:tc>
      </w:tr>
    </w:tbl>
    <w:p w:rsidR="005D3135" w:rsidRDefault="005D3135" w:rsidP="00660962">
      <w:pPr>
        <w:pStyle w:val="a4"/>
        <w:widowControl/>
        <w:spacing w:before="480" w:line="360" w:lineRule="exact"/>
        <w:ind w:left="0" w:right="-2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60962" w:rsidRDefault="00660962" w:rsidP="00660962">
      <w:pPr>
        <w:pStyle w:val="a4"/>
        <w:widowControl/>
        <w:spacing w:before="480" w:line="360" w:lineRule="exact"/>
        <w:ind w:left="0" w:right="-232"/>
        <w:jc w:val="both"/>
        <w:rPr>
          <w:rFonts w:ascii="Times New Roman" w:hAnsi="Times New Roman" w:cs="Times New Roman"/>
          <w:sz w:val="28"/>
        </w:rPr>
      </w:pPr>
    </w:p>
    <w:p w:rsidR="005D3135" w:rsidRDefault="005D3135" w:rsidP="00660962">
      <w:pPr>
        <w:pStyle w:val="a4"/>
        <w:widowControl/>
        <w:spacing w:before="720" w:line="360" w:lineRule="exact"/>
        <w:ind w:left="0" w:right="-23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Подлежит опубликованию на официальном сайте муниципального образования Нагорский муниципальный район Кировской области</w:t>
      </w:r>
    </w:p>
    <w:p w:rsidR="00660962" w:rsidRDefault="00660962" w:rsidP="00660962">
      <w:pPr>
        <w:pStyle w:val="a4"/>
        <w:widowControl/>
        <w:spacing w:before="720" w:line="360" w:lineRule="auto"/>
        <w:ind w:left="0" w:right="-232"/>
        <w:jc w:val="both"/>
        <w:rPr>
          <w:rFonts w:ascii="Times New Roman" w:hAnsi="Times New Roman" w:cs="Times New Roman"/>
          <w:sz w:val="28"/>
        </w:rPr>
      </w:pPr>
    </w:p>
    <w:p w:rsidR="00F675E9" w:rsidRPr="00F675E9" w:rsidRDefault="00F675E9" w:rsidP="00F675E9">
      <w:pPr>
        <w:pStyle w:val="a4"/>
        <w:widowControl/>
        <w:spacing w:before="480" w:line="360" w:lineRule="auto"/>
        <w:ind w:left="0" w:right="-232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675E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Правовая антикоррупционная экспертиза проведена:</w:t>
      </w:r>
    </w:p>
    <w:p w:rsidR="00F675E9" w:rsidRPr="00F675E9" w:rsidRDefault="00F675E9" w:rsidP="00F675E9">
      <w:pPr>
        <w:pStyle w:val="a4"/>
        <w:widowControl/>
        <w:spacing w:line="360" w:lineRule="auto"/>
        <w:ind w:left="0" w:right="-233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675E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предварительная</w:t>
      </w:r>
      <w:r w:rsidRPr="00F675E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p w:rsidR="00F675E9" w:rsidRPr="006804A8" w:rsidRDefault="00F675E9" w:rsidP="00660962">
      <w:pPr>
        <w:pStyle w:val="a4"/>
        <w:widowControl/>
        <w:spacing w:line="360" w:lineRule="auto"/>
        <w:ind w:left="0" w:right="-232"/>
        <w:jc w:val="both"/>
        <w:rPr>
          <w:rFonts w:ascii="Times New Roman" w:hAnsi="Times New Roman" w:cs="Times New Roman"/>
          <w:sz w:val="28"/>
        </w:rPr>
      </w:pPr>
      <w:r w:rsidRPr="00F675E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заключительная</w:t>
      </w:r>
      <w:r w:rsidRPr="00F675E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</w:p>
    <w:sectPr w:rsidR="00F675E9" w:rsidRPr="006804A8" w:rsidSect="00B34899">
      <w:headerReference w:type="default" r:id="rId9"/>
      <w:type w:val="continuous"/>
      <w:pgSz w:w="11907" w:h="16840" w:code="9"/>
      <w:pgMar w:top="1701" w:right="850" w:bottom="1134" w:left="156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F5" w:rsidRDefault="00E62CF5" w:rsidP="00660962">
      <w:r>
        <w:separator/>
      </w:r>
    </w:p>
  </w:endnote>
  <w:endnote w:type="continuationSeparator" w:id="1">
    <w:p w:rsidR="00E62CF5" w:rsidRDefault="00E62CF5" w:rsidP="0066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F5" w:rsidRDefault="00E62CF5" w:rsidP="00660962">
      <w:r>
        <w:separator/>
      </w:r>
    </w:p>
  </w:footnote>
  <w:footnote w:type="continuationSeparator" w:id="1">
    <w:p w:rsidR="00E62CF5" w:rsidRDefault="00E62CF5" w:rsidP="00660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0962" w:rsidRPr="00660962" w:rsidRDefault="0041255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9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0962" w:rsidRPr="006609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09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2D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9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0962" w:rsidRDefault="006609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84C"/>
    <w:multiLevelType w:val="multilevel"/>
    <w:tmpl w:val="57DE6C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1421B8"/>
    <w:multiLevelType w:val="multilevel"/>
    <w:tmpl w:val="905C9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6F2"/>
    <w:rsid w:val="00011303"/>
    <w:rsid w:val="000930E9"/>
    <w:rsid w:val="000E2031"/>
    <w:rsid w:val="001C7B73"/>
    <w:rsid w:val="001D739C"/>
    <w:rsid w:val="001F1E1C"/>
    <w:rsid w:val="00320149"/>
    <w:rsid w:val="003577FC"/>
    <w:rsid w:val="00412556"/>
    <w:rsid w:val="00473D1C"/>
    <w:rsid w:val="00481C0F"/>
    <w:rsid w:val="004B4CA7"/>
    <w:rsid w:val="00530735"/>
    <w:rsid w:val="00533605"/>
    <w:rsid w:val="005D3135"/>
    <w:rsid w:val="00660962"/>
    <w:rsid w:val="006804A8"/>
    <w:rsid w:val="006B0CB2"/>
    <w:rsid w:val="006B4314"/>
    <w:rsid w:val="006B6EBC"/>
    <w:rsid w:val="006C528E"/>
    <w:rsid w:val="00712557"/>
    <w:rsid w:val="007126C0"/>
    <w:rsid w:val="007374EF"/>
    <w:rsid w:val="0074103F"/>
    <w:rsid w:val="007426F2"/>
    <w:rsid w:val="00780A31"/>
    <w:rsid w:val="00790F19"/>
    <w:rsid w:val="007E6DD5"/>
    <w:rsid w:val="00822D1C"/>
    <w:rsid w:val="008A6BC1"/>
    <w:rsid w:val="00996C01"/>
    <w:rsid w:val="00A24B76"/>
    <w:rsid w:val="00A40515"/>
    <w:rsid w:val="00A45DC4"/>
    <w:rsid w:val="00A77799"/>
    <w:rsid w:val="00B053FD"/>
    <w:rsid w:val="00B31FC9"/>
    <w:rsid w:val="00B34899"/>
    <w:rsid w:val="00BD02FF"/>
    <w:rsid w:val="00BF4E64"/>
    <w:rsid w:val="00C86E0D"/>
    <w:rsid w:val="00C90062"/>
    <w:rsid w:val="00D27F7E"/>
    <w:rsid w:val="00D43FF3"/>
    <w:rsid w:val="00D76BEF"/>
    <w:rsid w:val="00E62CF5"/>
    <w:rsid w:val="00F03062"/>
    <w:rsid w:val="00F545C2"/>
    <w:rsid w:val="00F6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387"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2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7426F2"/>
    <w:rPr>
      <w:rFonts w:eastAsia="Times New Roman"/>
      <w:spacing w:val="1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426F2"/>
    <w:pPr>
      <w:shd w:val="clear" w:color="auto" w:fill="FFFFFF"/>
      <w:spacing w:before="360" w:after="600" w:line="313" w:lineRule="exact"/>
    </w:pPr>
    <w:rPr>
      <w:rFonts w:ascii="Times New Roman" w:eastAsia="Times New Roman" w:hAnsi="Times New Roman" w:cs="Times New Roman"/>
      <w:color w:val="auto"/>
      <w:spacing w:val="13"/>
      <w:sz w:val="23"/>
      <w:szCs w:val="23"/>
      <w:lang w:eastAsia="en-US" w:bidi="ar-SA"/>
    </w:rPr>
  </w:style>
  <w:style w:type="character" w:customStyle="1" w:styleId="20">
    <w:name w:val="Основной текст (2)_"/>
    <w:basedOn w:val="a0"/>
    <w:link w:val="21"/>
    <w:locked/>
    <w:rsid w:val="007426F2"/>
    <w:rPr>
      <w:rFonts w:eastAsia="Times New Roman"/>
      <w:b/>
      <w:bCs/>
      <w:spacing w:val="19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F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9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7426F2"/>
    <w:pPr>
      <w:ind w:left="720"/>
      <w:contextualSpacing/>
    </w:pPr>
  </w:style>
  <w:style w:type="table" w:styleId="a5">
    <w:name w:val="Table Grid"/>
    <w:basedOn w:val="a1"/>
    <w:uiPriority w:val="59"/>
    <w:rsid w:val="00F675E9"/>
    <w:pPr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0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9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6609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96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5D3C-62BF-4A31-9F90-6641948A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Mashin</cp:lastModifiedBy>
  <cp:revision>20</cp:revision>
  <cp:lastPrinted>2020-04-09T06:36:00Z</cp:lastPrinted>
  <dcterms:created xsi:type="dcterms:W3CDTF">2020-04-06T08:43:00Z</dcterms:created>
  <dcterms:modified xsi:type="dcterms:W3CDTF">2020-04-09T06:41:00Z</dcterms:modified>
</cp:coreProperties>
</file>