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A9" w:rsidRPr="0029665A" w:rsidRDefault="007C4609" w:rsidP="00195E5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</w:t>
      </w:r>
      <w:r w:rsidR="009E12F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</w:t>
      </w:r>
      <w:r w:rsidR="00FA76C9" w:rsidRPr="001F784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6A1E82" w:rsidRPr="001F784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232EA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ОСНОВНЫЕ</w:t>
      </w:r>
      <w:r w:rsidR="00232EA9" w:rsidRPr="0029665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НАПРАВЛЕНИЯ</w:t>
      </w:r>
    </w:p>
    <w:p w:rsidR="00232EA9" w:rsidRDefault="00232EA9" w:rsidP="00195E5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налоговой политики </w:t>
      </w:r>
      <w:proofErr w:type="spellStart"/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Pr="00E44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32EA9" w:rsidRDefault="005565CF" w:rsidP="00195E5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2022</w:t>
      </w:r>
      <w:r w:rsidR="00232EA9"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на плановый период 2023 и 2024</w:t>
      </w:r>
      <w:r w:rsidR="00232E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232EA9" w:rsidRDefault="00232EA9" w:rsidP="00195E5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EA9" w:rsidRPr="00232EA9" w:rsidRDefault="00232EA9" w:rsidP="00195E5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2EA9">
        <w:rPr>
          <w:rFonts w:ascii="Times New Roman" w:hAnsi="Times New Roman" w:cs="Times New Roman"/>
          <w:color w:val="000000"/>
          <w:sz w:val="28"/>
          <w:szCs w:val="28"/>
        </w:rPr>
        <w:t>Уважаемые депутаты районной Думы!</w:t>
      </w:r>
    </w:p>
    <w:p w:rsidR="00F54CA0" w:rsidRDefault="00F54CA0" w:rsidP="00195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EA9" w:rsidRPr="00232EA9" w:rsidRDefault="00232EA9" w:rsidP="00195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09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2022 год и </w:t>
      </w:r>
      <w:r w:rsidR="00F2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9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2023 и 2024</w:t>
      </w:r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определяют</w:t>
      </w:r>
      <w:r w:rsidR="0009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2A0"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1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среднесрочную перспективу</w:t>
      </w:r>
      <w:r w:rsidR="009127D5"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134"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в сфере управления муниципальными финансами</w:t>
      </w:r>
      <w:r w:rsidR="0005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C28"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формированию</w:t>
      </w:r>
      <w:r w:rsidR="00097134"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бюджета</w:t>
      </w:r>
      <w:r w:rsidR="0009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97134"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сложившейся экономической ситуации и изменений, внесенных в действующее налоговое и бюджетное законодательство.</w:t>
      </w:r>
      <w:proofErr w:type="gramEnd"/>
    </w:p>
    <w:p w:rsidR="00056C28" w:rsidRDefault="000C6216" w:rsidP="00195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и налоговая политика </w:t>
      </w:r>
      <w:proofErr w:type="spellStart"/>
      <w:r w:rsidR="00056C28"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05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C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1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и </w:t>
      </w:r>
      <w:r w:rsidR="00F2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1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2023 и 2024</w:t>
      </w:r>
      <w:r w:rsidR="009127D5"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обеспечение сбалансированности и устойчивости бюджета</w:t>
      </w:r>
      <w:r w:rsidR="0005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качества бюджетного планирования и исполнения бюджета</w:t>
      </w:r>
      <w:r w:rsidR="0005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сдерживание роста долговых </w:t>
      </w:r>
      <w:r w:rsidR="00716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 и</w:t>
      </w:r>
      <w:r w:rsidR="0008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 задачи, обозначенные Правительством Российской Федерации и Правительством </w:t>
      </w:r>
      <w:r w:rsidR="00056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в сфере налоговой и бюджетной политики на 2022 год и</w:t>
      </w:r>
      <w:proofErr w:type="gramEnd"/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 w:rsidR="0008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2023 и 2024 годов. </w:t>
      </w:r>
    </w:p>
    <w:p w:rsidR="00362263" w:rsidRDefault="00362263" w:rsidP="00195E5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BFE" w:rsidRDefault="00942BFE" w:rsidP="00195E5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ления налоговой политики </w:t>
      </w:r>
    </w:p>
    <w:p w:rsidR="00C85FBF" w:rsidRDefault="004B0113" w:rsidP="00195E5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="00942BFE"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2023 и 2024</w:t>
      </w:r>
      <w:r w:rsidR="00942BFE"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="00942BFE" w:rsidRPr="003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583" w:rsidRDefault="00E26583" w:rsidP="00195E5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54" w:rsidRPr="00E26583" w:rsidRDefault="00177907" w:rsidP="00195E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3553">
        <w:rPr>
          <w:sz w:val="28"/>
          <w:szCs w:val="28"/>
        </w:rPr>
        <w:t xml:space="preserve">Основными целями налоговой политики на 2022 год и </w:t>
      </w:r>
      <w:r>
        <w:rPr>
          <w:sz w:val="28"/>
          <w:szCs w:val="28"/>
        </w:rPr>
        <w:t xml:space="preserve">на </w:t>
      </w:r>
      <w:r w:rsidRPr="00F23553">
        <w:rPr>
          <w:sz w:val="28"/>
          <w:szCs w:val="28"/>
        </w:rPr>
        <w:t xml:space="preserve">плановый </w:t>
      </w:r>
      <w:r w:rsidRPr="000141BD">
        <w:rPr>
          <w:sz w:val="28"/>
          <w:szCs w:val="28"/>
        </w:rPr>
        <w:br/>
      </w:r>
      <w:r w:rsidRPr="00F23553">
        <w:rPr>
          <w:sz w:val="28"/>
          <w:szCs w:val="28"/>
        </w:rPr>
        <w:t xml:space="preserve">период 2023 </w:t>
      </w:r>
      <w:r>
        <w:rPr>
          <w:sz w:val="28"/>
          <w:szCs w:val="28"/>
        </w:rPr>
        <w:t>и</w:t>
      </w:r>
      <w:r w:rsidRPr="00F23553">
        <w:rPr>
          <w:sz w:val="28"/>
          <w:szCs w:val="28"/>
        </w:rPr>
        <w:t xml:space="preserve"> 2024 годов остаются обеспечение полного и стабильного </w:t>
      </w:r>
      <w:r w:rsidRPr="000141BD">
        <w:rPr>
          <w:sz w:val="28"/>
          <w:szCs w:val="28"/>
        </w:rPr>
        <w:br/>
      </w:r>
      <w:r w:rsidRPr="00F23553">
        <w:rPr>
          <w:sz w:val="28"/>
          <w:szCs w:val="28"/>
        </w:rPr>
        <w:t>поступления налоговых и неналоговых платежей в бюджет</w:t>
      </w:r>
      <w:r>
        <w:rPr>
          <w:sz w:val="28"/>
          <w:szCs w:val="28"/>
        </w:rPr>
        <w:t xml:space="preserve"> муниципального района</w:t>
      </w:r>
      <w:r w:rsidRPr="00F235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5E54">
        <w:rPr>
          <w:sz w:val="28"/>
          <w:szCs w:val="28"/>
        </w:rPr>
        <w:t>Для достижения этих целей</w:t>
      </w:r>
      <w:r w:rsidR="00195E54" w:rsidRPr="00E26583">
        <w:rPr>
          <w:sz w:val="28"/>
          <w:szCs w:val="28"/>
        </w:rPr>
        <w:t xml:space="preserve"> необходимо сосредоточить усилия на </w:t>
      </w:r>
      <w:r w:rsidR="00195E54" w:rsidRPr="00E26583">
        <w:rPr>
          <w:sz w:val="28"/>
          <w:szCs w:val="28"/>
        </w:rPr>
        <w:lastRenderedPageBreak/>
        <w:t>решении задачи по обеспечению необходимого уровня доходов бюджета муниципального района.</w:t>
      </w:r>
    </w:p>
    <w:p w:rsidR="00177907" w:rsidRDefault="00177907" w:rsidP="00195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данной задачи являются: </w:t>
      </w:r>
    </w:p>
    <w:p w:rsidR="00B63C76" w:rsidRDefault="00B63C76" w:rsidP="00195E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583">
        <w:rPr>
          <w:sz w:val="28"/>
          <w:szCs w:val="28"/>
        </w:rPr>
        <w:t>продолжение работы, направленной на повышение собираемости платежей в бюджет муниципального района, проведение претензионной работы с неплательщиками, осуществление мер принудительного взыскания задолженности;</w:t>
      </w:r>
    </w:p>
    <w:p w:rsidR="00195E54" w:rsidRPr="00E26583" w:rsidRDefault="00195E54" w:rsidP="00195E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583">
        <w:rPr>
          <w:sz w:val="28"/>
          <w:szCs w:val="28"/>
        </w:rPr>
        <w:t>улучшение качества администрирования налоговых доходов главными администраторами доходов бюджета муниципального района;</w:t>
      </w:r>
    </w:p>
    <w:p w:rsidR="00B63C76" w:rsidRPr="00E26583" w:rsidRDefault="00B63C76" w:rsidP="00195E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583">
        <w:rPr>
          <w:sz w:val="28"/>
          <w:szCs w:val="28"/>
        </w:rPr>
        <w:t>организация работы по проведению мероприятий по легализации оплаты труда и обеспечению полноты поступления в бюджет района налога на доходы физических лиц;</w:t>
      </w:r>
    </w:p>
    <w:p w:rsidR="00177907" w:rsidRDefault="00177907" w:rsidP="00195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системы управления муниципальным </w:t>
      </w:r>
      <w:r w:rsidRPr="0001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имуществом, обеспечение качественного учета имущества, входящего в </w:t>
      </w:r>
      <w:r w:rsidRPr="0001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6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муниципальной казны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6872" w:rsidRPr="000F6872" w:rsidRDefault="000F6872" w:rsidP="000F6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72">
        <w:rPr>
          <w:rFonts w:ascii="Times New Roman" w:hAnsi="Times New Roman" w:cs="Times New Roman"/>
          <w:sz w:val="28"/>
          <w:szCs w:val="28"/>
        </w:rPr>
        <w:t>- 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0F6872" w:rsidRPr="000F6872" w:rsidRDefault="000F6872" w:rsidP="00716D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</w:t>
      </w:r>
      <w:r w:rsidR="00716D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налоговых расходов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местным налогам и принятие решений о целесообразности внесения изменений в муниципальные правовые акты, устанавливающие налоги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5717" w:rsidRPr="00E26583" w:rsidRDefault="00362263" w:rsidP="000F68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будет уделено сокращению задолженности по </w:t>
      </w:r>
      <w:r w:rsidRPr="0001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платежам. Для этого будет продолжена работа межведомственной </w:t>
      </w:r>
      <w:r w:rsidRPr="0001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повышению доходной части бюджета</w:t>
      </w:r>
      <w:r w:rsidR="00BC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согласованных действий органов местного самоуправления </w:t>
      </w:r>
      <w:r w:rsidR="00BC4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исполнительными органами государственной власти </w:t>
      </w:r>
      <w:r w:rsidR="00BC4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="00AB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области, </w:t>
      </w:r>
      <w:r w:rsidRPr="00F235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подр</w:t>
      </w:r>
      <w:r w:rsidR="00AB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азделениями федеральных органов </w:t>
      </w:r>
      <w:r w:rsidRPr="00E26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исполнительной власти по мобилизации доходов в бюджет </w:t>
      </w:r>
      <w:r w:rsidR="00AB5717" w:rsidRPr="00E26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2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3735" w:rsidRPr="00CA4D62" w:rsidRDefault="00B43735" w:rsidP="00CA4D6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6583">
        <w:rPr>
          <w:sz w:val="28"/>
          <w:szCs w:val="28"/>
        </w:rPr>
        <w:t xml:space="preserve"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</w:t>
      </w:r>
      <w:r w:rsidR="0020486B">
        <w:rPr>
          <w:sz w:val="28"/>
          <w:szCs w:val="28"/>
        </w:rPr>
        <w:t xml:space="preserve">этих </w:t>
      </w:r>
      <w:r w:rsidRPr="00E26583">
        <w:rPr>
          <w:sz w:val="28"/>
          <w:szCs w:val="28"/>
        </w:rPr>
        <w:t xml:space="preserve">мер должна являться необходимым условием повышения доходной части </w:t>
      </w:r>
      <w:r w:rsidRPr="00CA4D62">
        <w:rPr>
          <w:sz w:val="28"/>
          <w:szCs w:val="28"/>
        </w:rPr>
        <w:t xml:space="preserve">бюджета муниципального района и снижения рисков </w:t>
      </w:r>
      <w:r w:rsidR="007777F5" w:rsidRPr="00CA4D62">
        <w:rPr>
          <w:sz w:val="28"/>
          <w:szCs w:val="28"/>
        </w:rPr>
        <w:t xml:space="preserve">его </w:t>
      </w:r>
      <w:r w:rsidRPr="00CA4D62">
        <w:rPr>
          <w:sz w:val="28"/>
          <w:szCs w:val="28"/>
        </w:rPr>
        <w:t>несбалансированности.</w:t>
      </w:r>
    </w:p>
    <w:p w:rsidR="000A5D9B" w:rsidRPr="00CA4D62" w:rsidRDefault="000A5D9B" w:rsidP="00CA4D6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905" w:rsidRPr="00CA4D62" w:rsidRDefault="00942BFE" w:rsidP="00CA4D6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бюджетной политики</w:t>
      </w:r>
    </w:p>
    <w:p w:rsidR="00942BFE" w:rsidRPr="00CA4D62" w:rsidRDefault="004B0113" w:rsidP="00CA4D6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="00942BFE" w:rsidRPr="00CA4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</w:t>
      </w:r>
      <w:r w:rsidRPr="00CA4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2023 и 2024</w:t>
      </w:r>
      <w:r w:rsidR="00942BFE" w:rsidRPr="00CA4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546C86" w:rsidRPr="00CA4D62" w:rsidRDefault="00546C86" w:rsidP="00CA4D6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92F" w:rsidRPr="00CA4D62" w:rsidRDefault="0013592F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716D07" w:rsidRPr="00CA4D62">
        <w:rPr>
          <w:rFonts w:ascii="Times New Roman" w:hAnsi="Times New Roman" w:cs="Times New Roman"/>
          <w:sz w:val="28"/>
          <w:szCs w:val="28"/>
        </w:rPr>
        <w:t xml:space="preserve">на 2022 год и на плановый </w:t>
      </w:r>
      <w:r w:rsidR="00716D07" w:rsidRPr="00CA4D62">
        <w:rPr>
          <w:rFonts w:ascii="Times New Roman" w:hAnsi="Times New Roman" w:cs="Times New Roman"/>
          <w:sz w:val="28"/>
          <w:szCs w:val="28"/>
        </w:rPr>
        <w:br/>
        <w:t>период 2023 и 2024 годов будет</w:t>
      </w:r>
      <w:r w:rsidRPr="00CA4D62">
        <w:rPr>
          <w:rFonts w:ascii="Times New Roman" w:hAnsi="Times New Roman" w:cs="Times New Roman"/>
          <w:sz w:val="28"/>
          <w:szCs w:val="28"/>
        </w:rPr>
        <w:t xml:space="preserve"> направлена на дальнейшее развитие экономики и социальной сферы, повышение уро</w:t>
      </w:r>
      <w:r w:rsidR="0020486B">
        <w:rPr>
          <w:rFonts w:ascii="Times New Roman" w:hAnsi="Times New Roman" w:cs="Times New Roman"/>
          <w:sz w:val="28"/>
          <w:szCs w:val="28"/>
        </w:rPr>
        <w:t>вня и  качества жизни населения и</w:t>
      </w:r>
      <w:r w:rsidR="00B37880">
        <w:rPr>
          <w:rFonts w:ascii="Times New Roman" w:hAnsi="Times New Roman" w:cs="Times New Roman"/>
          <w:sz w:val="28"/>
          <w:szCs w:val="28"/>
        </w:rPr>
        <w:t xml:space="preserve"> решение приоритетных</w:t>
      </w:r>
      <w:r w:rsidRPr="00CA4D62">
        <w:rPr>
          <w:rFonts w:ascii="Times New Roman" w:hAnsi="Times New Roman" w:cs="Times New Roman"/>
          <w:sz w:val="28"/>
          <w:szCs w:val="28"/>
        </w:rPr>
        <w:t xml:space="preserve"> для района задач.</w:t>
      </w:r>
    </w:p>
    <w:p w:rsidR="00546C86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бюджетной политики </w:t>
      </w:r>
      <w:r w:rsidR="00E3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сопровождается усиливающейся с каждым годом социальной нагрузкой на бюджет муниципального района, а также необходимостью достижения целей и задач национальных и региональных проектов. </w:t>
      </w:r>
    </w:p>
    <w:p w:rsidR="00546C86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недостатка собственной доходной базы и высокой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зависимости от объема финансовой помощи и целевых субсидий из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областного бюджета, необходимо финансовое участие</w:t>
      </w:r>
      <w:r w:rsidR="0088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программ Киров</w:t>
      </w:r>
      <w:r w:rsidR="008E58FF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</w:t>
      </w:r>
      <w:r w:rsidR="006C74A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6C86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муниципального района в условиях ограниченных возможностей увеличения его доходной части требует от участников бюджетного процесса осуществления мер по оптимизации и </w:t>
      </w:r>
      <w:proofErr w:type="spellStart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приоритизации</w:t>
      </w:r>
      <w:proofErr w:type="spellEnd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</w:t>
      </w:r>
      <w:r w:rsidR="00B91AB5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расходов. Поэтому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распорядителям средств бюджета муниципального района необходимо ответственно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подходить к планированию бюджетных ассигнований, исходя из</w:t>
      </w:r>
      <w:r w:rsidR="00B91AB5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обоснованности </w:t>
      </w:r>
      <w:r w:rsidR="00B91AB5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эффективности</w:t>
      </w:r>
      <w:r w:rsidR="00B91AB5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безусловного финансового обеспечения и исполнения действующих расходных </w:t>
      </w:r>
      <w:r w:rsidR="00A61D21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F4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в полном </w:t>
      </w:r>
      <w:r w:rsidR="00B91AB5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по увеличению бюджетных ассигнований на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исполнение действующих и установлению новых расходных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обязательств </w:t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</w:t>
      </w:r>
      <w:proofErr w:type="gramStart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для их реализации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ресурсов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Любое предлагаемое новое решение</w:t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 анализирова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точки зрения его финансового обеспечения исходя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возможностей бюджета</w:t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вклада в развитие </w:t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бюджетной политики </w:t>
      </w:r>
      <w:proofErr w:type="spellStart"/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</w:t>
      </w:r>
      <w:r w:rsidR="0025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B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2023 и 2024 годов являются: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сбалансированности доходных источников и расходных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 бюджета</w:t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предельных значений, установленных Бюджетным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кодексом Российской Федерации; </w:t>
      </w:r>
    </w:p>
    <w:p w:rsidR="00370E97" w:rsidRPr="00D72529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положительных результатов, достигнутых при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формировании и исполнении бюджета</w:t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предыдущие годы;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безусловное исполнение принятых расходных обязательств;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приоритетных направлений расходов бюджета</w:t>
      </w:r>
      <w:r w:rsidR="008E58FF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социальной направленности</w:t>
      </w:r>
      <w:r w:rsidR="007357ED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минимизация кредиторской задолженности;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взвешенный подход к увеличению и принятию новых расходных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обязательств;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подготовка проведения мероприятий по повышению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экономичности и результативности использования бюджетных средств,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сокращению неэффективных расходов, оптимизации расходов на содержание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обеспечение деятельности муниципальных учреждений;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бюджета</w:t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</w:t>
      </w:r>
      <w:r w:rsidR="00DD4046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использования программн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методов бюджетного планирования; </w:t>
      </w:r>
    </w:p>
    <w:p w:rsidR="00370E97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государственных программах Российской Федерации,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государственных программах </w:t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для обеспечения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максимального привлечения федеральных и областных трансфертов для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развития </w:t>
      </w:r>
      <w:r w:rsidR="00370E9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A4769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выполнение долговых обязательств по обслуживанию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погашению муниципальных заимствований; </w:t>
      </w:r>
    </w:p>
    <w:p w:rsidR="00DA4769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управления остатками средств на едином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счете бюджета</w:t>
      </w:r>
      <w:r w:rsidR="00DA4769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территориальном управлении Федерального казначейства; </w:t>
      </w:r>
    </w:p>
    <w:p w:rsidR="00DA4769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на постоянной основе мониторинга налогового и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законодательства с целью оперативного внесения изменений в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соответствующие муниципальные правовые акты; </w:t>
      </w:r>
    </w:p>
    <w:p w:rsidR="00DA4769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муниципального финансового контроля, а также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финансового аудита главных распорядителей и администраторов бюджетных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средств; </w:t>
      </w:r>
    </w:p>
    <w:p w:rsidR="00DA4769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законодательства Российской Федерации о контрактной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системе в сфере закупок товаров, работ, услуг для обеспечения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муниципальных нужд. </w:t>
      </w:r>
      <w:r w:rsidR="00DA4769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CAC" w:rsidRPr="007C1CAC" w:rsidRDefault="007C1CAC" w:rsidP="007C1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62">
        <w:rPr>
          <w:rFonts w:ascii="Times New Roman" w:hAnsi="Times New Roman" w:cs="Times New Roman"/>
          <w:sz w:val="28"/>
          <w:szCs w:val="28"/>
        </w:rPr>
        <w:t>- обеспечение открытости и прозрачности бюджета муниципального района, в том числе посредством публикации, размещения в информационн</w:t>
      </w:r>
      <w:proofErr w:type="gramStart"/>
      <w:r w:rsidRPr="00CA4D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4D62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«Интернет», и информационном ресурсе «Бюджет для граждан».</w:t>
      </w:r>
    </w:p>
    <w:p w:rsidR="00622970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на оплату труда муниципальных служащих и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работников муниципальных учреждений </w:t>
      </w:r>
      <w:proofErr w:type="spellStart"/>
      <w:r w:rsidR="00DA4769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DA4769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8FF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proofErr w:type="gramStart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возможностей бюджета</w:t>
      </w:r>
      <w:r w:rsidR="00CC4FD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законодательства Российской Федерации. </w:t>
      </w:r>
      <w:r w:rsidR="00622970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FDC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Разработка и реализация муниципальных программ </w:t>
      </w:r>
      <w:proofErr w:type="spellStart"/>
      <w:r w:rsidR="00CC4FD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CC4FD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="008E58FF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="008E58FF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приоритетными направлениями социально-экономического развития </w:t>
      </w:r>
      <w:r w:rsidR="00622970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оценки результатов их реализации, привлечения внебюджетных источников для </w:t>
      </w:r>
      <w:proofErr w:type="spellStart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мероприятий, активного участия в государственных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программах Российской Федерации, государственных программах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2970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B81828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</w:t>
      </w:r>
      <w:r w:rsidR="00CC4FD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10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0% расходов бюджета</w:t>
      </w:r>
      <w:r w:rsidR="00CC4FD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направляется в рамках реализации муниципальных программ. В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предстоящем периоде продолжится работа по повышению качества и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эффективности реализации муниципальных программ как основного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инструмента бюджетного планирования и операционного управления. </w:t>
      </w:r>
    </w:p>
    <w:p w:rsidR="0062168A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реализации бюджетной политики </w:t>
      </w:r>
      <w:proofErr w:type="spellStart"/>
      <w:r w:rsidR="0062168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62168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участие в реализации национальных и региональных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68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62168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задач, обеспечивающих достижение целевых показателей национальных проектов, установленных Указами Президента Российской Федерации от 7 мая 2018 года. </w:t>
      </w:r>
    </w:p>
    <w:p w:rsidR="0062168A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бюджетных ассигнований на бюджетные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инвестиции и капитальный ремонт, приоритет будет отдан расходам,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связанным с выполнением условий </w:t>
      </w:r>
      <w:proofErr w:type="spellStart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и областного бюджетов. Выделение средств позволит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значительно повысить качество оказываемых услуг в сфере образования,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культуры, физической культуры и спорта, молодежной политики и, как следствие, благоприятно скажется в целом на повышении уровня жизни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населения </w:t>
      </w:r>
      <w:proofErr w:type="spellStart"/>
      <w:r w:rsidR="0062168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62168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168A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Стабильность бюджетной политики </w:t>
      </w:r>
      <w:r w:rsidR="0062168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68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зависит от сбалансированности полномочий органов местного самоуправления по решению вопросов местного значения и нал</w:t>
      </w:r>
      <w:r w:rsidR="0062168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ичия ресурсов на их реализацию. </w:t>
      </w:r>
    </w:p>
    <w:p w:rsidR="009D1978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бюджетной политики </w:t>
      </w:r>
      <w:r w:rsidR="0062168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A5928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межбюджетных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="00C82290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взаимодействия с органами государственной власти </w:t>
      </w:r>
      <w:r w:rsidR="0062168A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по увеличению объемов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межбюджетных трансфертов, направляемых на финансовое обеспечение вопросов местного значения, в том числе в рамках реализации мероприятий государственных программ Российской Федерации, государственных программ </w:t>
      </w:r>
      <w:r w:rsidR="005D7FA5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  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</w:t>
      </w:r>
      <w:r w:rsidR="00AD0127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978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направлением бюджетной политики, непосредственно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28FD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связанным с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обеспечением устойчивости бюджетной системы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образования, является политика в области управления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долгом. </w:t>
      </w:r>
    </w:p>
    <w:p w:rsidR="009D1978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управления муниципальным долгом </w:t>
      </w:r>
      <w:proofErr w:type="spellStart"/>
      <w:r w:rsidR="009D1978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9D1978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A5928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и </w:t>
      </w:r>
      <w:r w:rsidR="00C82290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</w:t>
      </w:r>
      <w:r w:rsidR="00DA5928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023 и 2024 годов сохранит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преемственность действующих принципов: </w:t>
      </w:r>
    </w:p>
    <w:p w:rsidR="009D1978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ограничений, предусмотренных Бюджетным кодексом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Российской Федерации; </w:t>
      </w:r>
    </w:p>
    <w:p w:rsidR="009D1978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заимствований</w:t>
      </w:r>
      <w:r w:rsidR="00E2120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принципа минимизации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расходов на обслуживание муниципального долга; </w:t>
      </w:r>
    </w:p>
    <w:p w:rsidR="00546C86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долговых обязательств по уплате процентов и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погашению основного долга своевременно и в полном объеме; </w:t>
      </w:r>
    </w:p>
    <w:p w:rsidR="009D1978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муниципального долга на экономически безопасном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уровне объема долговых обязательств. </w:t>
      </w:r>
    </w:p>
    <w:p w:rsidR="00FF5ADE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дефицита бюджета</w:t>
      </w:r>
      <w:r w:rsidR="009D1978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A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5ADE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кредиты, полученные от кредитных организаций; </w:t>
      </w:r>
    </w:p>
    <w:p w:rsidR="00FF5ADE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остатков средств на счетах по учету средств бюджета</w:t>
      </w:r>
      <w:r w:rsidR="00FF5AD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5ADE" w:rsidRPr="00CA4D62" w:rsidRDefault="00546C86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покрытия дефицита бюджета</w:t>
      </w:r>
      <w:r w:rsidR="00FF5AD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2120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использовать разработанную программу муниципальных заимствований, которая представляет собой перечень заимствований, направляемых на покрытие дефицита бюджета</w:t>
      </w:r>
      <w:r w:rsidR="00FF5AD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погашение муниципальных долговых обязательств. </w:t>
      </w:r>
    </w:p>
    <w:p w:rsidR="00C82290" w:rsidRPr="00CA4D62" w:rsidRDefault="00546C86" w:rsidP="00B378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на обслуживание муниципального долга предусматриваются в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бюджете</w:t>
      </w:r>
      <w:r w:rsidR="00FF5AD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собственных средств </w:t>
      </w:r>
      <w:r w:rsidR="00E2120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расходы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уплату процентов за пользование кредитами кредитных организаций в текущем финансовом году и плановом периоде</w:t>
      </w:r>
      <w:r w:rsidR="00FF5AD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851" w:rsidRPr="00CA4D62" w:rsidRDefault="00C61851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бюджетной политики </w:t>
      </w:r>
      <w:proofErr w:type="spellStart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является обеспечение </w:t>
      </w:r>
      <w:r w:rsidR="003E1BE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доступности данных для населения района по вопросам финансово-бюджетной сферы</w:t>
      </w:r>
      <w:r w:rsidR="003E1BE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6EC" w:rsidRPr="00CA4D62" w:rsidRDefault="00C61851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задачи </w:t>
      </w:r>
      <w:r w:rsidR="00DE76E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="00DE76E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DE76E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</w:t>
      </w:r>
      <w:r w:rsidR="00DE76E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информационно-телекоммуникационной сети «Интернет» продолжится размещение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информационно-разъяснительных материалов</w:t>
      </w:r>
      <w:r w:rsidR="00DE76EC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основных сведений о бюджете</w:t>
      </w:r>
      <w:r w:rsidR="003E1BE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исполнении, а также представление бюджетных данных для всех заинтересованных </w:t>
      </w:r>
      <w:r w:rsidR="003E1BE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пользователей в понятной и доступной форме, вовлечение граждан в обсуждение бюджетного процесса. </w:t>
      </w:r>
    </w:p>
    <w:p w:rsidR="00DE76EC" w:rsidRPr="00CA4D62" w:rsidRDefault="00C61851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продолжится размещение и поддержание в актуальном состоянии бюджетных данных о фор</w:t>
      </w:r>
      <w:r w:rsidR="003E1BE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мировании и исполнении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3E1BE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портале бюджетной системы Российской Федерации в системе «Электронный бюджет». </w:t>
      </w:r>
    </w:p>
    <w:p w:rsidR="00942BFE" w:rsidRPr="00CA4D62" w:rsidRDefault="00C61851" w:rsidP="00CA4D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проведения бюджетной политики должно стать исполнение принятых расходных обязательств, обеспечение оптимальной долговой нагрузки, создание механизмов и условий для оценки нормативно-правового регулирования и методи</w:t>
      </w:r>
      <w:r w:rsidR="003E1BEE"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обеспечения бюджетного </w:t>
      </w:r>
      <w:r w:rsidRPr="00CA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:rsidR="00DE76EC" w:rsidRPr="00CA4D62" w:rsidRDefault="000A5D9B" w:rsidP="00CA4D6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4D62">
        <w:rPr>
          <w:sz w:val="28"/>
          <w:szCs w:val="28"/>
        </w:rPr>
        <w:t xml:space="preserve">Проведение предсказуемой и ответственной бюджетной и налоговой политики, обеспечение долгосрочной сбалансированности и устойчивости бюджетной системы </w:t>
      </w:r>
      <w:proofErr w:type="spellStart"/>
      <w:r w:rsidRPr="00CA4D62">
        <w:rPr>
          <w:sz w:val="28"/>
          <w:szCs w:val="28"/>
        </w:rPr>
        <w:t>Нагорского</w:t>
      </w:r>
      <w:proofErr w:type="spellEnd"/>
      <w:r w:rsidRPr="00CA4D62">
        <w:rPr>
          <w:sz w:val="28"/>
          <w:szCs w:val="28"/>
        </w:rPr>
        <w:t xml:space="preserve"> района обеспечат экономическую стабильность </w:t>
      </w:r>
      <w:proofErr w:type="spellStart"/>
      <w:r w:rsidR="008A4FE5">
        <w:rPr>
          <w:sz w:val="28"/>
          <w:szCs w:val="28"/>
        </w:rPr>
        <w:t>Нагорского</w:t>
      </w:r>
      <w:proofErr w:type="spellEnd"/>
      <w:r w:rsidR="008A4FE5">
        <w:rPr>
          <w:sz w:val="28"/>
          <w:szCs w:val="28"/>
        </w:rPr>
        <w:t xml:space="preserve"> </w:t>
      </w:r>
      <w:r w:rsidRPr="00CA4D62">
        <w:rPr>
          <w:sz w:val="28"/>
          <w:szCs w:val="28"/>
        </w:rPr>
        <w:t xml:space="preserve">района и необходимые условия для повышения </w:t>
      </w:r>
      <w:proofErr w:type="gramStart"/>
      <w:r w:rsidRPr="00CA4D62">
        <w:rPr>
          <w:sz w:val="28"/>
          <w:szCs w:val="28"/>
        </w:rPr>
        <w:t>эффективности деятельности органов местного самоуправления</w:t>
      </w:r>
      <w:r w:rsidR="00B37880">
        <w:rPr>
          <w:sz w:val="28"/>
          <w:szCs w:val="28"/>
        </w:rPr>
        <w:t xml:space="preserve"> района</w:t>
      </w:r>
      <w:proofErr w:type="gramEnd"/>
      <w:r w:rsidRPr="00CA4D62">
        <w:rPr>
          <w:sz w:val="28"/>
          <w:szCs w:val="28"/>
        </w:rPr>
        <w:t xml:space="preserve">. </w:t>
      </w:r>
    </w:p>
    <w:p w:rsidR="00942BFE" w:rsidRPr="00CA4D62" w:rsidRDefault="00942BFE" w:rsidP="00CA4D62">
      <w:pPr>
        <w:spacing w:after="0" w:line="360" w:lineRule="auto"/>
        <w:ind w:left="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FE" w:rsidRPr="00CA4D62" w:rsidRDefault="00942BFE" w:rsidP="00CA4D62">
      <w:pPr>
        <w:spacing w:after="0" w:line="360" w:lineRule="auto"/>
        <w:ind w:left="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D6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CA4D62">
        <w:rPr>
          <w:rFonts w:ascii="Times New Roman" w:hAnsi="Times New Roman" w:cs="Times New Roman"/>
          <w:color w:val="000000"/>
          <w:sz w:val="28"/>
          <w:szCs w:val="28"/>
        </w:rPr>
        <w:t>Нагорского</w:t>
      </w:r>
      <w:proofErr w:type="spellEnd"/>
      <w:r w:rsidRPr="00CA4D6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A4D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4D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4D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4D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4D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4D6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CA4D62">
        <w:rPr>
          <w:rFonts w:ascii="Times New Roman" w:hAnsi="Times New Roman" w:cs="Times New Roman"/>
          <w:color w:val="000000"/>
          <w:sz w:val="28"/>
          <w:szCs w:val="28"/>
        </w:rPr>
        <w:t>В.Е.Булычев</w:t>
      </w:r>
      <w:proofErr w:type="spellEnd"/>
    </w:p>
    <w:sectPr w:rsidR="00942BFE" w:rsidRPr="00CA4D62" w:rsidSect="008A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D9C"/>
    <w:multiLevelType w:val="multilevel"/>
    <w:tmpl w:val="C97A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3668A"/>
    <w:multiLevelType w:val="multilevel"/>
    <w:tmpl w:val="11EE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008FC"/>
    <w:multiLevelType w:val="multilevel"/>
    <w:tmpl w:val="C42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855D7"/>
    <w:multiLevelType w:val="multilevel"/>
    <w:tmpl w:val="DC32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43D1D"/>
    <w:multiLevelType w:val="multilevel"/>
    <w:tmpl w:val="92D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55F90"/>
    <w:multiLevelType w:val="multilevel"/>
    <w:tmpl w:val="C12A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B5C53"/>
    <w:multiLevelType w:val="multilevel"/>
    <w:tmpl w:val="3EE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F0D81"/>
    <w:multiLevelType w:val="multilevel"/>
    <w:tmpl w:val="796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A1764"/>
    <w:multiLevelType w:val="multilevel"/>
    <w:tmpl w:val="1EA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677CC"/>
    <w:multiLevelType w:val="multilevel"/>
    <w:tmpl w:val="5268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74AA2"/>
    <w:multiLevelType w:val="multilevel"/>
    <w:tmpl w:val="EA3E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E017D"/>
    <w:multiLevelType w:val="multilevel"/>
    <w:tmpl w:val="939C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8E430E"/>
    <w:multiLevelType w:val="multilevel"/>
    <w:tmpl w:val="75FC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B20C3"/>
    <w:multiLevelType w:val="multilevel"/>
    <w:tmpl w:val="312A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B3EBA"/>
    <w:multiLevelType w:val="multilevel"/>
    <w:tmpl w:val="47E0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11CDF"/>
    <w:multiLevelType w:val="multilevel"/>
    <w:tmpl w:val="B9DA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B754C2"/>
    <w:multiLevelType w:val="multilevel"/>
    <w:tmpl w:val="B76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51650C"/>
    <w:multiLevelType w:val="multilevel"/>
    <w:tmpl w:val="B828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9C751A"/>
    <w:multiLevelType w:val="multilevel"/>
    <w:tmpl w:val="63B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AD079A"/>
    <w:multiLevelType w:val="multilevel"/>
    <w:tmpl w:val="9A7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02154"/>
    <w:multiLevelType w:val="multilevel"/>
    <w:tmpl w:val="76F0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C43D74"/>
    <w:multiLevelType w:val="multilevel"/>
    <w:tmpl w:val="A118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C343D4"/>
    <w:multiLevelType w:val="multilevel"/>
    <w:tmpl w:val="B6C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744F7E"/>
    <w:multiLevelType w:val="multilevel"/>
    <w:tmpl w:val="B384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632713"/>
    <w:multiLevelType w:val="multilevel"/>
    <w:tmpl w:val="82D8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464312"/>
    <w:multiLevelType w:val="multilevel"/>
    <w:tmpl w:val="BD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DA3FBD"/>
    <w:multiLevelType w:val="multilevel"/>
    <w:tmpl w:val="C9DA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B636D8"/>
    <w:multiLevelType w:val="multilevel"/>
    <w:tmpl w:val="963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15470"/>
    <w:multiLevelType w:val="multilevel"/>
    <w:tmpl w:val="247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C476E0"/>
    <w:multiLevelType w:val="multilevel"/>
    <w:tmpl w:val="6206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5C0994"/>
    <w:multiLevelType w:val="multilevel"/>
    <w:tmpl w:val="3804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DD3E8A"/>
    <w:multiLevelType w:val="multilevel"/>
    <w:tmpl w:val="E2C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25952"/>
    <w:multiLevelType w:val="multilevel"/>
    <w:tmpl w:val="B876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6A621C"/>
    <w:multiLevelType w:val="multilevel"/>
    <w:tmpl w:val="9C88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0B352F2"/>
    <w:multiLevelType w:val="multilevel"/>
    <w:tmpl w:val="A87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C040D3"/>
    <w:multiLevelType w:val="multilevel"/>
    <w:tmpl w:val="3C68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8D73AB"/>
    <w:multiLevelType w:val="multilevel"/>
    <w:tmpl w:val="4D14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770FC3"/>
    <w:multiLevelType w:val="multilevel"/>
    <w:tmpl w:val="E00A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0B1EF2"/>
    <w:multiLevelType w:val="multilevel"/>
    <w:tmpl w:val="AFB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C90AD3"/>
    <w:multiLevelType w:val="multilevel"/>
    <w:tmpl w:val="FE96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4431E4"/>
    <w:multiLevelType w:val="multilevel"/>
    <w:tmpl w:val="729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0"/>
  </w:num>
  <w:num w:numId="3">
    <w:abstractNumId w:val="3"/>
  </w:num>
  <w:num w:numId="4">
    <w:abstractNumId w:val="24"/>
  </w:num>
  <w:num w:numId="5">
    <w:abstractNumId w:val="36"/>
  </w:num>
  <w:num w:numId="6">
    <w:abstractNumId w:val="15"/>
  </w:num>
  <w:num w:numId="7">
    <w:abstractNumId w:val="20"/>
  </w:num>
  <w:num w:numId="8">
    <w:abstractNumId w:val="9"/>
  </w:num>
  <w:num w:numId="9">
    <w:abstractNumId w:val="28"/>
  </w:num>
  <w:num w:numId="10">
    <w:abstractNumId w:val="41"/>
  </w:num>
  <w:num w:numId="11">
    <w:abstractNumId w:val="26"/>
  </w:num>
  <w:num w:numId="12">
    <w:abstractNumId w:val="6"/>
  </w:num>
  <w:num w:numId="13">
    <w:abstractNumId w:val="12"/>
  </w:num>
  <w:num w:numId="14">
    <w:abstractNumId w:val="14"/>
  </w:num>
  <w:num w:numId="15">
    <w:abstractNumId w:val="42"/>
  </w:num>
  <w:num w:numId="16">
    <w:abstractNumId w:val="13"/>
  </w:num>
  <w:num w:numId="17">
    <w:abstractNumId w:val="4"/>
  </w:num>
  <w:num w:numId="18">
    <w:abstractNumId w:val="23"/>
  </w:num>
  <w:num w:numId="19">
    <w:abstractNumId w:val="32"/>
  </w:num>
  <w:num w:numId="20">
    <w:abstractNumId w:val="35"/>
  </w:num>
  <w:num w:numId="21">
    <w:abstractNumId w:val="17"/>
  </w:num>
  <w:num w:numId="22">
    <w:abstractNumId w:val="38"/>
  </w:num>
  <w:num w:numId="23">
    <w:abstractNumId w:val="37"/>
  </w:num>
  <w:num w:numId="24">
    <w:abstractNumId w:val="7"/>
  </w:num>
  <w:num w:numId="25">
    <w:abstractNumId w:val="29"/>
  </w:num>
  <w:num w:numId="26">
    <w:abstractNumId w:val="31"/>
  </w:num>
  <w:num w:numId="27">
    <w:abstractNumId w:val="10"/>
  </w:num>
  <w:num w:numId="28">
    <w:abstractNumId w:val="39"/>
  </w:num>
  <w:num w:numId="29">
    <w:abstractNumId w:val="22"/>
  </w:num>
  <w:num w:numId="30">
    <w:abstractNumId w:val="11"/>
  </w:num>
  <w:num w:numId="31">
    <w:abstractNumId w:val="40"/>
  </w:num>
  <w:num w:numId="32">
    <w:abstractNumId w:val="1"/>
  </w:num>
  <w:num w:numId="33">
    <w:abstractNumId w:val="18"/>
  </w:num>
  <w:num w:numId="34">
    <w:abstractNumId w:val="2"/>
  </w:num>
  <w:num w:numId="35">
    <w:abstractNumId w:val="19"/>
  </w:num>
  <w:num w:numId="36">
    <w:abstractNumId w:val="8"/>
  </w:num>
  <w:num w:numId="37">
    <w:abstractNumId w:val="27"/>
  </w:num>
  <w:num w:numId="38">
    <w:abstractNumId w:val="33"/>
  </w:num>
  <w:num w:numId="39">
    <w:abstractNumId w:val="21"/>
  </w:num>
  <w:num w:numId="40">
    <w:abstractNumId w:val="16"/>
  </w:num>
  <w:num w:numId="41">
    <w:abstractNumId w:val="25"/>
  </w:num>
  <w:num w:numId="42">
    <w:abstractNumId w:val="5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A9"/>
    <w:rsid w:val="000141BD"/>
    <w:rsid w:val="00025377"/>
    <w:rsid w:val="000328F3"/>
    <w:rsid w:val="00036F95"/>
    <w:rsid w:val="000423D9"/>
    <w:rsid w:val="000470D8"/>
    <w:rsid w:val="00054D4F"/>
    <w:rsid w:val="00056C28"/>
    <w:rsid w:val="00076682"/>
    <w:rsid w:val="00082A55"/>
    <w:rsid w:val="00082E09"/>
    <w:rsid w:val="00097134"/>
    <w:rsid w:val="000A023A"/>
    <w:rsid w:val="000A3D65"/>
    <w:rsid w:val="000A5D9B"/>
    <w:rsid w:val="000A5E7C"/>
    <w:rsid w:val="000B151F"/>
    <w:rsid w:val="000C6216"/>
    <w:rsid w:val="000C761B"/>
    <w:rsid w:val="000E5BDD"/>
    <w:rsid w:val="000E6F91"/>
    <w:rsid w:val="000F48C4"/>
    <w:rsid w:val="000F6872"/>
    <w:rsid w:val="001002A9"/>
    <w:rsid w:val="001002D9"/>
    <w:rsid w:val="001110E4"/>
    <w:rsid w:val="0011677E"/>
    <w:rsid w:val="00121623"/>
    <w:rsid w:val="00135658"/>
    <w:rsid w:val="0013592F"/>
    <w:rsid w:val="0016031E"/>
    <w:rsid w:val="00177907"/>
    <w:rsid w:val="00195E54"/>
    <w:rsid w:val="001B7727"/>
    <w:rsid w:val="001C6348"/>
    <w:rsid w:val="001D4609"/>
    <w:rsid w:val="001D6672"/>
    <w:rsid w:val="001E2546"/>
    <w:rsid w:val="001E4689"/>
    <w:rsid w:val="001E6D1C"/>
    <w:rsid w:val="001F1754"/>
    <w:rsid w:val="001F7843"/>
    <w:rsid w:val="0020486B"/>
    <w:rsid w:val="00225EA8"/>
    <w:rsid w:val="00232EA9"/>
    <w:rsid w:val="00250B85"/>
    <w:rsid w:val="00251415"/>
    <w:rsid w:val="00261079"/>
    <w:rsid w:val="00262D62"/>
    <w:rsid w:val="00272D29"/>
    <w:rsid w:val="00282F9B"/>
    <w:rsid w:val="00290F49"/>
    <w:rsid w:val="002B067D"/>
    <w:rsid w:val="002B1825"/>
    <w:rsid w:val="002B43F4"/>
    <w:rsid w:val="002C1905"/>
    <w:rsid w:val="002D371E"/>
    <w:rsid w:val="00323277"/>
    <w:rsid w:val="0032672A"/>
    <w:rsid w:val="0034673E"/>
    <w:rsid w:val="00362263"/>
    <w:rsid w:val="00370E97"/>
    <w:rsid w:val="0038023C"/>
    <w:rsid w:val="00390B4A"/>
    <w:rsid w:val="00390CDF"/>
    <w:rsid w:val="00393183"/>
    <w:rsid w:val="00394D9A"/>
    <w:rsid w:val="003A14EA"/>
    <w:rsid w:val="003A5823"/>
    <w:rsid w:val="003A79C2"/>
    <w:rsid w:val="003C4752"/>
    <w:rsid w:val="003D4193"/>
    <w:rsid w:val="003E1BEE"/>
    <w:rsid w:val="003F71E9"/>
    <w:rsid w:val="004079B9"/>
    <w:rsid w:val="00410BE6"/>
    <w:rsid w:val="00446805"/>
    <w:rsid w:val="00450DED"/>
    <w:rsid w:val="00463CAD"/>
    <w:rsid w:val="004731EF"/>
    <w:rsid w:val="0049392C"/>
    <w:rsid w:val="004951CF"/>
    <w:rsid w:val="004B0113"/>
    <w:rsid w:val="004C3C4E"/>
    <w:rsid w:val="004E05BC"/>
    <w:rsid w:val="004F51CC"/>
    <w:rsid w:val="00514996"/>
    <w:rsid w:val="005153AB"/>
    <w:rsid w:val="00546C86"/>
    <w:rsid w:val="00555F25"/>
    <w:rsid w:val="005565CF"/>
    <w:rsid w:val="0056713A"/>
    <w:rsid w:val="00571005"/>
    <w:rsid w:val="00585467"/>
    <w:rsid w:val="005943F5"/>
    <w:rsid w:val="005A12C1"/>
    <w:rsid w:val="005A2CA7"/>
    <w:rsid w:val="005B2DEE"/>
    <w:rsid w:val="005C03B5"/>
    <w:rsid w:val="005C4079"/>
    <w:rsid w:val="005C5DB2"/>
    <w:rsid w:val="005D4389"/>
    <w:rsid w:val="005D6066"/>
    <w:rsid w:val="005D7FA5"/>
    <w:rsid w:val="005E6712"/>
    <w:rsid w:val="0062168A"/>
    <w:rsid w:val="00622970"/>
    <w:rsid w:val="00643E11"/>
    <w:rsid w:val="00651D41"/>
    <w:rsid w:val="006642EB"/>
    <w:rsid w:val="006770F6"/>
    <w:rsid w:val="00680767"/>
    <w:rsid w:val="006862C0"/>
    <w:rsid w:val="006A1E82"/>
    <w:rsid w:val="006C07ED"/>
    <w:rsid w:val="006C74AA"/>
    <w:rsid w:val="006C7D6C"/>
    <w:rsid w:val="006D03FE"/>
    <w:rsid w:val="006D1826"/>
    <w:rsid w:val="006D537D"/>
    <w:rsid w:val="006F6033"/>
    <w:rsid w:val="00711527"/>
    <w:rsid w:val="0071429B"/>
    <w:rsid w:val="00716D07"/>
    <w:rsid w:val="007241A4"/>
    <w:rsid w:val="0073019F"/>
    <w:rsid w:val="007357ED"/>
    <w:rsid w:val="00750242"/>
    <w:rsid w:val="00755036"/>
    <w:rsid w:val="00773E99"/>
    <w:rsid w:val="007777F5"/>
    <w:rsid w:val="00787946"/>
    <w:rsid w:val="00790FFC"/>
    <w:rsid w:val="007A6FA0"/>
    <w:rsid w:val="007B3C01"/>
    <w:rsid w:val="007B4328"/>
    <w:rsid w:val="007C1CAC"/>
    <w:rsid w:val="007C4609"/>
    <w:rsid w:val="007D2DAB"/>
    <w:rsid w:val="007D3A57"/>
    <w:rsid w:val="007F0DC8"/>
    <w:rsid w:val="00810A91"/>
    <w:rsid w:val="00811096"/>
    <w:rsid w:val="00816FBD"/>
    <w:rsid w:val="008242EA"/>
    <w:rsid w:val="008340F4"/>
    <w:rsid w:val="00837BEF"/>
    <w:rsid w:val="00841863"/>
    <w:rsid w:val="008479D9"/>
    <w:rsid w:val="00854E47"/>
    <w:rsid w:val="00856B30"/>
    <w:rsid w:val="00857EB7"/>
    <w:rsid w:val="008642AA"/>
    <w:rsid w:val="00886C8A"/>
    <w:rsid w:val="008A4FE5"/>
    <w:rsid w:val="008A6D1B"/>
    <w:rsid w:val="008A7819"/>
    <w:rsid w:val="008B6A19"/>
    <w:rsid w:val="008B778B"/>
    <w:rsid w:val="008C502C"/>
    <w:rsid w:val="008E2392"/>
    <w:rsid w:val="008E58FF"/>
    <w:rsid w:val="008F123C"/>
    <w:rsid w:val="008F1747"/>
    <w:rsid w:val="008F3B16"/>
    <w:rsid w:val="008F5DAB"/>
    <w:rsid w:val="00903EFE"/>
    <w:rsid w:val="009127D5"/>
    <w:rsid w:val="009245C2"/>
    <w:rsid w:val="009264FB"/>
    <w:rsid w:val="009307F4"/>
    <w:rsid w:val="00942BFE"/>
    <w:rsid w:val="00945862"/>
    <w:rsid w:val="00964AE0"/>
    <w:rsid w:val="00971AF7"/>
    <w:rsid w:val="00977B80"/>
    <w:rsid w:val="00995792"/>
    <w:rsid w:val="009A1234"/>
    <w:rsid w:val="009B2C47"/>
    <w:rsid w:val="009C61D2"/>
    <w:rsid w:val="009C6281"/>
    <w:rsid w:val="009D1978"/>
    <w:rsid w:val="009E12F8"/>
    <w:rsid w:val="009F44DA"/>
    <w:rsid w:val="00A04C01"/>
    <w:rsid w:val="00A42752"/>
    <w:rsid w:val="00A42F68"/>
    <w:rsid w:val="00A57002"/>
    <w:rsid w:val="00A57139"/>
    <w:rsid w:val="00A61D21"/>
    <w:rsid w:val="00A70F90"/>
    <w:rsid w:val="00A71742"/>
    <w:rsid w:val="00AB5717"/>
    <w:rsid w:val="00AC5ADC"/>
    <w:rsid w:val="00AD0127"/>
    <w:rsid w:val="00AD666C"/>
    <w:rsid w:val="00AE4012"/>
    <w:rsid w:val="00AF1092"/>
    <w:rsid w:val="00B005DB"/>
    <w:rsid w:val="00B03498"/>
    <w:rsid w:val="00B055DF"/>
    <w:rsid w:val="00B1661A"/>
    <w:rsid w:val="00B37880"/>
    <w:rsid w:val="00B43735"/>
    <w:rsid w:val="00B5335C"/>
    <w:rsid w:val="00B628FD"/>
    <w:rsid w:val="00B63C76"/>
    <w:rsid w:val="00B70F0B"/>
    <w:rsid w:val="00B81828"/>
    <w:rsid w:val="00B81F20"/>
    <w:rsid w:val="00B91AB5"/>
    <w:rsid w:val="00B94539"/>
    <w:rsid w:val="00BA12A0"/>
    <w:rsid w:val="00BB3E91"/>
    <w:rsid w:val="00BC2A19"/>
    <w:rsid w:val="00BC4653"/>
    <w:rsid w:val="00BD64C7"/>
    <w:rsid w:val="00C07C76"/>
    <w:rsid w:val="00C13150"/>
    <w:rsid w:val="00C33E2F"/>
    <w:rsid w:val="00C36D79"/>
    <w:rsid w:val="00C61851"/>
    <w:rsid w:val="00C7083F"/>
    <w:rsid w:val="00C82290"/>
    <w:rsid w:val="00C830A8"/>
    <w:rsid w:val="00C85FBF"/>
    <w:rsid w:val="00C93BD4"/>
    <w:rsid w:val="00CA4D62"/>
    <w:rsid w:val="00CC4FDC"/>
    <w:rsid w:val="00CC5B6C"/>
    <w:rsid w:val="00CD2A3F"/>
    <w:rsid w:val="00CD4DAD"/>
    <w:rsid w:val="00CD661C"/>
    <w:rsid w:val="00D00D32"/>
    <w:rsid w:val="00D11483"/>
    <w:rsid w:val="00D2207D"/>
    <w:rsid w:val="00D244B1"/>
    <w:rsid w:val="00D614D7"/>
    <w:rsid w:val="00D62BBA"/>
    <w:rsid w:val="00D72529"/>
    <w:rsid w:val="00DA4769"/>
    <w:rsid w:val="00DA5928"/>
    <w:rsid w:val="00DB4D1E"/>
    <w:rsid w:val="00DB5B8F"/>
    <w:rsid w:val="00DB7E91"/>
    <w:rsid w:val="00DD4046"/>
    <w:rsid w:val="00DE0F32"/>
    <w:rsid w:val="00DE5EBF"/>
    <w:rsid w:val="00DE76EC"/>
    <w:rsid w:val="00DF37F3"/>
    <w:rsid w:val="00DF4B59"/>
    <w:rsid w:val="00DF5A94"/>
    <w:rsid w:val="00E02E4C"/>
    <w:rsid w:val="00E03084"/>
    <w:rsid w:val="00E067D0"/>
    <w:rsid w:val="00E11920"/>
    <w:rsid w:val="00E1299F"/>
    <w:rsid w:val="00E14005"/>
    <w:rsid w:val="00E16B07"/>
    <w:rsid w:val="00E2120C"/>
    <w:rsid w:val="00E26583"/>
    <w:rsid w:val="00E30C46"/>
    <w:rsid w:val="00E3125E"/>
    <w:rsid w:val="00E37EFC"/>
    <w:rsid w:val="00E53F4E"/>
    <w:rsid w:val="00E56BF4"/>
    <w:rsid w:val="00E61B5A"/>
    <w:rsid w:val="00E63455"/>
    <w:rsid w:val="00E6682A"/>
    <w:rsid w:val="00E82384"/>
    <w:rsid w:val="00EB2F58"/>
    <w:rsid w:val="00ED2E00"/>
    <w:rsid w:val="00EE5845"/>
    <w:rsid w:val="00EE70ED"/>
    <w:rsid w:val="00F03E42"/>
    <w:rsid w:val="00F11303"/>
    <w:rsid w:val="00F123CA"/>
    <w:rsid w:val="00F21531"/>
    <w:rsid w:val="00F23553"/>
    <w:rsid w:val="00F34712"/>
    <w:rsid w:val="00F54CA0"/>
    <w:rsid w:val="00F64A74"/>
    <w:rsid w:val="00F767A5"/>
    <w:rsid w:val="00FA76C9"/>
    <w:rsid w:val="00FC3370"/>
    <w:rsid w:val="00FC35D6"/>
    <w:rsid w:val="00FD07E3"/>
    <w:rsid w:val="00FE1801"/>
    <w:rsid w:val="00F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A9"/>
  </w:style>
  <w:style w:type="paragraph" w:styleId="1">
    <w:name w:val="heading 1"/>
    <w:basedOn w:val="a"/>
    <w:link w:val="10"/>
    <w:uiPriority w:val="9"/>
    <w:qFormat/>
    <w:rsid w:val="00E11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1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6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B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1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s-viewstats-item-count">
    <w:name w:val="article-stats-view__stats-item-count"/>
    <w:basedOn w:val="a0"/>
    <w:rsid w:val="00E11920"/>
  </w:style>
  <w:style w:type="paragraph" w:customStyle="1" w:styleId="article-renderblock">
    <w:name w:val="article-render__block"/>
    <w:basedOn w:val="a"/>
    <w:rsid w:val="00E1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11920"/>
    <w:rPr>
      <w:color w:val="0000FF"/>
      <w:u w:val="single"/>
    </w:rPr>
  </w:style>
  <w:style w:type="paragraph" w:styleId="a6">
    <w:name w:val="List Paragraph"/>
    <w:basedOn w:val="a"/>
    <w:qFormat/>
    <w:rsid w:val="0032672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B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2-number">
    <w:name w:val="h2-number"/>
    <w:basedOn w:val="a0"/>
    <w:rsid w:val="00EB2F58"/>
  </w:style>
  <w:style w:type="character" w:customStyle="1" w:styleId="30">
    <w:name w:val="Заголовок 3 Знак"/>
    <w:basedOn w:val="a0"/>
    <w:link w:val="3"/>
    <w:uiPriority w:val="9"/>
    <w:rsid w:val="00E16B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D2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rkedcontent">
    <w:name w:val="markedcontent"/>
    <w:basedOn w:val="a0"/>
    <w:rsid w:val="000141BD"/>
  </w:style>
  <w:style w:type="character" w:customStyle="1" w:styleId="3pykod9">
    <w:name w:val="_3pykod9"/>
    <w:basedOn w:val="a0"/>
    <w:rsid w:val="005C5DB2"/>
  </w:style>
  <w:style w:type="character" w:customStyle="1" w:styleId="2kgww1i">
    <w:name w:val="_2kgww1i"/>
    <w:basedOn w:val="a0"/>
    <w:rsid w:val="005C5DB2"/>
  </w:style>
  <w:style w:type="character" w:customStyle="1" w:styleId="2vbrot8">
    <w:name w:val="_2vbrot8"/>
    <w:basedOn w:val="a0"/>
    <w:rsid w:val="005C5DB2"/>
  </w:style>
  <w:style w:type="character" w:customStyle="1" w:styleId="rmazrh4">
    <w:name w:val="rmazrh4"/>
    <w:basedOn w:val="a0"/>
    <w:rsid w:val="005C5DB2"/>
  </w:style>
  <w:style w:type="character" w:customStyle="1" w:styleId="32oe8mq">
    <w:name w:val="_32oe8mq"/>
    <w:basedOn w:val="a0"/>
    <w:rsid w:val="005C5DB2"/>
  </w:style>
  <w:style w:type="character" w:customStyle="1" w:styleId="marginlefthalfbase">
    <w:name w:val="marginlefthalfbase"/>
    <w:basedOn w:val="a0"/>
    <w:rsid w:val="00C7083F"/>
  </w:style>
  <w:style w:type="paragraph" w:styleId="HTML">
    <w:name w:val="HTML Address"/>
    <w:basedOn w:val="a"/>
    <w:link w:val="HTML0"/>
    <w:uiPriority w:val="99"/>
    <w:semiHidden/>
    <w:unhideWhenUsed/>
    <w:rsid w:val="00C7083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7083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views-counter">
    <w:name w:val="views-counter"/>
    <w:basedOn w:val="a0"/>
    <w:rsid w:val="00C7083F"/>
  </w:style>
  <w:style w:type="paragraph" w:customStyle="1" w:styleId="fsheaderalt">
    <w:name w:val="fsheaderalt"/>
    <w:basedOn w:val="a"/>
    <w:rsid w:val="00C7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16FBD"/>
    <w:rPr>
      <w:b/>
      <w:bCs/>
    </w:rPr>
  </w:style>
  <w:style w:type="paragraph" w:customStyle="1" w:styleId="a9">
    <w:name w:val="Абзац_пост"/>
    <w:basedOn w:val="a"/>
    <w:link w:val="aa"/>
    <w:rsid w:val="000F48C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Абзац_пост Знак"/>
    <w:link w:val="a9"/>
    <w:rsid w:val="000F48C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clamp-root-0-2-104">
    <w:name w:val="textclamp-root-0-2-104"/>
    <w:basedOn w:val="a0"/>
    <w:rsid w:val="00714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4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8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6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7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6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6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7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3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3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9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0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0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ED81-CE7A-4309-91D4-1B04A29A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8203</TotalTime>
  <Pages>8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GlavF</dc:creator>
  <cp:lastModifiedBy>GlavF</cp:lastModifiedBy>
  <cp:revision>81</cp:revision>
  <cp:lastPrinted>2021-11-11T10:18:00Z</cp:lastPrinted>
  <dcterms:created xsi:type="dcterms:W3CDTF">2020-11-10T10:28:00Z</dcterms:created>
  <dcterms:modified xsi:type="dcterms:W3CDTF">2021-11-12T10:25:00Z</dcterms:modified>
</cp:coreProperties>
</file>