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82" w:rsidRPr="0029665A" w:rsidRDefault="00F640AE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57738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ОСНОВНЫЕ</w:t>
      </w:r>
      <w:r w:rsidR="00577382" w:rsidRPr="002966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НАПРАВЛЕНИЯ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основные направления 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7382" w:rsidRDefault="0020042B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2020</w:t>
      </w:r>
      <w:r w:rsidR="00577382"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2021 и 2022</w:t>
      </w:r>
      <w:r w:rsidR="005773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4DD2">
        <w:rPr>
          <w:rFonts w:ascii="Times New Roman" w:hAnsi="Times New Roman" w:cs="Times New Roman"/>
          <w:color w:val="000000"/>
          <w:sz w:val="28"/>
          <w:szCs w:val="28"/>
        </w:rPr>
        <w:t>важаемые депутаты районной Думы!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7382" w:rsidRPr="00B51EC2" w:rsidRDefault="00577382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Pr="00B51EC2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</w:t>
      </w:r>
      <w:r w:rsidRPr="00B51EC2">
        <w:rPr>
          <w:rFonts w:ascii="Times New Roman" w:hAnsi="Times New Roman"/>
          <w:sz w:val="28"/>
          <w:szCs w:val="28"/>
        </w:rPr>
        <w:t>Положением о</w:t>
      </w:r>
      <w:r w:rsidRPr="00B51EC2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proofErr w:type="gramStart"/>
      <w:r w:rsidRPr="00B51E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EC2">
        <w:rPr>
          <w:rFonts w:ascii="Times New Roman" w:hAnsi="Times New Roman" w:cs="Times New Roman"/>
          <w:sz w:val="28"/>
          <w:szCs w:val="28"/>
        </w:rPr>
        <w:t>Нагорском</w:t>
      </w:r>
      <w:proofErr w:type="gramEnd"/>
      <w:r w:rsidRPr="00B51EC2">
        <w:rPr>
          <w:rFonts w:ascii="Times New Roman" w:hAnsi="Times New Roman" w:cs="Times New Roman"/>
          <w:sz w:val="28"/>
          <w:szCs w:val="28"/>
        </w:rPr>
        <w:t xml:space="preserve"> муниципальном районе Кировской области</w:t>
      </w:r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 вам основные направления бюджетной политики и основные направления налоговой политики </w:t>
      </w:r>
      <w:proofErr w:type="spellStart"/>
      <w:r w:rsidR="0020042B" w:rsidRPr="00B51EC2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 w:rsidR="0020042B"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2020</w:t>
      </w:r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20042B" w:rsidRPr="00B51EC2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2021 и 2022</w:t>
      </w:r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  <w:r w:rsidRPr="00B5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235" w:rsidRDefault="00577382" w:rsidP="00B51E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бюджетной </w:t>
      </w:r>
      <w:r w:rsidR="0004602F" w:rsidRPr="00B51EC2">
        <w:rPr>
          <w:rFonts w:ascii="Times New Roman" w:hAnsi="Times New Roman" w:cs="Times New Roman"/>
          <w:color w:val="000000"/>
          <w:sz w:val="28"/>
          <w:szCs w:val="28"/>
        </w:rPr>
        <w:t xml:space="preserve">и налоговой </w:t>
      </w:r>
      <w:r w:rsidRPr="00B51EC2">
        <w:rPr>
          <w:rFonts w:ascii="Times New Roman" w:hAnsi="Times New Roman" w:cs="Times New Roman"/>
          <w:color w:val="000000"/>
          <w:sz w:val="28"/>
          <w:szCs w:val="28"/>
        </w:rPr>
        <w:t>политики района на предстоящий трехлетний период полностью соответствуют задачам, которые поставили Президент страны и Губернатор области в своих бюджетных посланиях.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12F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</w:t>
      </w:r>
      <w:proofErr w:type="spellStart"/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</w:t>
      </w:r>
      <w:r w:rsidR="00C41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есрочную перспективу обеспечиваю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преемственность целей и задач предыдущего п</w:t>
      </w:r>
      <w:r w:rsidR="00F11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ланового периода и ориентированы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на достижение стратегической цели - повышение качества жизни населения </w:t>
      </w:r>
      <w:proofErr w:type="spellStart"/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создания условий для обеспечения граждан доступными и качественными муниципальными услугами и обесп</w:t>
      </w:r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социальной защищенности. </w:t>
      </w:r>
    </w:p>
    <w:p w:rsidR="0090524E" w:rsidRDefault="00106AAF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</w:t>
      </w:r>
      <w:r w:rsidR="00B27235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направлений бюджетной и налоговой политики является определение условий, используемых при составлении проекта бюджета </w:t>
      </w:r>
      <w:r w:rsidR="00E55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2020 год и на плановый период 2021 и 2022</w:t>
      </w:r>
      <w:r w:rsidR="00B27235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подходов к его формированию, основных характеристик и п</w:t>
      </w:r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рогнозируемых параметров до 2022</w:t>
      </w:r>
      <w:r w:rsidR="00B27235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обеспечение прозрачности и открытости бюджетного планирования.</w:t>
      </w:r>
    </w:p>
    <w:p w:rsidR="0090524E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Главными рисками, которые могут возникнуть в ходе реализации бюджетной и налоговой политики </w:t>
      </w:r>
      <w:proofErr w:type="spellStart"/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являются:</w:t>
      </w:r>
    </w:p>
    <w:p w:rsidR="0090524E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норм федерального и областного законодательства, влекущие за собой снижение доходов бюджета </w:t>
      </w:r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увеличение расходов бюджета </w:t>
      </w:r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1838A4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общеэкономической ситуации в </w:t>
      </w:r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и </w:t>
      </w:r>
      <w:r w:rsidR="00905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Нагорском районе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приводящее к уменьшению поступлений налоговых и неналоговых доходов бюджета </w:t>
      </w:r>
      <w:r w:rsidR="00183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1838A4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кредитного рейтинга и удорожание стоимос</w:t>
      </w:r>
      <w:r w:rsidR="00183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привлечения заемных средств.</w:t>
      </w:r>
    </w:p>
    <w:p w:rsidR="00887C99" w:rsidRDefault="00B2723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B27235" w:rsidRDefault="00B27235" w:rsidP="00887C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B29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бюджетной </w:t>
      </w:r>
      <w:r w:rsidR="003B6C92"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  <w:r w:rsidR="0020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налоговой политики на 2020 год и на плановый период 2021 и 2022</w:t>
      </w: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87C99" w:rsidRPr="00C47B29" w:rsidRDefault="00887C9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8A4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 налоговая политика </w:t>
      </w:r>
      <w:proofErr w:type="spellStart"/>
      <w:r w:rsidR="001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1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и на плановый период 2021 и 2022 годов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и долгосрочной устойчивости бюджета 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безусловное исполнение действующих расходных обязательств, недопущение принятия новых расходных обязательств, не обес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печенных доходными источниками;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бюджетного планирования путем последовательного переход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долгосрочное планирование;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потребности граждан в муниципальных услугах, повышение их доступности и качества;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системы нормирования закупок;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национальных целей, определенных в Указе Президента Российской Федерации от 07 мая 2018 года, в результате реализации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Нагорском</w:t>
      </w:r>
      <w:proofErr w:type="gramEnd"/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проектов (программ);</w:t>
      </w:r>
    </w:p>
    <w:p w:rsidR="00FE177B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F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решение социальных проблем;</w:t>
      </w:r>
    </w:p>
    <w:p w:rsidR="00B31CDF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финансового контроля в управлении бюджетным процессом, в том числе внутреннего финансового контроля и </w:t>
      </w:r>
      <w:r w:rsidR="00B31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аудита;</w:t>
      </w:r>
    </w:p>
    <w:p w:rsidR="00B31CDF" w:rsidRDefault="001838A4" w:rsidP="005371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принципов открытости и прозрачности управ</w:t>
      </w:r>
      <w:r w:rsidR="00B31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муниципальными финансами;</w:t>
      </w:r>
    </w:p>
    <w:p w:rsidR="00B31CDF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B31CD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взвешенной долговой политики;</w:t>
      </w:r>
    </w:p>
    <w:p w:rsidR="00B31CDF" w:rsidRDefault="001838A4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дальнейшее развитие программно-целевых инструментов бюджетного планирования, внедрение ме</w:t>
      </w:r>
      <w:r w:rsidR="00B31C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ханизмов проектного управления;</w:t>
      </w:r>
    </w:p>
    <w:p w:rsidR="003B6C92" w:rsidRPr="00537184" w:rsidRDefault="001838A4" w:rsidP="005371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инф</w:t>
      </w:r>
      <w:r w:rsidR="00537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о бюджете для граждан.</w:t>
      </w:r>
    </w:p>
    <w:p w:rsidR="009F6E53" w:rsidRPr="001E1B63" w:rsidRDefault="009F6E53" w:rsidP="001E1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674EBC" w:rsidRDefault="003C33AF" w:rsidP="003C33AF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политики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</w:t>
      </w:r>
      <w:r w:rsidR="00C47B29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направ</w:t>
      </w:r>
      <w:r w:rsidR="0020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налоговой политики на 2020</w:t>
      </w:r>
      <w:r w:rsidR="00C47B29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 w:rsidR="00711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2021 и 2022</w:t>
      </w:r>
      <w:r w:rsidR="00C47B29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3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доходов</w:t>
      </w:r>
      <w:r w:rsidR="00674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2EE2" w:rsidRDefault="00BF2EE2" w:rsidP="00BF2EE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BBD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области доходов </w:t>
      </w:r>
      <w:r w:rsidR="006D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учетом реализации изменений федерального законодательства,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</w:t>
      </w:r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муниципальных правовых актов </w:t>
      </w:r>
      <w:proofErr w:type="spellStart"/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494BBD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и налоговая политика </w:t>
      </w:r>
      <w:proofErr w:type="spellStart"/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поступления доходов в бюджет </w:t>
      </w:r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апланированных объемах за счет: </w:t>
      </w:r>
    </w:p>
    <w:p w:rsidR="00494BBD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качественного администрирования доходов у</w:t>
      </w:r>
      <w:r w:rsidR="0049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бюджетного процесса; </w:t>
      </w:r>
    </w:p>
    <w:p w:rsidR="00DA5077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работы в части актуализации базы данных, необходимой для начисления имущественных налогов, и расширени</w:t>
      </w:r>
      <w:r w:rsidR="00DA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налогооблагаемой базы по ним; </w:t>
      </w:r>
    </w:p>
    <w:p w:rsidR="002314CE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управлени</w:t>
      </w:r>
      <w:r w:rsidR="00DA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муниципальной собственностью; </w:t>
      </w:r>
    </w:p>
    <w:p w:rsidR="002314CE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и развития налогового потенциала на территории </w:t>
      </w:r>
      <w:r w:rsidR="00F9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:rsidR="00DA5077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мобилизации доходов бюджета </w:t>
      </w:r>
      <w:r w:rsidR="00F92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эффективного администрирования местных налогов и минимизации задолженности по налога</w:t>
      </w:r>
      <w:r w:rsidR="00DA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поступающим в бюджет </w:t>
      </w:r>
      <w:r w:rsidR="00F92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A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314CE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бюджетной и налоговой политики с учетом оптимизации налоговых льгот по местным налогам на основе проведения оценки эффекти</w:t>
      </w:r>
      <w:r w:rsidR="0023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вности их предоставления. </w:t>
      </w:r>
    </w:p>
    <w:p w:rsidR="00866722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среднесрочном периоде </w:t>
      </w:r>
      <w:r w:rsidR="00333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совершенствованию муниципальных правовых актов о налогах, принятых органами местного самоуправления, с учетом изменений</w:t>
      </w:r>
      <w:r w:rsidR="0086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законодательства. </w:t>
      </w:r>
    </w:p>
    <w:p w:rsidR="00C65CA7" w:rsidRDefault="00BE1642" w:rsidP="00BF2E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существующей системы межбюджетных отношений с учетом перераспределения налоговых доходов в пользу вышестоящих бюджетов приоритетное значение </w:t>
      </w:r>
      <w:r w:rsidR="00333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меры, направленные на повышение эффективности администрирования местных налогов и способствующие мобилизации доходов бюджета </w:t>
      </w:r>
      <w:r w:rsidR="00866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B6C" w:rsidRPr="009F6E53" w:rsidRDefault="00BE1642" w:rsidP="009F6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7EC" w:rsidRDefault="005C37DB" w:rsidP="00E317E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политики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направ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налоговой политики на 2020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2021 и 2022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3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рас</w:t>
      </w:r>
      <w:r w:rsidRPr="003C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ходов</w:t>
      </w:r>
      <w:r w:rsidR="00C47B29"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5BB7" w:rsidRDefault="000E5BB7" w:rsidP="00E317E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73B" w:rsidRDefault="00E317EC" w:rsidP="00E317EC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и налоговая политика </w:t>
      </w:r>
      <w:proofErr w:type="spellStart"/>
      <w:r w:rsidR="00F8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F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8547D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="00F8547D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области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</w:t>
      </w:r>
      <w:r w:rsidR="006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финансовых ресурсов за счет: </w:t>
      </w:r>
    </w:p>
    <w:p w:rsidR="0067773B" w:rsidRDefault="00E317EC" w:rsidP="0067773B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основных параметров бюджета </w:t>
      </w:r>
      <w:r w:rsidR="006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ожидаемого прогноза поступления доходов и допус</w:t>
      </w:r>
      <w:r w:rsidR="006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тимого уровня дефицита бюджета; </w:t>
      </w:r>
    </w:p>
    <w:p w:rsidR="0089632F" w:rsidRDefault="00E317EC" w:rsidP="0067773B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программного </w:t>
      </w:r>
      <w:proofErr w:type="spell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планируемых и </w:t>
      </w:r>
      <w:r w:rsidR="0089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достигаемых результатов; </w:t>
      </w:r>
    </w:p>
    <w:p w:rsidR="0089632F" w:rsidRDefault="00E317EC" w:rsidP="0089632F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</w:t>
      </w:r>
      <w:r w:rsidR="0089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азанных муниципальных программ; </w:t>
      </w:r>
    </w:p>
    <w:p w:rsidR="0089632F" w:rsidRDefault="00E317EC" w:rsidP="0089632F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</w:t>
      </w:r>
      <w:r w:rsidR="0089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</w:t>
      </w:r>
      <w:proofErr w:type="gramStart"/>
      <w:r w:rsidR="008963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9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наименее приоритетных; </w:t>
      </w:r>
    </w:p>
    <w:p w:rsidR="00F96FE8" w:rsidRDefault="00E317EC" w:rsidP="0089632F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приоритетном порядке, исходя из возможностей бюджета </w:t>
      </w:r>
      <w:r w:rsidR="00F96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реализации национальных проектов (программ), государственных программах и мероприятиях, </w:t>
      </w:r>
      <w:proofErr w:type="spell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софинансируемых</w:t>
      </w:r>
      <w:proofErr w:type="spell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и </w:t>
      </w:r>
      <w:r w:rsidR="00F9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9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6FE8" w:rsidRDefault="00E317EC" w:rsidP="0089632F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муниципального финансового контроля, усиления ведомственного финансового контроля в отношении </w:t>
      </w:r>
      <w:r w:rsidR="00F9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учреждений; </w:t>
      </w:r>
    </w:p>
    <w:p w:rsidR="00D9272F" w:rsidRDefault="00E317EC" w:rsidP="00F11127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контроля в сфере закупок для муниципальных нужд </w:t>
      </w:r>
      <w:r w:rsidR="00F96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1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96B" w:rsidRDefault="00E317EC" w:rsidP="00EA3A8C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прогнозируемой ситуации ограниченности финансовы</w:t>
      </w:r>
      <w:r w:rsidR="00BF2EE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ресурсов приоритетными на 20</w:t>
      </w:r>
      <w:r w:rsidR="00D9272F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признаются бюджетные расходы на: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обеспечение бесперебойного финансирования действующих расходных обязательств </w:t>
      </w:r>
      <w:r w:rsidR="00D9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района; </w:t>
      </w:r>
    </w:p>
    <w:p w:rsidR="00EA3A8C" w:rsidRPr="00EA3A8C" w:rsidRDefault="00EA3A8C" w:rsidP="00EA3A8C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DF5" w:rsidRDefault="006D3C81" w:rsidP="00887C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35000">
        <w:rPr>
          <w:b/>
          <w:bCs/>
          <w:sz w:val="28"/>
          <w:szCs w:val="28"/>
        </w:rPr>
        <w:t>Основные напра</w:t>
      </w:r>
      <w:r w:rsidR="00435285">
        <w:rPr>
          <w:b/>
          <w:bCs/>
          <w:sz w:val="28"/>
          <w:szCs w:val="28"/>
        </w:rPr>
        <w:t xml:space="preserve">вления долговой политики на 2020 </w:t>
      </w:r>
      <w:r w:rsidRPr="00135000">
        <w:rPr>
          <w:b/>
          <w:bCs/>
          <w:sz w:val="28"/>
          <w:szCs w:val="28"/>
        </w:rPr>
        <w:t xml:space="preserve"> год и </w:t>
      </w:r>
    </w:p>
    <w:p w:rsidR="006D3C81" w:rsidRDefault="00F95DF5" w:rsidP="00887C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35285">
        <w:rPr>
          <w:b/>
          <w:bCs/>
          <w:sz w:val="28"/>
          <w:szCs w:val="28"/>
        </w:rPr>
        <w:t>плановый период 2021 и 2022</w:t>
      </w:r>
      <w:r w:rsidR="006D3C81" w:rsidRPr="00135000">
        <w:rPr>
          <w:b/>
          <w:bCs/>
          <w:sz w:val="28"/>
          <w:szCs w:val="28"/>
        </w:rPr>
        <w:t xml:space="preserve"> годов</w:t>
      </w:r>
    </w:p>
    <w:p w:rsidR="0046696B" w:rsidRPr="005E3310" w:rsidRDefault="0046696B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3B1" w:rsidRDefault="00D11508" w:rsidP="00D75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</w:t>
      </w:r>
      <w:r w:rsidR="00D753B1" w:rsidRP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 год и на плановый период 2021 и 2022</w:t>
      </w:r>
      <w:r w:rsidR="00D753B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выполнения принятых долговых обязатель</w:t>
      </w:r>
      <w:proofErr w:type="gramStart"/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ср</w:t>
      </w:r>
      <w:proofErr w:type="gramEnd"/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еднесрочной и долгосрочной перспективе при наименьших затратах и разумной степени риска,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поддержанию рейтинга </w:t>
      </w:r>
      <w:proofErr w:type="spellStart"/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52ED1"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надежного заемщик</w:t>
      </w:r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финансовом рынке капитала. </w:t>
      </w:r>
    </w:p>
    <w:p w:rsidR="00D753B1" w:rsidRDefault="00252ED1" w:rsidP="00D75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муниципальным долгом при реализации долговой политики являются:</w:t>
      </w:r>
      <w:r w:rsidR="00D7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D69" w:rsidRDefault="00252ED1" w:rsidP="00D75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объема муниципального долга на </w:t>
      </w:r>
      <w:r w:rsidR="00B9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безопасном уровне; </w:t>
      </w:r>
    </w:p>
    <w:p w:rsidR="00B92D69" w:rsidRDefault="00252ED1" w:rsidP="00D75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</w:t>
      </w:r>
      <w:r w:rsidR="00B9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муниципальных заимствований; </w:t>
      </w:r>
    </w:p>
    <w:p w:rsidR="00B92D69" w:rsidRDefault="00252ED1" w:rsidP="00B92D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муниципального долга с целью минимиза</w:t>
      </w:r>
      <w:r w:rsidR="00B9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стоимости его обслуживания; </w:t>
      </w:r>
    </w:p>
    <w:p w:rsidR="00B92D69" w:rsidRDefault="00252ED1" w:rsidP="00EF4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взаимосвязи принятия решения о заимствованиях с реальными потребностями бюджета </w:t>
      </w:r>
      <w:r w:rsidR="00B9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 привлечении заемных средств; </w:t>
      </w:r>
    </w:p>
    <w:p w:rsidR="002B0F8A" w:rsidRDefault="00252ED1" w:rsidP="00EA3A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публичности информации о муниципальном долге.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5DF5" w:rsidRDefault="00F95DF5" w:rsidP="00B26E2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35000">
        <w:rPr>
          <w:b/>
          <w:bCs/>
          <w:sz w:val="28"/>
          <w:szCs w:val="28"/>
        </w:rPr>
        <w:t>Основные направления политики</w:t>
      </w:r>
      <w:r w:rsidRPr="00F95DF5">
        <w:rPr>
          <w:rFonts w:eastAsia="Times New Roman"/>
          <w:b/>
          <w:bCs/>
          <w:sz w:val="28"/>
          <w:szCs w:val="28"/>
        </w:rPr>
        <w:t xml:space="preserve"> </w:t>
      </w:r>
      <w:r w:rsidRPr="005E3310">
        <w:rPr>
          <w:rFonts w:eastAsia="Times New Roman"/>
          <w:b/>
          <w:bCs/>
          <w:sz w:val="28"/>
          <w:szCs w:val="28"/>
        </w:rPr>
        <w:t xml:space="preserve">в области муниципального </w:t>
      </w:r>
      <w:r>
        <w:rPr>
          <w:rFonts w:eastAsia="Times New Roman"/>
          <w:b/>
          <w:bCs/>
          <w:sz w:val="28"/>
          <w:szCs w:val="28"/>
        </w:rPr>
        <w:t xml:space="preserve">финансового </w:t>
      </w:r>
      <w:r w:rsidRPr="005E3310">
        <w:rPr>
          <w:rFonts w:eastAsia="Times New Roman"/>
          <w:b/>
          <w:bCs/>
          <w:sz w:val="28"/>
          <w:szCs w:val="28"/>
        </w:rPr>
        <w:t>контроля</w:t>
      </w:r>
      <w:r w:rsidR="00435285">
        <w:rPr>
          <w:b/>
          <w:bCs/>
          <w:sz w:val="28"/>
          <w:szCs w:val="28"/>
        </w:rPr>
        <w:t xml:space="preserve"> на 2020</w:t>
      </w:r>
      <w:r w:rsidRPr="00135000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на </w:t>
      </w:r>
      <w:r w:rsidR="00435285">
        <w:rPr>
          <w:b/>
          <w:bCs/>
          <w:sz w:val="28"/>
          <w:szCs w:val="28"/>
        </w:rPr>
        <w:t>плановый период 2021 и 2022</w:t>
      </w:r>
      <w:r w:rsidRPr="00135000">
        <w:rPr>
          <w:b/>
          <w:bCs/>
          <w:sz w:val="28"/>
          <w:szCs w:val="28"/>
        </w:rPr>
        <w:t xml:space="preserve"> годов</w:t>
      </w:r>
    </w:p>
    <w:p w:rsidR="00B26E2E" w:rsidRPr="004228B8" w:rsidRDefault="00B26E2E" w:rsidP="00B26E2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26E2E" w:rsidRDefault="004228B8" w:rsidP="00B26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сфере финансового контроля и контроля в сфе</w:t>
      </w:r>
      <w:r w:rsid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закупок направлена </w:t>
      </w:r>
      <w:proofErr w:type="gramStart"/>
      <w:r w:rsid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6E2E" w:rsidRDefault="004228B8" w:rsidP="00B26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</w:t>
      </w:r>
      <w:r w:rsidR="00B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:rsidR="00D4087A" w:rsidRDefault="004228B8" w:rsidP="00B26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муниципального финансового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и контроля за соблюдением законод</w:t>
      </w:r>
      <w:r w:rsidR="007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о контрактной системе</w:t>
      </w:r>
      <w:r w:rsidR="00D4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087A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</w:t>
      </w:r>
      <w:r w:rsidR="00D4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муниципальных нужд; </w:t>
      </w:r>
    </w:p>
    <w:p w:rsidR="00D4087A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ответственности за нарушения бюджетного законодательства и законода</w:t>
      </w:r>
      <w:r w:rsidR="00D4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о контрактной системе; </w:t>
      </w:r>
    </w:p>
    <w:p w:rsidR="00C82884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надежности и эффективности внутреннего финансового контроля в </w:t>
      </w:r>
      <w:r w:rsidR="0060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управлениях и </w:t>
      </w:r>
      <w:r w:rsidRPr="0060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</w:t>
      </w:r>
      <w:r w:rsidR="00C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бюджетных средств; </w:t>
      </w:r>
    </w:p>
    <w:p w:rsidR="00C82884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эффективной системы ведомственного контроля в сфере закупок, осуществляемого органами местного самоуправления </w:t>
      </w:r>
      <w:proofErr w:type="spellStart"/>
      <w:r w:rsidR="00607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60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его организации и ка</w:t>
      </w:r>
      <w:r w:rsidR="00C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контрольных мероприятий; </w:t>
      </w:r>
    </w:p>
    <w:p w:rsidR="00C82884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</w:t>
      </w:r>
      <w:r w:rsidR="00C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муниципальными учреждениями; </w:t>
      </w:r>
    </w:p>
    <w:p w:rsidR="008E7933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и оценки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получателей средств бюджета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экономичности и результативности использования бюджетных средств для выполнения возложенных на них функций и реализации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перед ними задач; </w:t>
      </w:r>
    </w:p>
    <w:p w:rsidR="008E7933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информационной работы по предупреждению нарушений бюджетного законодательства и законода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о контрактной системе;</w:t>
      </w:r>
    </w:p>
    <w:p w:rsidR="008E7933" w:rsidRDefault="004228B8" w:rsidP="00D40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целевого и эффективного использования средств, предоставленных для осуществления передан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государственных полномочий;</w:t>
      </w:r>
    </w:p>
    <w:p w:rsidR="007716F3" w:rsidRPr="00B80B60" w:rsidRDefault="004228B8" w:rsidP="00B80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контроля финансовой дисциплины 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и </w:t>
      </w: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на основе проведения мониторинга реа</w:t>
      </w:r>
      <w:r w:rsid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муниципальных программ.</w:t>
      </w:r>
      <w:r w:rsidR="007716F3" w:rsidRPr="007716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228B8" w:rsidRPr="00866BFA" w:rsidRDefault="004228B8" w:rsidP="008E79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финансовой дисциплины и своевременное </w:t>
      </w:r>
      <w:proofErr w:type="gram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proofErr w:type="gram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проблемных вопросов в достижении целей являются необходимым условием для обеспечения эффективного </w:t>
      </w:r>
      <w:proofErr w:type="spellStart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866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7E8" w:rsidRDefault="006E47E8" w:rsidP="00887C9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950CE" w:rsidRPr="00135000" w:rsidRDefault="000950CE" w:rsidP="00887C9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5000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p w:rsidR="000950CE" w:rsidRDefault="000950C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CE" w:rsidRDefault="000950CE" w:rsidP="00887C99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В.Е.Булычев</w:t>
      </w:r>
      <w:proofErr w:type="spellEnd"/>
    </w:p>
    <w:p w:rsidR="000950CE" w:rsidRPr="00577382" w:rsidRDefault="000950CE" w:rsidP="0057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0CE" w:rsidRPr="00577382" w:rsidSect="0033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29"/>
    <w:rsid w:val="0004602F"/>
    <w:rsid w:val="00091FA6"/>
    <w:rsid w:val="000950CE"/>
    <w:rsid w:val="000E5BB7"/>
    <w:rsid w:val="000E7D86"/>
    <w:rsid w:val="00106AAF"/>
    <w:rsid w:val="00162903"/>
    <w:rsid w:val="0017261B"/>
    <w:rsid w:val="0017669E"/>
    <w:rsid w:val="001838A4"/>
    <w:rsid w:val="001B25C1"/>
    <w:rsid w:val="001E1B63"/>
    <w:rsid w:val="0020042B"/>
    <w:rsid w:val="00202F16"/>
    <w:rsid w:val="0021638D"/>
    <w:rsid w:val="0022409A"/>
    <w:rsid w:val="002314CE"/>
    <w:rsid w:val="00252ED1"/>
    <w:rsid w:val="002558F6"/>
    <w:rsid w:val="00262E12"/>
    <w:rsid w:val="002705DC"/>
    <w:rsid w:val="002770DD"/>
    <w:rsid w:val="0028479E"/>
    <w:rsid w:val="002938E8"/>
    <w:rsid w:val="002B0F8A"/>
    <w:rsid w:val="002D5A69"/>
    <w:rsid w:val="002D6923"/>
    <w:rsid w:val="00303A69"/>
    <w:rsid w:val="00324CD9"/>
    <w:rsid w:val="003317E1"/>
    <w:rsid w:val="00333F12"/>
    <w:rsid w:val="00361E2C"/>
    <w:rsid w:val="00373B1F"/>
    <w:rsid w:val="003B6C92"/>
    <w:rsid w:val="003C33AF"/>
    <w:rsid w:val="003F78D1"/>
    <w:rsid w:val="004228B8"/>
    <w:rsid w:val="00431B29"/>
    <w:rsid w:val="00435285"/>
    <w:rsid w:val="0046696B"/>
    <w:rsid w:val="00485711"/>
    <w:rsid w:val="00494BBD"/>
    <w:rsid w:val="004B4DF3"/>
    <w:rsid w:val="004D2B29"/>
    <w:rsid w:val="005014F1"/>
    <w:rsid w:val="00515EE7"/>
    <w:rsid w:val="00537184"/>
    <w:rsid w:val="00577382"/>
    <w:rsid w:val="00594CC7"/>
    <w:rsid w:val="005C37DB"/>
    <w:rsid w:val="005E3310"/>
    <w:rsid w:val="005F4C64"/>
    <w:rsid w:val="006078C0"/>
    <w:rsid w:val="00612593"/>
    <w:rsid w:val="00674EBC"/>
    <w:rsid w:val="00676C12"/>
    <w:rsid w:val="0067773B"/>
    <w:rsid w:val="00684E0B"/>
    <w:rsid w:val="00685AD5"/>
    <w:rsid w:val="006D30B4"/>
    <w:rsid w:val="006D3C81"/>
    <w:rsid w:val="006E47E8"/>
    <w:rsid w:val="007116B6"/>
    <w:rsid w:val="00715342"/>
    <w:rsid w:val="007302CC"/>
    <w:rsid w:val="00747903"/>
    <w:rsid w:val="007716F3"/>
    <w:rsid w:val="00790852"/>
    <w:rsid w:val="00795109"/>
    <w:rsid w:val="007A4C13"/>
    <w:rsid w:val="007B64F1"/>
    <w:rsid w:val="007D5F54"/>
    <w:rsid w:val="007E26D0"/>
    <w:rsid w:val="0081040F"/>
    <w:rsid w:val="00814323"/>
    <w:rsid w:val="00866722"/>
    <w:rsid w:val="008826CC"/>
    <w:rsid w:val="0088298F"/>
    <w:rsid w:val="00887C99"/>
    <w:rsid w:val="0089632F"/>
    <w:rsid w:val="008B4AB0"/>
    <w:rsid w:val="008B6371"/>
    <w:rsid w:val="008E7933"/>
    <w:rsid w:val="00903916"/>
    <w:rsid w:val="0090524E"/>
    <w:rsid w:val="009568B7"/>
    <w:rsid w:val="009733AA"/>
    <w:rsid w:val="0097553E"/>
    <w:rsid w:val="00975B6E"/>
    <w:rsid w:val="009B4532"/>
    <w:rsid w:val="009E134A"/>
    <w:rsid w:val="009F6E53"/>
    <w:rsid w:val="00AB5673"/>
    <w:rsid w:val="00AD73A1"/>
    <w:rsid w:val="00AE6B6C"/>
    <w:rsid w:val="00AF5849"/>
    <w:rsid w:val="00B236C2"/>
    <w:rsid w:val="00B26E2E"/>
    <w:rsid w:val="00B27235"/>
    <w:rsid w:val="00B31CDF"/>
    <w:rsid w:val="00B51EC2"/>
    <w:rsid w:val="00B80B60"/>
    <w:rsid w:val="00B92D69"/>
    <w:rsid w:val="00BA2C02"/>
    <w:rsid w:val="00BA5505"/>
    <w:rsid w:val="00BE1642"/>
    <w:rsid w:val="00BF2EE2"/>
    <w:rsid w:val="00C14B0F"/>
    <w:rsid w:val="00C41CC7"/>
    <w:rsid w:val="00C47B29"/>
    <w:rsid w:val="00C5572A"/>
    <w:rsid w:val="00C65CA7"/>
    <w:rsid w:val="00C6604A"/>
    <w:rsid w:val="00C82884"/>
    <w:rsid w:val="00C93DBE"/>
    <w:rsid w:val="00CB68D0"/>
    <w:rsid w:val="00D11508"/>
    <w:rsid w:val="00D4087A"/>
    <w:rsid w:val="00D753B1"/>
    <w:rsid w:val="00D9272F"/>
    <w:rsid w:val="00DA194F"/>
    <w:rsid w:val="00DA5077"/>
    <w:rsid w:val="00DF7522"/>
    <w:rsid w:val="00E317EC"/>
    <w:rsid w:val="00E5512F"/>
    <w:rsid w:val="00E578BE"/>
    <w:rsid w:val="00E84DB3"/>
    <w:rsid w:val="00EA3A8C"/>
    <w:rsid w:val="00EC6A22"/>
    <w:rsid w:val="00EF49B0"/>
    <w:rsid w:val="00F11127"/>
    <w:rsid w:val="00F31A22"/>
    <w:rsid w:val="00F640AE"/>
    <w:rsid w:val="00F8547D"/>
    <w:rsid w:val="00F929F5"/>
    <w:rsid w:val="00F95DF5"/>
    <w:rsid w:val="00F96FE8"/>
    <w:rsid w:val="00FA1775"/>
    <w:rsid w:val="00FB2A4A"/>
    <w:rsid w:val="00FE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D0"/>
  </w:style>
  <w:style w:type="paragraph" w:styleId="3">
    <w:name w:val="heading 3"/>
    <w:basedOn w:val="a"/>
    <w:link w:val="30"/>
    <w:uiPriority w:val="9"/>
    <w:qFormat/>
    <w:rsid w:val="00C4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4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34A"/>
    <w:pPr>
      <w:ind w:left="720"/>
      <w:contextualSpacing/>
    </w:pPr>
  </w:style>
  <w:style w:type="paragraph" w:customStyle="1" w:styleId="Default">
    <w:name w:val="Default"/>
    <w:rsid w:val="006D3C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2657-9BFE-4466-A4D3-C960779A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8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ВВ</dc:creator>
  <cp:lastModifiedBy>Казакова ВВ</cp:lastModifiedBy>
  <cp:revision>15</cp:revision>
  <dcterms:created xsi:type="dcterms:W3CDTF">2018-09-24T11:29:00Z</dcterms:created>
  <dcterms:modified xsi:type="dcterms:W3CDTF">2019-11-21T06:47:00Z</dcterms:modified>
</cp:coreProperties>
</file>