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10" w:type="dxa"/>
        <w:tblInd w:w="-5" w:type="dxa"/>
        <w:tblLayout w:type="fixed"/>
        <w:tblCellMar>
          <w:left w:w="0" w:type="dxa"/>
          <w:right w:w="0" w:type="dxa"/>
        </w:tblCellMar>
        <w:tblLook w:val="04A0"/>
      </w:tblPr>
      <w:tblGrid>
        <w:gridCol w:w="1565"/>
        <w:gridCol w:w="6378"/>
        <w:gridCol w:w="1567"/>
      </w:tblGrid>
      <w:tr w:rsidR="00C22583" w:rsidTr="00B4691D">
        <w:trPr>
          <w:trHeight w:val="1438"/>
        </w:trPr>
        <w:tc>
          <w:tcPr>
            <w:tcW w:w="9510" w:type="dxa"/>
            <w:gridSpan w:val="3"/>
          </w:tcPr>
          <w:p w:rsidR="00C22583" w:rsidRDefault="00C22583" w:rsidP="00B4691D">
            <w:pPr>
              <w:pStyle w:val="Iioaioo"/>
              <w:keepLines w:val="0"/>
              <w:tabs>
                <w:tab w:val="left" w:pos="2977"/>
              </w:tabs>
              <w:spacing w:before="0" w:after="360"/>
            </w:pPr>
            <w:r>
              <w:t>НАГОРСКАЯ РАЙОННАЯ ДУМА КИРОВСКОЙ ОБЛАСТИ</w:t>
            </w:r>
          </w:p>
          <w:p w:rsidR="00C22583" w:rsidRDefault="00C22583">
            <w:pPr>
              <w:pStyle w:val="a6"/>
              <w:keepLines w:val="0"/>
              <w:spacing w:before="0" w:after="0"/>
              <w:ind w:right="141"/>
              <w:rPr>
                <w:noProof w:val="0"/>
                <w:spacing w:val="20"/>
                <w:szCs w:val="32"/>
              </w:rPr>
            </w:pPr>
            <w:r>
              <w:rPr>
                <w:szCs w:val="32"/>
              </w:rPr>
              <w:t>РЕШЕНИЕ</w:t>
            </w:r>
          </w:p>
        </w:tc>
      </w:tr>
      <w:tr w:rsidR="00C22583" w:rsidTr="00B4691D">
        <w:tc>
          <w:tcPr>
            <w:tcW w:w="1565" w:type="dxa"/>
            <w:tcBorders>
              <w:bottom w:val="single" w:sz="4" w:space="0" w:color="auto"/>
            </w:tcBorders>
            <w:tcMar>
              <w:top w:w="0" w:type="dxa"/>
              <w:left w:w="70" w:type="dxa"/>
              <w:bottom w:w="0" w:type="dxa"/>
              <w:right w:w="70" w:type="dxa"/>
            </w:tcMar>
          </w:tcPr>
          <w:p w:rsidR="00C22583" w:rsidRPr="00B4691D" w:rsidRDefault="00FB14EC" w:rsidP="008D076A">
            <w:pPr>
              <w:jc w:val="center"/>
              <w:rPr>
                <w:position w:val="-6"/>
              </w:rPr>
            </w:pPr>
            <w:r>
              <w:rPr>
                <w:position w:val="-6"/>
              </w:rPr>
              <w:t>30.09.2021</w:t>
            </w:r>
          </w:p>
        </w:tc>
        <w:tc>
          <w:tcPr>
            <w:tcW w:w="6378" w:type="dxa"/>
            <w:tcMar>
              <w:top w:w="0" w:type="dxa"/>
              <w:left w:w="70" w:type="dxa"/>
              <w:bottom w:w="0" w:type="dxa"/>
              <w:right w:w="70" w:type="dxa"/>
            </w:tcMar>
          </w:tcPr>
          <w:p w:rsidR="00C22583" w:rsidRPr="00B4691D" w:rsidRDefault="00C22583"/>
        </w:tc>
        <w:tc>
          <w:tcPr>
            <w:tcW w:w="1567" w:type="dxa"/>
            <w:tcBorders>
              <w:bottom w:val="single" w:sz="4" w:space="0" w:color="auto"/>
            </w:tcBorders>
            <w:vAlign w:val="center"/>
          </w:tcPr>
          <w:p w:rsidR="00C22583" w:rsidRPr="00B4691D" w:rsidRDefault="00644CC3" w:rsidP="00E45BE0">
            <w:r>
              <w:t>№</w:t>
            </w:r>
            <w:r w:rsidR="00FB14EC">
              <w:t xml:space="preserve"> 1.11</w:t>
            </w:r>
          </w:p>
        </w:tc>
      </w:tr>
      <w:tr w:rsidR="00C22583" w:rsidTr="00B4691D">
        <w:tc>
          <w:tcPr>
            <w:tcW w:w="9510" w:type="dxa"/>
            <w:gridSpan w:val="3"/>
            <w:tcMar>
              <w:top w:w="0" w:type="dxa"/>
              <w:left w:w="70" w:type="dxa"/>
              <w:bottom w:w="0" w:type="dxa"/>
              <w:right w:w="70" w:type="dxa"/>
            </w:tcMar>
            <w:hideMark/>
          </w:tcPr>
          <w:p w:rsidR="00C22583" w:rsidRDefault="00B4691D">
            <w:pPr>
              <w:tabs>
                <w:tab w:val="left" w:pos="2765"/>
              </w:tabs>
              <w:jc w:val="center"/>
            </w:pPr>
            <w:proofErr w:type="spellStart"/>
            <w:r>
              <w:t>пгт</w:t>
            </w:r>
            <w:proofErr w:type="spellEnd"/>
            <w:r w:rsidR="00C22583">
              <w:t xml:space="preserve"> Нагорск</w:t>
            </w:r>
          </w:p>
        </w:tc>
      </w:tr>
    </w:tbl>
    <w:p w:rsidR="00C22583" w:rsidRPr="00B4691D" w:rsidRDefault="00C22583" w:rsidP="00C22583">
      <w:pPr>
        <w:pStyle w:val="21"/>
        <w:ind w:right="5216"/>
        <w:rPr>
          <w:sz w:val="48"/>
          <w:szCs w:val="48"/>
        </w:rPr>
      </w:pPr>
    </w:p>
    <w:p w:rsidR="00F970A6" w:rsidRPr="00F970A6" w:rsidRDefault="00E45BE0" w:rsidP="00644CC3">
      <w:pPr>
        <w:widowControl w:val="0"/>
        <w:autoSpaceDE w:val="0"/>
        <w:autoSpaceDN w:val="0"/>
        <w:adjustRightInd w:val="0"/>
        <w:spacing w:after="480"/>
        <w:jc w:val="center"/>
        <w:outlineLvl w:val="0"/>
        <w:rPr>
          <w:b/>
        </w:rPr>
      </w:pPr>
      <w:r w:rsidRPr="00DD64D9">
        <w:rPr>
          <w:b/>
        </w:rPr>
        <w:t xml:space="preserve">Об утверждении Положения о муниципальном земельном контроле </w:t>
      </w:r>
      <w:r>
        <w:rPr>
          <w:b/>
        </w:rPr>
        <w:t xml:space="preserve">на территории </w:t>
      </w:r>
      <w:r w:rsidRPr="00DD64D9">
        <w:rPr>
          <w:b/>
        </w:rPr>
        <w:t>муниципального образования Нагорский муниципальный район Кировской области</w:t>
      </w:r>
    </w:p>
    <w:p w:rsidR="00E45BE0" w:rsidRPr="008D2A2A" w:rsidRDefault="00E45BE0" w:rsidP="00644CC3">
      <w:pPr>
        <w:spacing w:line="312" w:lineRule="auto"/>
        <w:ind w:firstLine="709"/>
        <w:jc w:val="both"/>
      </w:pPr>
      <w:proofErr w:type="gramStart"/>
      <w:r w:rsidRPr="00DD64D9">
        <w:t xml:space="preserve">В соответствии </w:t>
      </w:r>
      <w:r w:rsidRPr="00644CC3">
        <w:t xml:space="preserve">со </w:t>
      </w:r>
      <w:hyperlink r:id="rId8" w:history="1">
        <w:r w:rsidRPr="00644CC3">
          <w:t>ст. 72</w:t>
        </w:r>
      </w:hyperlink>
      <w:r w:rsidRPr="00644CC3">
        <w:t xml:space="preserve"> Земельного</w:t>
      </w:r>
      <w:r w:rsidRPr="00DD64D9">
        <w:t xml:space="preserve"> кодекса Российской Федерации, Федеральным законом от 31.07.2020г. № 248-ФЗ "О государственном контроле (надзоре) и муниципальном контроле в Российской Федерации",  Федеральным законом от 06.10.2003г. №131-ФЗ "Об общих принципах организации местного самоуправления в Российской Федерации", Уставом </w:t>
      </w:r>
      <w:r>
        <w:t>муниципального образования Нагорский муниципальный район Кировской области, Нагорская районная Дума  РЕШИЛА:</w:t>
      </w:r>
      <w:proofErr w:type="gramEnd"/>
    </w:p>
    <w:p w:rsidR="00E45BE0" w:rsidRPr="00DD64D9" w:rsidRDefault="00E45BE0" w:rsidP="00644CC3">
      <w:pPr>
        <w:autoSpaceDE w:val="0"/>
        <w:autoSpaceDN w:val="0"/>
        <w:adjustRightInd w:val="0"/>
        <w:spacing w:line="312" w:lineRule="auto"/>
        <w:ind w:firstLine="709"/>
        <w:jc w:val="both"/>
      </w:pPr>
      <w:r w:rsidRPr="00DD64D9">
        <w:t xml:space="preserve">1. Утвердить Положение о муниципальном земельном контроле </w:t>
      </w:r>
      <w:r>
        <w:t>на территории муниципального образования Нагорский муниципальный район Кировской области согласно приложению.</w:t>
      </w:r>
    </w:p>
    <w:p w:rsidR="00E45BE0" w:rsidRDefault="00E45BE0" w:rsidP="00644CC3">
      <w:pPr>
        <w:autoSpaceDE w:val="0"/>
        <w:autoSpaceDN w:val="0"/>
        <w:adjustRightInd w:val="0"/>
        <w:spacing w:line="312" w:lineRule="auto"/>
        <w:ind w:firstLine="709"/>
        <w:jc w:val="both"/>
      </w:pPr>
      <w:r w:rsidRPr="00DD64D9">
        <w:t xml:space="preserve">2. </w:t>
      </w:r>
      <w:r>
        <w:t xml:space="preserve">Считать утратившим силу решение Нагорской районной Думы № 51.9 от 12.03.2021 года «Об утверждении Положения о муниципальном земельном контроле на территории муниципального образования Нагорский муниципальный район Кировской области». </w:t>
      </w:r>
    </w:p>
    <w:p w:rsidR="003F3542" w:rsidRPr="00D97643" w:rsidRDefault="00E45BE0" w:rsidP="00644CC3">
      <w:pPr>
        <w:widowControl w:val="0"/>
        <w:autoSpaceDE w:val="0"/>
        <w:autoSpaceDN w:val="0"/>
        <w:adjustRightInd w:val="0"/>
        <w:spacing w:after="720" w:line="312" w:lineRule="auto"/>
        <w:ind w:firstLine="709"/>
        <w:jc w:val="both"/>
        <w:outlineLvl w:val="0"/>
      </w:pPr>
      <w:r w:rsidRPr="0032570C">
        <w:t xml:space="preserve">3. </w:t>
      </w:r>
      <w:r w:rsidR="00243996">
        <w:t>Р</w:t>
      </w:r>
      <w:r w:rsidR="00A87450" w:rsidRPr="00D353B6">
        <w:rPr>
          <w:bCs/>
        </w:rPr>
        <w:t>ешение вступает в силу</w:t>
      </w:r>
      <w:r w:rsidR="00A87450" w:rsidRPr="00D353B6">
        <w:t xml:space="preserve"> </w:t>
      </w:r>
      <w:r w:rsidR="00406DFC">
        <w:t>в соответствии с действующим законодательством</w:t>
      </w:r>
      <w:r w:rsidRPr="0032570C">
        <w:t>.</w:t>
      </w:r>
    </w:p>
    <w:tbl>
      <w:tblPr>
        <w:tblW w:w="9720" w:type="dxa"/>
        <w:tblInd w:w="70" w:type="dxa"/>
        <w:tblLayout w:type="fixed"/>
        <w:tblCellMar>
          <w:left w:w="70" w:type="dxa"/>
          <w:right w:w="70" w:type="dxa"/>
        </w:tblCellMar>
        <w:tblLook w:val="04A0"/>
      </w:tblPr>
      <w:tblGrid>
        <w:gridCol w:w="6720"/>
        <w:gridCol w:w="3000"/>
      </w:tblGrid>
      <w:tr w:rsidR="00644CC3" w:rsidTr="00644CC3">
        <w:trPr>
          <w:trHeight w:val="418"/>
        </w:trPr>
        <w:tc>
          <w:tcPr>
            <w:tcW w:w="6720" w:type="dxa"/>
            <w:tcBorders>
              <w:top w:val="nil"/>
              <w:left w:val="nil"/>
              <w:bottom w:val="single" w:sz="4" w:space="0" w:color="auto"/>
              <w:right w:val="nil"/>
            </w:tcBorders>
            <w:hideMark/>
          </w:tcPr>
          <w:p w:rsidR="00644CC3" w:rsidRDefault="00644CC3">
            <w:pPr>
              <w:rPr>
                <w:rFonts w:eastAsia="Times New Roman"/>
              </w:rPr>
            </w:pPr>
            <w:r>
              <w:t>Председательствующий на заседании</w:t>
            </w:r>
          </w:p>
          <w:p w:rsidR="00644CC3" w:rsidRDefault="00644CC3">
            <w:r>
              <w:t xml:space="preserve">Нагорской районной Думы, </w:t>
            </w:r>
          </w:p>
          <w:p w:rsidR="00644CC3" w:rsidRDefault="00644CC3">
            <w:pPr>
              <w:spacing w:after="360"/>
            </w:pPr>
            <w:r>
              <w:t>Депутат Нагорской районной Думы</w:t>
            </w:r>
          </w:p>
          <w:p w:rsidR="00644CC3" w:rsidRDefault="00644CC3">
            <w:pPr>
              <w:widowControl w:val="0"/>
              <w:autoSpaceDE w:val="0"/>
              <w:autoSpaceDN w:val="0"/>
              <w:adjustRightInd w:val="0"/>
              <w:spacing w:after="360"/>
              <w:rPr>
                <w:rFonts w:eastAsia="Times New Roman"/>
                <w:spacing w:val="1"/>
              </w:rPr>
            </w:pPr>
            <w:r>
              <w:t>Глава Нагорского района</w:t>
            </w:r>
          </w:p>
        </w:tc>
        <w:tc>
          <w:tcPr>
            <w:tcW w:w="3000" w:type="dxa"/>
            <w:tcBorders>
              <w:top w:val="nil"/>
              <w:left w:val="nil"/>
              <w:bottom w:val="single" w:sz="4" w:space="0" w:color="auto"/>
              <w:right w:val="nil"/>
            </w:tcBorders>
          </w:tcPr>
          <w:p w:rsidR="00644CC3" w:rsidRDefault="00644CC3">
            <w:pPr>
              <w:shd w:val="clear" w:color="auto" w:fill="FFFFFF"/>
              <w:tabs>
                <w:tab w:val="left" w:pos="650"/>
              </w:tabs>
              <w:jc w:val="right"/>
              <w:rPr>
                <w:rFonts w:eastAsia="Times New Roman"/>
                <w:spacing w:val="1"/>
              </w:rPr>
            </w:pPr>
          </w:p>
          <w:p w:rsidR="00644CC3" w:rsidRDefault="00644CC3">
            <w:pPr>
              <w:shd w:val="clear" w:color="auto" w:fill="FFFFFF"/>
              <w:tabs>
                <w:tab w:val="left" w:pos="650"/>
              </w:tabs>
              <w:jc w:val="right"/>
              <w:rPr>
                <w:spacing w:val="1"/>
              </w:rPr>
            </w:pPr>
          </w:p>
          <w:p w:rsidR="00644CC3" w:rsidRDefault="00644CC3">
            <w:pPr>
              <w:shd w:val="clear" w:color="auto" w:fill="FFFFFF"/>
              <w:tabs>
                <w:tab w:val="left" w:pos="650"/>
              </w:tabs>
              <w:jc w:val="right"/>
              <w:rPr>
                <w:spacing w:val="1"/>
              </w:rPr>
            </w:pPr>
          </w:p>
          <w:p w:rsidR="00644CC3" w:rsidRDefault="00644CC3">
            <w:pPr>
              <w:shd w:val="clear" w:color="auto" w:fill="FFFFFF"/>
              <w:tabs>
                <w:tab w:val="left" w:pos="650"/>
              </w:tabs>
              <w:jc w:val="right"/>
              <w:rPr>
                <w:spacing w:val="1"/>
              </w:rPr>
            </w:pPr>
          </w:p>
          <w:p w:rsidR="00644CC3" w:rsidRDefault="00644CC3">
            <w:pPr>
              <w:widowControl w:val="0"/>
              <w:shd w:val="clear" w:color="auto" w:fill="FFFFFF"/>
              <w:tabs>
                <w:tab w:val="left" w:pos="650"/>
              </w:tabs>
              <w:autoSpaceDE w:val="0"/>
              <w:autoSpaceDN w:val="0"/>
              <w:adjustRightInd w:val="0"/>
              <w:jc w:val="right"/>
              <w:rPr>
                <w:rFonts w:eastAsia="Times New Roman"/>
                <w:spacing w:val="1"/>
              </w:rPr>
            </w:pPr>
            <w:r>
              <w:rPr>
                <w:spacing w:val="1"/>
              </w:rPr>
              <w:t>В.Е. Булычев</w:t>
            </w:r>
          </w:p>
        </w:tc>
      </w:tr>
    </w:tbl>
    <w:p w:rsidR="00820E42" w:rsidRPr="003F3542" w:rsidRDefault="00820E42" w:rsidP="00644CC3">
      <w:pPr>
        <w:spacing w:before="360"/>
        <w:jc w:val="both"/>
      </w:pPr>
      <w:r w:rsidRPr="003F3542">
        <w:lastRenderedPageBreak/>
        <w:t>ПОДГОТОВЛЕНО</w:t>
      </w:r>
    </w:p>
    <w:p w:rsidR="00E45BE0" w:rsidRPr="00487870" w:rsidRDefault="00E45BE0" w:rsidP="00E45BE0">
      <w:pPr>
        <w:pStyle w:val="af0"/>
        <w:spacing w:after="0"/>
        <w:ind w:left="0"/>
        <w:rPr>
          <w:rFonts w:ascii="Times New Roman" w:hAnsi="Times New Roman" w:cs="Times New Roman"/>
          <w:sz w:val="28"/>
          <w:szCs w:val="28"/>
        </w:rPr>
      </w:pPr>
      <w:r w:rsidRPr="00487870">
        <w:rPr>
          <w:rFonts w:ascii="Times New Roman" w:hAnsi="Times New Roman" w:cs="Times New Roman"/>
          <w:sz w:val="28"/>
          <w:szCs w:val="28"/>
        </w:rPr>
        <w:t xml:space="preserve">Ведущий специалист </w:t>
      </w:r>
      <w:proofErr w:type="gramStart"/>
      <w:r w:rsidRPr="00487870">
        <w:rPr>
          <w:rFonts w:ascii="Times New Roman" w:hAnsi="Times New Roman" w:cs="Times New Roman"/>
          <w:sz w:val="28"/>
          <w:szCs w:val="28"/>
        </w:rPr>
        <w:t>по</w:t>
      </w:r>
      <w:proofErr w:type="gramEnd"/>
      <w:r w:rsidRPr="00487870">
        <w:rPr>
          <w:rFonts w:ascii="Times New Roman" w:hAnsi="Times New Roman" w:cs="Times New Roman"/>
          <w:sz w:val="28"/>
          <w:szCs w:val="28"/>
        </w:rPr>
        <w:t xml:space="preserve"> </w:t>
      </w:r>
    </w:p>
    <w:p w:rsidR="00E45BE0" w:rsidRPr="00487870" w:rsidRDefault="00E45BE0" w:rsidP="00E45BE0">
      <w:pPr>
        <w:pStyle w:val="af0"/>
        <w:spacing w:after="0"/>
        <w:ind w:left="0"/>
        <w:rPr>
          <w:rFonts w:ascii="Times New Roman" w:hAnsi="Times New Roman" w:cs="Times New Roman"/>
          <w:sz w:val="28"/>
          <w:szCs w:val="28"/>
        </w:rPr>
      </w:pPr>
      <w:r w:rsidRPr="00487870">
        <w:rPr>
          <w:rFonts w:ascii="Times New Roman" w:hAnsi="Times New Roman" w:cs="Times New Roman"/>
          <w:sz w:val="28"/>
          <w:szCs w:val="28"/>
        </w:rPr>
        <w:t xml:space="preserve">муниципальному </w:t>
      </w:r>
    </w:p>
    <w:p w:rsidR="00820E42" w:rsidRPr="003F3542" w:rsidRDefault="00E45BE0" w:rsidP="00E45BE0">
      <w:pPr>
        <w:jc w:val="both"/>
      </w:pPr>
      <w:r w:rsidRPr="00487870">
        <w:t>земельному контролю</w:t>
      </w:r>
      <w:r w:rsidR="00820E42" w:rsidRPr="003F3542">
        <w:tab/>
      </w:r>
      <w:r w:rsidR="00820E42" w:rsidRPr="003F3542">
        <w:tab/>
      </w:r>
      <w:r w:rsidR="00820E42" w:rsidRPr="003F3542">
        <w:tab/>
      </w:r>
      <w:r w:rsidR="00820E42" w:rsidRPr="003F3542">
        <w:tab/>
      </w:r>
      <w:r w:rsidR="00820E42" w:rsidRPr="003F3542">
        <w:tab/>
      </w:r>
      <w:r w:rsidR="00820E42" w:rsidRPr="003F3542">
        <w:tab/>
      </w:r>
      <w:r w:rsidR="00820E42" w:rsidRPr="003F3542">
        <w:tab/>
      </w:r>
      <w:r w:rsidR="00750DF2">
        <w:t>С.С. Рычкова</w:t>
      </w:r>
    </w:p>
    <w:p w:rsidR="00820E42" w:rsidRPr="003F3542" w:rsidRDefault="00820E42" w:rsidP="00820E42">
      <w:pPr>
        <w:jc w:val="both"/>
        <w:rPr>
          <w:sz w:val="36"/>
          <w:szCs w:val="36"/>
        </w:rPr>
      </w:pPr>
    </w:p>
    <w:p w:rsidR="00820E42" w:rsidRDefault="00820E42" w:rsidP="003F3542">
      <w:pPr>
        <w:spacing w:after="480"/>
        <w:jc w:val="both"/>
      </w:pPr>
      <w:r w:rsidRPr="003F3542">
        <w:t>СОГЛАСОВАНО</w:t>
      </w:r>
    </w:p>
    <w:p w:rsidR="00CD7E71" w:rsidRDefault="00CD7E71" w:rsidP="00CD7E71">
      <w:pPr>
        <w:jc w:val="both"/>
      </w:pPr>
      <w:r>
        <w:t xml:space="preserve">Заместитель главы </w:t>
      </w:r>
    </w:p>
    <w:p w:rsidR="00CD7E71" w:rsidRDefault="00CD7E71" w:rsidP="00CD7E71">
      <w:pPr>
        <w:jc w:val="both"/>
      </w:pPr>
      <w:r>
        <w:t xml:space="preserve">Администрации по экономике и </w:t>
      </w:r>
    </w:p>
    <w:p w:rsidR="00CD7E71" w:rsidRPr="0006472F" w:rsidRDefault="00CD7E71" w:rsidP="00CD7E71">
      <w:pPr>
        <w:jc w:val="both"/>
        <w:rPr>
          <w:szCs w:val="24"/>
        </w:rPr>
      </w:pPr>
      <w:r>
        <w:t>муниципальной собственности</w:t>
      </w:r>
      <w:r>
        <w:tab/>
      </w:r>
      <w:r>
        <w:tab/>
      </w:r>
      <w:r>
        <w:tab/>
      </w:r>
      <w:r>
        <w:tab/>
      </w:r>
      <w:r>
        <w:tab/>
        <w:t>О.В. Двоеглазова</w:t>
      </w:r>
    </w:p>
    <w:p w:rsidR="0006233F" w:rsidRDefault="0006233F" w:rsidP="0006233F">
      <w:pPr>
        <w:spacing w:before="480"/>
        <w:jc w:val="both"/>
        <w:rPr>
          <w:szCs w:val="24"/>
        </w:rPr>
      </w:pPr>
      <w:r>
        <w:rPr>
          <w:szCs w:val="24"/>
        </w:rPr>
        <w:t xml:space="preserve">Заведующий отделом </w:t>
      </w:r>
      <w:proofErr w:type="gramStart"/>
      <w:r>
        <w:rPr>
          <w:szCs w:val="24"/>
        </w:rPr>
        <w:t>по</w:t>
      </w:r>
      <w:proofErr w:type="gramEnd"/>
      <w:r>
        <w:rPr>
          <w:szCs w:val="24"/>
        </w:rPr>
        <w:t xml:space="preserve"> </w:t>
      </w:r>
    </w:p>
    <w:p w:rsidR="0006233F" w:rsidRDefault="0006233F" w:rsidP="0006233F">
      <w:pPr>
        <w:jc w:val="both"/>
        <w:rPr>
          <w:szCs w:val="24"/>
        </w:rPr>
      </w:pPr>
      <w:r>
        <w:rPr>
          <w:szCs w:val="24"/>
        </w:rPr>
        <w:t xml:space="preserve">имуществу и земельным ресурсам </w:t>
      </w:r>
      <w:r>
        <w:rPr>
          <w:szCs w:val="24"/>
        </w:rPr>
        <w:tab/>
      </w:r>
      <w:r>
        <w:rPr>
          <w:szCs w:val="24"/>
        </w:rPr>
        <w:tab/>
      </w:r>
      <w:r>
        <w:rPr>
          <w:szCs w:val="24"/>
        </w:rPr>
        <w:tab/>
      </w:r>
      <w:r>
        <w:rPr>
          <w:szCs w:val="24"/>
        </w:rPr>
        <w:tab/>
      </w:r>
      <w:r>
        <w:rPr>
          <w:szCs w:val="24"/>
        </w:rPr>
        <w:tab/>
        <w:t>В.А. Шаргунова</w:t>
      </w:r>
    </w:p>
    <w:p w:rsidR="00F156CD" w:rsidRPr="003F3542" w:rsidRDefault="00F156CD" w:rsidP="00820E42">
      <w:pPr>
        <w:jc w:val="both"/>
        <w:rPr>
          <w:sz w:val="48"/>
          <w:szCs w:val="48"/>
        </w:rPr>
      </w:pPr>
    </w:p>
    <w:p w:rsidR="00820E42" w:rsidRPr="005B1067" w:rsidRDefault="00820E42" w:rsidP="003F3542">
      <w:pPr>
        <w:ind w:left="1418" w:hanging="1418"/>
        <w:jc w:val="both"/>
        <w:rPr>
          <w:sz w:val="24"/>
          <w:szCs w:val="24"/>
        </w:rPr>
      </w:pPr>
      <w:r w:rsidRPr="0006472F">
        <w:rPr>
          <w:szCs w:val="24"/>
        </w:rPr>
        <w:t>Разослать: отдел по имуществу,</w:t>
      </w:r>
      <w:r w:rsidR="00644CC3">
        <w:rPr>
          <w:szCs w:val="24"/>
        </w:rPr>
        <w:t xml:space="preserve"> </w:t>
      </w:r>
      <w:r w:rsidRPr="004256A7">
        <w:t>прокуратура.</w:t>
      </w:r>
    </w:p>
    <w:p w:rsidR="003F3542" w:rsidRPr="00644CC3" w:rsidRDefault="003F3542" w:rsidP="003F3542">
      <w:pPr>
        <w:tabs>
          <w:tab w:val="left" w:pos="1134"/>
        </w:tabs>
        <w:spacing w:before="360" w:after="360"/>
        <w:jc w:val="both"/>
      </w:pPr>
      <w:r w:rsidRPr="00644CC3">
        <w:t>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w:t>
      </w:r>
    </w:p>
    <w:p w:rsidR="003F3542" w:rsidRPr="00644CC3" w:rsidRDefault="003F3542" w:rsidP="003F3542">
      <w:pPr>
        <w:tabs>
          <w:tab w:val="left" w:pos="1134"/>
        </w:tabs>
        <w:spacing w:before="480" w:after="480"/>
        <w:jc w:val="both"/>
      </w:pPr>
      <w:r w:rsidRPr="00644CC3">
        <w:t>Подлежит опубликованию на официальном сайте муниципального образования Нагорский муниципальный район Кировской области.</w:t>
      </w:r>
    </w:p>
    <w:p w:rsidR="003F3542" w:rsidRPr="00644CC3" w:rsidRDefault="003F3542" w:rsidP="003F3542">
      <w:pPr>
        <w:spacing w:line="360" w:lineRule="auto"/>
        <w:ind w:right="-232"/>
        <w:jc w:val="both"/>
        <w:rPr>
          <w:szCs w:val="20"/>
        </w:rPr>
      </w:pPr>
      <w:r w:rsidRPr="00644CC3">
        <w:rPr>
          <w:szCs w:val="20"/>
        </w:rPr>
        <w:t xml:space="preserve">Правовая </w:t>
      </w:r>
      <w:proofErr w:type="spellStart"/>
      <w:r w:rsidRPr="00644CC3">
        <w:rPr>
          <w:szCs w:val="20"/>
        </w:rPr>
        <w:t>антикоррупционная</w:t>
      </w:r>
      <w:proofErr w:type="spellEnd"/>
      <w:r w:rsidRPr="00644CC3">
        <w:rPr>
          <w:szCs w:val="20"/>
        </w:rPr>
        <w:t xml:space="preserve"> экспертиза проведена:</w:t>
      </w:r>
    </w:p>
    <w:p w:rsidR="003F3542" w:rsidRPr="00644CC3" w:rsidRDefault="003F3542" w:rsidP="003F3542">
      <w:pPr>
        <w:spacing w:line="360" w:lineRule="auto"/>
        <w:ind w:right="-233"/>
        <w:jc w:val="both"/>
        <w:rPr>
          <w:szCs w:val="20"/>
        </w:rPr>
      </w:pPr>
      <w:r w:rsidRPr="00644CC3">
        <w:rPr>
          <w:szCs w:val="20"/>
        </w:rPr>
        <w:t>предварительная</w:t>
      </w:r>
      <w:r w:rsidRPr="00644CC3">
        <w:rPr>
          <w:szCs w:val="20"/>
        </w:rPr>
        <w:tab/>
      </w:r>
    </w:p>
    <w:p w:rsidR="003F3542" w:rsidRPr="00644CC3" w:rsidRDefault="003F3542" w:rsidP="003F3542">
      <w:pPr>
        <w:spacing w:line="360" w:lineRule="auto"/>
        <w:ind w:right="-232"/>
        <w:jc w:val="both"/>
        <w:rPr>
          <w:szCs w:val="20"/>
        </w:rPr>
      </w:pPr>
      <w:r w:rsidRPr="00644CC3">
        <w:rPr>
          <w:szCs w:val="20"/>
        </w:rPr>
        <w:t>заключительная</w:t>
      </w:r>
      <w:r w:rsidRPr="00644CC3">
        <w:rPr>
          <w:szCs w:val="20"/>
        </w:rPr>
        <w:tab/>
      </w:r>
    </w:p>
    <w:p w:rsidR="00227F2C" w:rsidRPr="00B3388C" w:rsidRDefault="00227F2C" w:rsidP="0022023D">
      <w:pPr>
        <w:jc w:val="both"/>
        <w:rPr>
          <w:color w:val="FF0000"/>
        </w:rPr>
      </w:pPr>
    </w:p>
    <w:p w:rsidR="00227F2C" w:rsidRDefault="00227F2C" w:rsidP="0022023D">
      <w:pPr>
        <w:jc w:val="both"/>
      </w:pPr>
    </w:p>
    <w:p w:rsidR="00D97643" w:rsidRDefault="00D97643" w:rsidP="0022023D">
      <w:pPr>
        <w:jc w:val="both"/>
        <w:sectPr w:rsidR="00D97643" w:rsidSect="00243996">
          <w:headerReference w:type="default" r:id="rId9"/>
          <w:headerReference w:type="first" r:id="rId10"/>
          <w:pgSz w:w="11906" w:h="16838"/>
          <w:pgMar w:top="1702" w:right="851" w:bottom="1134" w:left="1701" w:header="709" w:footer="709" w:gutter="0"/>
          <w:cols w:space="708"/>
          <w:titlePg/>
          <w:docGrid w:linePitch="381"/>
        </w:sectPr>
      </w:pPr>
    </w:p>
    <w:p w:rsidR="00644CC3" w:rsidRDefault="00644CC3" w:rsidP="00644CC3">
      <w:pPr>
        <w:ind w:left="6379"/>
        <w:rPr>
          <w:rFonts w:eastAsiaTheme="minorEastAsia" w:cstheme="minorBidi"/>
          <w:szCs w:val="22"/>
          <w:lang w:eastAsia="ru-RU"/>
        </w:rPr>
      </w:pPr>
      <w:r>
        <w:rPr>
          <w:rFonts w:eastAsiaTheme="minorEastAsia" w:cstheme="minorBidi"/>
          <w:szCs w:val="22"/>
          <w:lang w:eastAsia="ru-RU"/>
        </w:rPr>
        <w:lastRenderedPageBreak/>
        <w:t>Приложение</w:t>
      </w:r>
    </w:p>
    <w:p w:rsidR="00644CC3" w:rsidRDefault="00644CC3" w:rsidP="00644CC3">
      <w:pPr>
        <w:ind w:left="6379"/>
        <w:rPr>
          <w:rFonts w:eastAsiaTheme="minorEastAsia" w:cstheme="minorBidi"/>
          <w:szCs w:val="22"/>
          <w:lang w:eastAsia="ru-RU"/>
        </w:rPr>
      </w:pPr>
    </w:p>
    <w:p w:rsidR="0078692B" w:rsidRDefault="0078692B" w:rsidP="00644CC3">
      <w:pPr>
        <w:ind w:left="6379"/>
        <w:rPr>
          <w:rFonts w:eastAsiaTheme="minorEastAsia" w:cstheme="minorBidi"/>
          <w:szCs w:val="22"/>
          <w:lang w:eastAsia="ru-RU"/>
        </w:rPr>
      </w:pPr>
      <w:r w:rsidRPr="0078692B">
        <w:rPr>
          <w:rFonts w:eastAsiaTheme="minorEastAsia" w:cstheme="minorBidi"/>
          <w:szCs w:val="22"/>
          <w:lang w:eastAsia="ru-RU"/>
        </w:rPr>
        <w:t>УТВЕРЖДЕНО</w:t>
      </w:r>
    </w:p>
    <w:p w:rsidR="00644CC3" w:rsidRPr="0078692B" w:rsidRDefault="00644CC3" w:rsidP="00644CC3">
      <w:pPr>
        <w:ind w:left="6379"/>
        <w:rPr>
          <w:rFonts w:eastAsiaTheme="minorEastAsia" w:cstheme="minorBidi"/>
          <w:lang w:eastAsia="ru-RU"/>
        </w:rPr>
      </w:pPr>
    </w:p>
    <w:p w:rsidR="0078692B" w:rsidRPr="0078692B" w:rsidRDefault="0078692B" w:rsidP="00644CC3">
      <w:pPr>
        <w:ind w:left="6379"/>
        <w:rPr>
          <w:rFonts w:eastAsiaTheme="minorEastAsia" w:cstheme="minorBidi"/>
          <w:lang w:eastAsia="ru-RU"/>
        </w:rPr>
      </w:pPr>
      <w:r w:rsidRPr="0078692B">
        <w:rPr>
          <w:rFonts w:eastAsiaTheme="minorEastAsia" w:cstheme="minorBidi"/>
          <w:lang w:eastAsia="ru-RU"/>
        </w:rPr>
        <w:t>решени</w:t>
      </w:r>
      <w:r w:rsidR="00644CC3">
        <w:rPr>
          <w:rFonts w:eastAsiaTheme="minorEastAsia" w:cstheme="minorBidi"/>
          <w:lang w:eastAsia="ru-RU"/>
        </w:rPr>
        <w:t>ем</w:t>
      </w:r>
      <w:r w:rsidRPr="0078692B">
        <w:rPr>
          <w:rFonts w:eastAsiaTheme="minorEastAsia" w:cstheme="minorBidi"/>
          <w:lang w:eastAsia="ru-RU"/>
        </w:rPr>
        <w:t xml:space="preserve"> Нагорской районной Думы </w:t>
      </w:r>
    </w:p>
    <w:p w:rsidR="0078692B" w:rsidRPr="0078692B" w:rsidRDefault="0078692B" w:rsidP="00644CC3">
      <w:pPr>
        <w:widowControl w:val="0"/>
        <w:spacing w:after="720"/>
        <w:ind w:left="6379"/>
        <w:rPr>
          <w:rFonts w:eastAsia="Times New Roman"/>
          <w:szCs w:val="22"/>
          <w:lang w:eastAsia="ru-RU"/>
        </w:rPr>
      </w:pPr>
      <w:bookmarkStart w:id="0" w:name="Par35"/>
      <w:bookmarkEnd w:id="0"/>
      <w:r w:rsidRPr="0078692B">
        <w:rPr>
          <w:rFonts w:eastAsia="Times New Roman"/>
          <w:lang w:eastAsia="ru-RU"/>
        </w:rPr>
        <w:t>от</w:t>
      </w:r>
      <w:r w:rsidR="00F052EA">
        <w:rPr>
          <w:rFonts w:eastAsia="Times New Roman"/>
          <w:lang w:eastAsia="ru-RU"/>
        </w:rPr>
        <w:t xml:space="preserve"> </w:t>
      </w:r>
      <w:r w:rsidR="00F052EA">
        <w:rPr>
          <w:rFonts w:eastAsia="Times New Roman"/>
          <w:u w:val="single"/>
          <w:lang w:eastAsia="ru-RU"/>
        </w:rPr>
        <w:t xml:space="preserve">30.09.2021 </w:t>
      </w:r>
      <w:r w:rsidRPr="0078692B">
        <w:rPr>
          <w:rFonts w:eastAsia="Times New Roman"/>
          <w:lang w:eastAsia="ru-RU"/>
        </w:rPr>
        <w:t>№</w:t>
      </w:r>
      <w:r w:rsidR="00F052EA" w:rsidRPr="00F052EA">
        <w:rPr>
          <w:rFonts w:eastAsia="Times New Roman"/>
          <w:u w:val="single"/>
          <w:lang w:eastAsia="ru-RU"/>
        </w:rPr>
        <w:t>1.11</w:t>
      </w:r>
    </w:p>
    <w:p w:rsidR="0078692B" w:rsidRPr="0078692B" w:rsidRDefault="0078692B" w:rsidP="0078692B">
      <w:pPr>
        <w:widowControl w:val="0"/>
        <w:spacing w:line="240" w:lineRule="exact"/>
        <w:jc w:val="center"/>
        <w:rPr>
          <w:rFonts w:eastAsia="Times New Roman"/>
          <w:b/>
          <w:szCs w:val="22"/>
          <w:lang w:eastAsia="ru-RU"/>
        </w:rPr>
      </w:pPr>
      <w:r w:rsidRPr="0078692B">
        <w:rPr>
          <w:rFonts w:eastAsia="Times New Roman"/>
          <w:b/>
          <w:szCs w:val="22"/>
          <w:lang w:eastAsia="ru-RU"/>
        </w:rPr>
        <w:t>ПОЛОЖЕНИЕ</w:t>
      </w:r>
    </w:p>
    <w:p w:rsidR="0078692B" w:rsidRPr="0078692B" w:rsidRDefault="0078692B" w:rsidP="0078692B">
      <w:pPr>
        <w:widowControl w:val="0"/>
        <w:jc w:val="center"/>
        <w:rPr>
          <w:rFonts w:eastAsia="Times New Roman"/>
          <w:b/>
          <w:szCs w:val="22"/>
          <w:lang w:eastAsia="ru-RU"/>
        </w:rPr>
      </w:pPr>
      <w:bookmarkStart w:id="1" w:name="_Hlk73456502"/>
      <w:r w:rsidRPr="0078692B">
        <w:rPr>
          <w:rFonts w:eastAsia="Times New Roman"/>
          <w:b/>
          <w:szCs w:val="22"/>
          <w:lang w:eastAsia="ru-RU"/>
        </w:rPr>
        <w:t xml:space="preserve">о муниципальном земельном контроле  </w:t>
      </w:r>
    </w:p>
    <w:bookmarkEnd w:id="1"/>
    <w:p w:rsidR="0078692B" w:rsidRPr="0078692B" w:rsidRDefault="0078692B" w:rsidP="00644CC3">
      <w:pPr>
        <w:widowControl w:val="0"/>
        <w:autoSpaceDE w:val="0"/>
        <w:autoSpaceDN w:val="0"/>
        <w:adjustRightInd w:val="0"/>
        <w:spacing w:after="480"/>
        <w:jc w:val="center"/>
        <w:outlineLvl w:val="0"/>
        <w:rPr>
          <w:rFonts w:eastAsia="Times New Roman"/>
          <w:szCs w:val="22"/>
          <w:lang w:eastAsia="ru-RU"/>
        </w:rPr>
      </w:pPr>
      <w:r w:rsidRPr="0078692B">
        <w:rPr>
          <w:rFonts w:eastAsiaTheme="minorEastAsia"/>
          <w:b/>
          <w:lang w:eastAsia="ru-RU"/>
        </w:rPr>
        <w:t>на территории муниципального образования Нагорский муниципальный район Кировской области</w:t>
      </w:r>
    </w:p>
    <w:p w:rsidR="0078692B" w:rsidRPr="0078692B" w:rsidRDefault="0078692B" w:rsidP="0078692B">
      <w:pPr>
        <w:widowControl w:val="0"/>
        <w:jc w:val="center"/>
        <w:rPr>
          <w:rFonts w:eastAsia="Times New Roman"/>
          <w:b/>
          <w:szCs w:val="22"/>
          <w:lang w:eastAsia="ru-RU"/>
        </w:rPr>
      </w:pPr>
      <w:r w:rsidRPr="0078692B">
        <w:rPr>
          <w:rFonts w:eastAsia="Times New Roman"/>
          <w:b/>
          <w:szCs w:val="22"/>
          <w:lang w:eastAsia="ru-RU"/>
        </w:rPr>
        <w:t>1.Общие положения</w:t>
      </w:r>
    </w:p>
    <w:p w:rsidR="0078692B" w:rsidRPr="0078692B" w:rsidRDefault="0078692B" w:rsidP="0078692B">
      <w:pPr>
        <w:widowControl w:val="0"/>
        <w:ind w:firstLine="567"/>
        <w:rPr>
          <w:rFonts w:eastAsia="Times New Roman"/>
          <w:szCs w:val="22"/>
          <w:lang w:eastAsia="ru-RU"/>
        </w:rPr>
      </w:pPr>
    </w:p>
    <w:p w:rsidR="0078692B" w:rsidRPr="00644CC3" w:rsidRDefault="0078692B" w:rsidP="0078692B">
      <w:pPr>
        <w:widowControl w:val="0"/>
        <w:autoSpaceDE w:val="0"/>
        <w:autoSpaceDN w:val="0"/>
        <w:adjustRightInd w:val="0"/>
        <w:ind w:firstLine="708"/>
        <w:jc w:val="both"/>
        <w:outlineLvl w:val="0"/>
        <w:rPr>
          <w:rFonts w:eastAsiaTheme="minorEastAsia"/>
          <w:sz w:val="26"/>
          <w:szCs w:val="26"/>
          <w:lang w:eastAsia="ru-RU"/>
        </w:rPr>
      </w:pPr>
      <w:r w:rsidRPr="00644CC3">
        <w:rPr>
          <w:rFonts w:eastAsiaTheme="minorEastAsia" w:cstheme="minorBidi"/>
          <w:sz w:val="26"/>
          <w:szCs w:val="26"/>
          <w:lang w:eastAsia="ru-RU"/>
        </w:rPr>
        <w:t>1.1. Настоящее Положение устанавливает порядок организации и осуществления муниципального земельного контроля на территории</w:t>
      </w:r>
      <w:r w:rsidR="00B3388C" w:rsidRPr="00644CC3">
        <w:rPr>
          <w:rFonts w:eastAsiaTheme="minorEastAsia" w:cstheme="minorBidi"/>
          <w:sz w:val="26"/>
          <w:szCs w:val="26"/>
          <w:lang w:eastAsia="ru-RU"/>
        </w:rPr>
        <w:t xml:space="preserve"> </w:t>
      </w:r>
      <w:r w:rsidRPr="00644CC3">
        <w:rPr>
          <w:rFonts w:eastAsiaTheme="minorEastAsia"/>
          <w:sz w:val="26"/>
          <w:szCs w:val="26"/>
          <w:lang w:eastAsia="ru-RU"/>
        </w:rPr>
        <w:t xml:space="preserve">муниципального образования Нагорский муниципальный район Кировской области </w:t>
      </w:r>
      <w:r w:rsidRPr="00644CC3">
        <w:rPr>
          <w:rFonts w:eastAsiaTheme="minorEastAsia" w:cstheme="minorBidi"/>
          <w:sz w:val="26"/>
          <w:szCs w:val="26"/>
          <w:lang w:eastAsia="ru-RU"/>
        </w:rPr>
        <w:t>(далее – муниципальный контроль).</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1.2. Предметом муниципального контроля является:</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исполнение решений, принимаемых по результатам контрольных мероприятий.</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1.3. Объектами муниципального контроля (далее – объект контроля) являются:</w:t>
      </w:r>
    </w:p>
    <w:p w:rsidR="0078692B" w:rsidRPr="00644CC3" w:rsidRDefault="0078692B" w:rsidP="0078692B">
      <w:pPr>
        <w:autoSpaceDE w:val="0"/>
        <w:autoSpaceDN w:val="0"/>
        <w:adjustRightInd w:val="0"/>
        <w:spacing w:line="276" w:lineRule="auto"/>
        <w:ind w:firstLine="709"/>
        <w:jc w:val="both"/>
        <w:rPr>
          <w:rFonts w:eastAsiaTheme="minorEastAsia" w:cstheme="minorBidi"/>
          <w:sz w:val="26"/>
          <w:szCs w:val="26"/>
          <w:lang w:eastAsia="ru-RU"/>
        </w:rPr>
      </w:pPr>
      <w:r w:rsidRPr="00644CC3">
        <w:rPr>
          <w:rFonts w:eastAsiaTheme="minorEastAsia" w:cstheme="minorBidi"/>
          <w:sz w:val="26"/>
          <w:szCs w:val="26"/>
          <w:lang w:eastAsia="ru-RU"/>
        </w:rPr>
        <w:t xml:space="preserve">объекты земельных отношений: земли, земельные участки, части земельных участков, расположенные на территории муниципального образования Нагорский муниципальный район Кировской области кроме объектов земельных отношений, расположенных в границах муниципального образования Нагорского городского поселения Нагорского района Кировской области. </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1.4. Учет объектов контроля осуществляется посредством создания:</w:t>
      </w:r>
    </w:p>
    <w:p w:rsidR="0078692B" w:rsidRPr="00644CC3" w:rsidRDefault="0078692B" w:rsidP="0078692B">
      <w:pPr>
        <w:spacing w:line="276" w:lineRule="auto"/>
        <w:ind w:firstLine="709"/>
        <w:jc w:val="both"/>
        <w:rPr>
          <w:rFonts w:eastAsiaTheme="minorEastAsia" w:cstheme="minorBidi"/>
          <w:sz w:val="26"/>
          <w:szCs w:val="26"/>
          <w:lang w:eastAsia="ru-RU"/>
        </w:rPr>
      </w:pPr>
      <w:r w:rsidRPr="00644CC3">
        <w:rPr>
          <w:rFonts w:eastAsiaTheme="minorEastAsia" w:cstheme="minorBidi"/>
          <w:sz w:val="26"/>
          <w:szCs w:val="26"/>
          <w:lang w:eastAsia="ru-RU"/>
        </w:rPr>
        <w:t xml:space="preserve">единого реестра контрольных мероприятий; </w:t>
      </w:r>
    </w:p>
    <w:p w:rsidR="0078692B" w:rsidRPr="00644CC3" w:rsidRDefault="0078692B" w:rsidP="0078692B">
      <w:pPr>
        <w:spacing w:line="276" w:lineRule="auto"/>
        <w:ind w:firstLine="709"/>
        <w:jc w:val="both"/>
        <w:rPr>
          <w:rFonts w:eastAsiaTheme="minorEastAsia" w:cstheme="minorBidi"/>
          <w:sz w:val="26"/>
          <w:szCs w:val="26"/>
          <w:lang w:eastAsia="ru-RU"/>
        </w:rPr>
      </w:pPr>
      <w:r w:rsidRPr="00644CC3">
        <w:rPr>
          <w:rFonts w:eastAsiaTheme="minorEastAsia" w:cstheme="minorBidi"/>
          <w:sz w:val="26"/>
          <w:szCs w:val="26"/>
          <w:lang w:eastAsia="ru-RU"/>
        </w:rPr>
        <w:t>информационной системы (подсистемы государственной информационной системы) досудебного обжалования;</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иных государственных и муниципальных информационных систем путем межведомственного информационного взаимодействия.</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78692B" w:rsidRPr="00644CC3" w:rsidRDefault="0078692B" w:rsidP="0078692B">
      <w:pPr>
        <w:autoSpaceDE w:val="0"/>
        <w:autoSpaceDN w:val="0"/>
        <w:adjustRightInd w:val="0"/>
        <w:spacing w:line="276" w:lineRule="auto"/>
        <w:ind w:firstLine="709"/>
        <w:jc w:val="both"/>
        <w:rPr>
          <w:rFonts w:eastAsiaTheme="minorEastAsia" w:cstheme="minorBidi"/>
          <w:sz w:val="26"/>
          <w:szCs w:val="26"/>
          <w:lang w:eastAsia="ru-RU"/>
        </w:rPr>
      </w:pPr>
      <w:r w:rsidRPr="00644CC3">
        <w:rPr>
          <w:rFonts w:eastAsiaTheme="minorEastAsia" w:cstheme="minorBidi"/>
          <w:sz w:val="26"/>
          <w:szCs w:val="26"/>
          <w:lang w:eastAsia="ru-RU"/>
        </w:rPr>
        <w:lastRenderedPageBreak/>
        <w:t>1.5. Муниципальный контроль осуществляется администрацией Нагорского района (далее –  орган муниципального земельного контроля).</w:t>
      </w:r>
    </w:p>
    <w:p w:rsidR="0078692B" w:rsidRPr="00644CC3" w:rsidRDefault="0078692B" w:rsidP="0078692B">
      <w:pPr>
        <w:ind w:firstLine="709"/>
        <w:contextualSpacing/>
        <w:jc w:val="both"/>
        <w:rPr>
          <w:rFonts w:eastAsia="Times New Roman"/>
          <w:sz w:val="26"/>
          <w:szCs w:val="26"/>
          <w:lang w:eastAsia="ru-RU"/>
        </w:rPr>
      </w:pPr>
      <w:r w:rsidRPr="00644CC3">
        <w:rPr>
          <w:rFonts w:eastAsia="Times New Roman"/>
          <w:sz w:val="26"/>
          <w:szCs w:val="26"/>
          <w:lang w:eastAsia="ru-RU"/>
        </w:rPr>
        <w:t>Непосредственное осуществление муниципального контроля возлагается на отдел по имуществу и земельным ресурсам администрации Нагорского района Кировской области.</w:t>
      </w:r>
    </w:p>
    <w:p w:rsidR="0078692B" w:rsidRPr="00644CC3" w:rsidRDefault="0078692B" w:rsidP="0078692B">
      <w:pPr>
        <w:ind w:firstLine="709"/>
        <w:contextualSpacing/>
        <w:jc w:val="both"/>
        <w:rPr>
          <w:rFonts w:eastAsia="Times New Roman"/>
          <w:sz w:val="26"/>
          <w:szCs w:val="26"/>
          <w:lang w:eastAsia="ru-RU"/>
        </w:rPr>
      </w:pPr>
      <w:r w:rsidRPr="00644CC3">
        <w:rPr>
          <w:rFonts w:eastAsia="Times New Roman"/>
          <w:sz w:val="26"/>
          <w:szCs w:val="26"/>
          <w:lang w:eastAsia="ru-RU"/>
        </w:rPr>
        <w:t>1.6. Руководство деятельностью по осуществлению муниципального контроля осуществляет глава Нагорского района Кировской области.</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1.7. От имени Контрольного органа муниципальный контроль вправе осуществлять следующие должностные лица:</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1)заместитель главы администрации  по экономике и муниципальной собственности администрации Нагорского района Кировской области;</w:t>
      </w:r>
    </w:p>
    <w:p w:rsidR="0078692B" w:rsidRPr="00644CC3" w:rsidRDefault="0078692B" w:rsidP="0078692B">
      <w:pPr>
        <w:spacing w:line="276" w:lineRule="auto"/>
        <w:ind w:firstLine="709"/>
        <w:jc w:val="both"/>
        <w:rPr>
          <w:rFonts w:eastAsiaTheme="minorEastAsia" w:cstheme="minorBidi"/>
          <w:sz w:val="26"/>
          <w:szCs w:val="26"/>
          <w:lang w:eastAsia="ru-RU"/>
        </w:rPr>
      </w:pPr>
      <w:r w:rsidRPr="00644CC3">
        <w:rPr>
          <w:rFonts w:eastAsiaTheme="minorEastAsia" w:cstheme="minorBidi"/>
          <w:sz w:val="26"/>
          <w:szCs w:val="26"/>
          <w:lang w:eastAsia="ru-RU"/>
        </w:rPr>
        <w:t>2)заведующий отдел</w:t>
      </w:r>
      <w:r w:rsidR="004B735D" w:rsidRPr="00644CC3">
        <w:rPr>
          <w:rFonts w:eastAsiaTheme="minorEastAsia" w:cstheme="minorBidi"/>
          <w:sz w:val="26"/>
          <w:szCs w:val="26"/>
          <w:lang w:eastAsia="ru-RU"/>
        </w:rPr>
        <w:t>ом</w:t>
      </w:r>
      <w:r w:rsidRPr="00644CC3">
        <w:rPr>
          <w:rFonts w:eastAsiaTheme="minorEastAsia" w:cstheme="minorBidi"/>
          <w:sz w:val="26"/>
          <w:szCs w:val="26"/>
          <w:lang w:eastAsia="ru-RU"/>
        </w:rPr>
        <w:t xml:space="preserve"> по имуществу и земельным ресурсам администрации Нагорского района Кировской области;</w:t>
      </w:r>
    </w:p>
    <w:p w:rsidR="0078692B" w:rsidRPr="00644CC3" w:rsidRDefault="0078692B" w:rsidP="0078692B">
      <w:pPr>
        <w:spacing w:line="276" w:lineRule="auto"/>
        <w:ind w:firstLine="709"/>
        <w:jc w:val="both"/>
        <w:rPr>
          <w:rFonts w:eastAsiaTheme="minorEastAsia" w:cstheme="minorBidi"/>
          <w:sz w:val="26"/>
          <w:szCs w:val="26"/>
          <w:lang w:eastAsia="ru-RU"/>
        </w:rPr>
      </w:pPr>
      <w:r w:rsidRPr="00644CC3">
        <w:rPr>
          <w:rFonts w:eastAsiaTheme="minorEastAsia" w:cstheme="minorBidi"/>
          <w:sz w:val="26"/>
          <w:szCs w:val="26"/>
          <w:lang w:eastAsia="ru-RU"/>
        </w:rPr>
        <w:t>3)инспектор муниципального земельного контроля - ведущий специалист по муниципальному земельному контролю отдела по имуществу и земельным ресурсам администрации Нагорского района (далее – инспектор).</w:t>
      </w:r>
    </w:p>
    <w:p w:rsidR="0078692B" w:rsidRPr="00644CC3" w:rsidRDefault="0078692B" w:rsidP="0078692B">
      <w:pPr>
        <w:spacing w:line="276" w:lineRule="auto"/>
        <w:ind w:firstLine="709"/>
        <w:jc w:val="both"/>
        <w:rPr>
          <w:rFonts w:eastAsiaTheme="minorEastAsia" w:cstheme="minorBidi"/>
          <w:sz w:val="26"/>
          <w:szCs w:val="26"/>
          <w:lang w:eastAsia="ru-RU"/>
        </w:rPr>
      </w:pPr>
      <w:r w:rsidRPr="00644CC3">
        <w:rPr>
          <w:rFonts w:eastAsiaTheme="minorEastAsia" w:cstheme="minorBidi"/>
          <w:sz w:val="26"/>
          <w:szCs w:val="26"/>
          <w:lang w:eastAsia="ru-RU"/>
        </w:rPr>
        <w:t xml:space="preserve">Перечень должностных лиц Контрольного органа, уполномоченных на осуществление муниципального контроля, установлен приложением № 1 к настоящему Положению. </w:t>
      </w:r>
    </w:p>
    <w:p w:rsidR="0078692B" w:rsidRPr="00644CC3" w:rsidRDefault="0078692B" w:rsidP="0078692B">
      <w:pPr>
        <w:spacing w:line="276" w:lineRule="auto"/>
        <w:ind w:firstLine="709"/>
        <w:jc w:val="both"/>
        <w:rPr>
          <w:rFonts w:eastAsiaTheme="minorEastAsia" w:cstheme="minorBidi"/>
          <w:sz w:val="26"/>
          <w:szCs w:val="26"/>
          <w:lang w:eastAsia="ru-RU"/>
        </w:rPr>
      </w:pPr>
      <w:r w:rsidRPr="00644CC3">
        <w:rPr>
          <w:rFonts w:eastAsiaTheme="minorEastAsia" w:cstheme="minorBidi"/>
          <w:sz w:val="26"/>
          <w:szCs w:val="26"/>
          <w:lang w:eastAsia="ru-RU"/>
        </w:rPr>
        <w:t xml:space="preserve">Должностными лицами Контрольного органа, уполномоченными </w:t>
      </w:r>
      <w:r w:rsidRPr="00644CC3">
        <w:rPr>
          <w:rFonts w:eastAsiaTheme="minorEastAsia" w:cstheme="minorBidi"/>
          <w:sz w:val="26"/>
          <w:szCs w:val="26"/>
          <w:lang w:eastAsia="ru-RU"/>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78692B" w:rsidRPr="00644CC3" w:rsidRDefault="0078692B" w:rsidP="0078692B">
      <w:pPr>
        <w:tabs>
          <w:tab w:val="left" w:pos="1134"/>
        </w:tabs>
        <w:ind w:firstLine="851"/>
        <w:contextualSpacing/>
        <w:jc w:val="both"/>
        <w:rPr>
          <w:rFonts w:eastAsia="Times New Roman"/>
          <w:sz w:val="26"/>
          <w:szCs w:val="26"/>
          <w:lang w:eastAsia="ru-RU"/>
        </w:rPr>
      </w:pPr>
      <w:r w:rsidRPr="00644CC3">
        <w:rPr>
          <w:rFonts w:eastAsia="Times New Roman"/>
          <w:sz w:val="26"/>
          <w:szCs w:val="26"/>
          <w:lang w:eastAsia="ru-RU"/>
        </w:rPr>
        <w:t>1.8. Права и обязанности инспектора.</w:t>
      </w:r>
    </w:p>
    <w:p w:rsidR="0078692B" w:rsidRPr="00644CC3" w:rsidRDefault="0078692B" w:rsidP="0078692B">
      <w:pPr>
        <w:tabs>
          <w:tab w:val="left" w:pos="1134"/>
        </w:tabs>
        <w:ind w:firstLine="851"/>
        <w:contextualSpacing/>
        <w:jc w:val="both"/>
        <w:rPr>
          <w:rFonts w:eastAsia="Times New Roman"/>
          <w:sz w:val="26"/>
          <w:szCs w:val="26"/>
          <w:lang w:eastAsia="ru-RU"/>
        </w:rPr>
      </w:pPr>
      <w:r w:rsidRPr="00644CC3">
        <w:rPr>
          <w:rFonts w:eastAsia="Times New Roman"/>
          <w:sz w:val="26"/>
          <w:szCs w:val="26"/>
          <w:lang w:eastAsia="ru-RU"/>
        </w:rPr>
        <w:t>1.8.1. Инспектор обязан:</w:t>
      </w:r>
    </w:p>
    <w:p w:rsidR="0078692B" w:rsidRPr="00644CC3" w:rsidRDefault="0078692B" w:rsidP="0078692B">
      <w:pPr>
        <w:tabs>
          <w:tab w:val="left" w:pos="1134"/>
        </w:tabs>
        <w:ind w:firstLine="851"/>
        <w:contextualSpacing/>
        <w:jc w:val="both"/>
        <w:rPr>
          <w:rFonts w:eastAsia="Times New Roman"/>
          <w:sz w:val="26"/>
          <w:szCs w:val="26"/>
          <w:lang w:eastAsia="ru-RU"/>
        </w:rPr>
      </w:pPr>
      <w:r w:rsidRPr="00644CC3">
        <w:rPr>
          <w:rFonts w:eastAsia="Times New Roman"/>
          <w:sz w:val="26"/>
          <w:szCs w:val="26"/>
          <w:lang w:eastAsia="ru-RU"/>
        </w:rPr>
        <w:t>1) соблюдать законодательство Российской Федерации, права и законные интересы контролируемых лиц;</w:t>
      </w:r>
    </w:p>
    <w:p w:rsidR="0078692B" w:rsidRPr="00644CC3" w:rsidRDefault="0078692B" w:rsidP="0078692B">
      <w:pPr>
        <w:tabs>
          <w:tab w:val="left" w:pos="1134"/>
        </w:tabs>
        <w:ind w:firstLine="851"/>
        <w:contextualSpacing/>
        <w:jc w:val="both"/>
        <w:rPr>
          <w:rFonts w:eastAsia="Times New Roman"/>
          <w:sz w:val="26"/>
          <w:szCs w:val="26"/>
          <w:lang w:eastAsia="ru-RU"/>
        </w:rPr>
      </w:pPr>
      <w:r w:rsidRPr="00644CC3">
        <w:rPr>
          <w:rFonts w:eastAsia="Times New Roman"/>
          <w:sz w:val="26"/>
          <w:szCs w:val="26"/>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78692B" w:rsidRPr="00644CC3" w:rsidRDefault="0078692B" w:rsidP="0078692B">
      <w:pPr>
        <w:tabs>
          <w:tab w:val="left" w:pos="1134"/>
        </w:tabs>
        <w:ind w:firstLine="851"/>
        <w:contextualSpacing/>
        <w:jc w:val="both"/>
        <w:rPr>
          <w:rFonts w:eastAsia="Times New Roman"/>
          <w:sz w:val="26"/>
          <w:szCs w:val="26"/>
          <w:lang w:eastAsia="ru-RU"/>
        </w:rPr>
      </w:pPr>
      <w:proofErr w:type="gramStart"/>
      <w:r w:rsidRPr="00644CC3">
        <w:rPr>
          <w:rFonts w:eastAsia="Times New Roman"/>
          <w:sz w:val="26"/>
          <w:szCs w:val="26"/>
          <w:lang w:eastAsia="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78692B" w:rsidRPr="00644CC3" w:rsidRDefault="0078692B" w:rsidP="0078692B">
      <w:pPr>
        <w:tabs>
          <w:tab w:val="left" w:pos="1134"/>
        </w:tabs>
        <w:ind w:firstLine="851"/>
        <w:contextualSpacing/>
        <w:jc w:val="both"/>
        <w:rPr>
          <w:rFonts w:eastAsia="Times New Roman"/>
          <w:sz w:val="26"/>
          <w:szCs w:val="26"/>
          <w:lang w:eastAsia="ru-RU"/>
        </w:rPr>
      </w:pPr>
      <w:r w:rsidRPr="00644CC3">
        <w:rPr>
          <w:rFonts w:eastAsia="Times New Roman"/>
          <w:sz w:val="26"/>
          <w:szCs w:val="26"/>
          <w:lang w:eastAsia="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8692B" w:rsidRPr="00644CC3" w:rsidRDefault="0078692B" w:rsidP="0078692B">
      <w:pPr>
        <w:tabs>
          <w:tab w:val="left" w:pos="1134"/>
        </w:tabs>
        <w:ind w:firstLine="851"/>
        <w:contextualSpacing/>
        <w:jc w:val="both"/>
        <w:rPr>
          <w:rFonts w:eastAsia="Times New Roman"/>
          <w:sz w:val="26"/>
          <w:szCs w:val="26"/>
          <w:lang w:eastAsia="ru-RU"/>
        </w:rPr>
      </w:pPr>
      <w:proofErr w:type="gramStart"/>
      <w:r w:rsidRPr="00644CC3">
        <w:rPr>
          <w:rFonts w:eastAsia="Times New Roman"/>
          <w:sz w:val="26"/>
          <w:szCs w:val="26"/>
          <w:lang w:eastAsia="ru-RU"/>
        </w:rPr>
        <w:lastRenderedPageBreak/>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D66FC4" w:rsidRPr="00644CC3">
        <w:rPr>
          <w:rFonts w:eastAsia="Times New Roman"/>
          <w:sz w:val="26"/>
          <w:szCs w:val="26"/>
          <w:lang w:eastAsia="ru-RU"/>
        </w:rPr>
        <w:t>Кировской</w:t>
      </w:r>
      <w:r w:rsidRPr="00644CC3">
        <w:rPr>
          <w:rFonts w:eastAsia="Times New Roman"/>
          <w:sz w:val="26"/>
          <w:szCs w:val="26"/>
          <w:lang w:eastAsia="ru-RU"/>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644CC3">
        <w:rPr>
          <w:rFonts w:eastAsia="Times New Roman"/>
          <w:sz w:val="26"/>
          <w:szCs w:val="26"/>
          <w:lang w:eastAsia="ru-RU"/>
        </w:rPr>
        <w:t xml:space="preserve"> Федеральным законом № 248-ФЗ и пунктом 3.3 настоящего Положения, осуществлять консультирование;</w:t>
      </w:r>
    </w:p>
    <w:p w:rsidR="0078692B" w:rsidRPr="00644CC3" w:rsidRDefault="0078692B" w:rsidP="0078692B">
      <w:pPr>
        <w:tabs>
          <w:tab w:val="left" w:pos="1134"/>
        </w:tabs>
        <w:ind w:firstLine="851"/>
        <w:contextualSpacing/>
        <w:jc w:val="both"/>
        <w:rPr>
          <w:rFonts w:eastAsia="Times New Roman"/>
          <w:sz w:val="26"/>
          <w:szCs w:val="26"/>
          <w:lang w:eastAsia="ru-RU"/>
        </w:rPr>
      </w:pPr>
      <w:r w:rsidRPr="00644CC3">
        <w:rPr>
          <w:rFonts w:eastAsia="Times New Roman"/>
          <w:sz w:val="26"/>
          <w:szCs w:val="26"/>
          <w:lang w:eastAsia="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78692B" w:rsidRPr="00644CC3" w:rsidRDefault="0078692B" w:rsidP="0078692B">
      <w:pPr>
        <w:tabs>
          <w:tab w:val="left" w:pos="1134"/>
        </w:tabs>
        <w:ind w:firstLine="851"/>
        <w:contextualSpacing/>
        <w:jc w:val="both"/>
        <w:rPr>
          <w:rFonts w:eastAsia="Times New Roman"/>
          <w:sz w:val="26"/>
          <w:szCs w:val="26"/>
          <w:lang w:eastAsia="ru-RU"/>
        </w:rPr>
      </w:pPr>
      <w:r w:rsidRPr="00644CC3">
        <w:rPr>
          <w:rFonts w:eastAsia="Times New Roman"/>
          <w:sz w:val="26"/>
          <w:szCs w:val="26"/>
          <w:lang w:eastAsia="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78692B" w:rsidRPr="00644CC3" w:rsidRDefault="0078692B" w:rsidP="0078692B">
      <w:pPr>
        <w:tabs>
          <w:tab w:val="left" w:pos="1134"/>
        </w:tabs>
        <w:ind w:firstLine="851"/>
        <w:contextualSpacing/>
        <w:jc w:val="both"/>
        <w:rPr>
          <w:rFonts w:eastAsia="Times New Roman"/>
          <w:sz w:val="26"/>
          <w:szCs w:val="26"/>
          <w:lang w:eastAsia="ru-RU"/>
        </w:rPr>
      </w:pPr>
      <w:r w:rsidRPr="00644CC3">
        <w:rPr>
          <w:rFonts w:eastAsia="Times New Roman"/>
          <w:sz w:val="26"/>
          <w:szCs w:val="26"/>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78692B" w:rsidRPr="00644CC3" w:rsidRDefault="0078692B" w:rsidP="0078692B">
      <w:pPr>
        <w:tabs>
          <w:tab w:val="left" w:pos="1134"/>
        </w:tabs>
        <w:ind w:firstLine="851"/>
        <w:contextualSpacing/>
        <w:jc w:val="both"/>
        <w:rPr>
          <w:rFonts w:eastAsia="Times New Roman"/>
          <w:sz w:val="26"/>
          <w:szCs w:val="26"/>
          <w:lang w:eastAsia="ru-RU"/>
        </w:rPr>
      </w:pPr>
      <w:r w:rsidRPr="00644CC3">
        <w:rPr>
          <w:rFonts w:eastAsia="Times New Roman"/>
          <w:sz w:val="26"/>
          <w:szCs w:val="26"/>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8692B" w:rsidRPr="00644CC3" w:rsidRDefault="0078692B" w:rsidP="0078692B">
      <w:pPr>
        <w:tabs>
          <w:tab w:val="left" w:pos="1134"/>
        </w:tabs>
        <w:ind w:firstLine="851"/>
        <w:contextualSpacing/>
        <w:jc w:val="both"/>
        <w:rPr>
          <w:rFonts w:eastAsia="Times New Roman"/>
          <w:sz w:val="26"/>
          <w:szCs w:val="26"/>
          <w:lang w:eastAsia="ru-RU"/>
        </w:rPr>
      </w:pPr>
      <w:r w:rsidRPr="00644CC3">
        <w:rPr>
          <w:rFonts w:eastAsia="Times New Roman"/>
          <w:sz w:val="26"/>
          <w:szCs w:val="26"/>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78692B" w:rsidRPr="00644CC3" w:rsidRDefault="0078692B" w:rsidP="0078692B">
      <w:pPr>
        <w:tabs>
          <w:tab w:val="left" w:pos="1134"/>
        </w:tabs>
        <w:ind w:firstLine="851"/>
        <w:contextualSpacing/>
        <w:jc w:val="both"/>
        <w:rPr>
          <w:rFonts w:eastAsia="Times New Roman"/>
          <w:sz w:val="26"/>
          <w:szCs w:val="26"/>
          <w:lang w:eastAsia="ru-RU"/>
        </w:rPr>
      </w:pPr>
      <w:r w:rsidRPr="00644CC3">
        <w:rPr>
          <w:rFonts w:eastAsia="Times New Roman"/>
          <w:sz w:val="26"/>
          <w:szCs w:val="26"/>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78692B" w:rsidRPr="00644CC3" w:rsidRDefault="0078692B" w:rsidP="0078692B">
      <w:pPr>
        <w:tabs>
          <w:tab w:val="left" w:pos="1134"/>
        </w:tabs>
        <w:ind w:firstLine="851"/>
        <w:contextualSpacing/>
        <w:jc w:val="both"/>
        <w:rPr>
          <w:rFonts w:eastAsia="Times New Roman"/>
          <w:sz w:val="26"/>
          <w:szCs w:val="26"/>
          <w:lang w:eastAsia="ru-RU"/>
        </w:rPr>
      </w:pPr>
      <w:r w:rsidRPr="00644CC3">
        <w:rPr>
          <w:rFonts w:eastAsia="Times New Roman"/>
          <w:sz w:val="26"/>
          <w:szCs w:val="26"/>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8692B" w:rsidRPr="00644CC3" w:rsidRDefault="0078692B" w:rsidP="0078692B">
      <w:pPr>
        <w:tabs>
          <w:tab w:val="left" w:pos="1134"/>
        </w:tabs>
        <w:ind w:firstLine="851"/>
        <w:contextualSpacing/>
        <w:jc w:val="both"/>
        <w:rPr>
          <w:rFonts w:eastAsia="Times New Roman"/>
          <w:sz w:val="26"/>
          <w:szCs w:val="26"/>
          <w:lang w:eastAsia="ru-RU"/>
        </w:rPr>
      </w:pPr>
      <w:r w:rsidRPr="00644CC3">
        <w:rPr>
          <w:rFonts w:eastAsia="Times New Roman"/>
          <w:sz w:val="26"/>
          <w:szCs w:val="26"/>
          <w:lang w:eastAsia="ru-RU"/>
        </w:rPr>
        <w:t>1.8.2.Инспектор при проведении контрольного мероприятия в пределах своих полномочий и в объеме проводимых контрольных действий имеет право:</w:t>
      </w:r>
    </w:p>
    <w:p w:rsidR="0078692B" w:rsidRPr="00644CC3" w:rsidRDefault="0078692B" w:rsidP="0078692B">
      <w:pPr>
        <w:tabs>
          <w:tab w:val="left" w:pos="1134"/>
        </w:tabs>
        <w:ind w:firstLine="851"/>
        <w:contextualSpacing/>
        <w:jc w:val="both"/>
        <w:rPr>
          <w:rFonts w:eastAsia="Times New Roman"/>
          <w:sz w:val="26"/>
          <w:szCs w:val="26"/>
          <w:lang w:eastAsia="ru-RU"/>
        </w:rPr>
      </w:pPr>
      <w:r w:rsidRPr="00644CC3">
        <w:rPr>
          <w:rFonts w:eastAsia="Times New Roman"/>
          <w:sz w:val="26"/>
          <w:szCs w:val="26"/>
          <w:lang w:eastAsia="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78692B" w:rsidRPr="00644CC3" w:rsidRDefault="0078692B" w:rsidP="0078692B">
      <w:pPr>
        <w:tabs>
          <w:tab w:val="left" w:pos="1134"/>
        </w:tabs>
        <w:ind w:firstLine="851"/>
        <w:contextualSpacing/>
        <w:jc w:val="both"/>
        <w:rPr>
          <w:rFonts w:eastAsia="Times New Roman"/>
          <w:sz w:val="26"/>
          <w:szCs w:val="26"/>
          <w:lang w:eastAsia="ru-RU"/>
        </w:rPr>
      </w:pPr>
      <w:r w:rsidRPr="00644CC3">
        <w:rPr>
          <w:rFonts w:eastAsia="Times New Roman"/>
          <w:sz w:val="26"/>
          <w:szCs w:val="26"/>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8692B" w:rsidRPr="00644CC3" w:rsidRDefault="0078692B" w:rsidP="0078692B">
      <w:pPr>
        <w:tabs>
          <w:tab w:val="left" w:pos="1134"/>
        </w:tabs>
        <w:ind w:firstLine="851"/>
        <w:contextualSpacing/>
        <w:jc w:val="both"/>
        <w:rPr>
          <w:rFonts w:eastAsia="Times New Roman"/>
          <w:sz w:val="26"/>
          <w:szCs w:val="26"/>
          <w:lang w:eastAsia="ru-RU"/>
        </w:rPr>
      </w:pPr>
      <w:r w:rsidRPr="00644CC3">
        <w:rPr>
          <w:rFonts w:eastAsia="Times New Roman"/>
          <w:sz w:val="26"/>
          <w:szCs w:val="26"/>
          <w:lang w:eastAsia="ru-RU"/>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w:t>
      </w:r>
      <w:r w:rsidRPr="00644CC3">
        <w:rPr>
          <w:rFonts w:eastAsia="Times New Roman"/>
          <w:sz w:val="26"/>
          <w:szCs w:val="26"/>
          <w:lang w:eastAsia="ru-RU"/>
        </w:rPr>
        <w:lastRenderedPageBreak/>
        <w:t>контрольных мероприятий, а также представления документов для копирования, фото- и видеосъемки;</w:t>
      </w:r>
    </w:p>
    <w:p w:rsidR="0078692B" w:rsidRPr="00644CC3" w:rsidRDefault="0078692B" w:rsidP="0078692B">
      <w:pPr>
        <w:tabs>
          <w:tab w:val="left" w:pos="1134"/>
        </w:tabs>
        <w:ind w:firstLine="851"/>
        <w:contextualSpacing/>
        <w:jc w:val="both"/>
        <w:rPr>
          <w:rFonts w:eastAsia="Times New Roman"/>
          <w:sz w:val="26"/>
          <w:szCs w:val="26"/>
          <w:lang w:eastAsia="ru-RU"/>
        </w:rPr>
      </w:pPr>
      <w:r w:rsidRPr="00644CC3">
        <w:rPr>
          <w:rFonts w:eastAsia="Times New Roman"/>
          <w:sz w:val="26"/>
          <w:szCs w:val="26"/>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78692B" w:rsidRPr="00644CC3" w:rsidRDefault="0078692B" w:rsidP="0078692B">
      <w:pPr>
        <w:tabs>
          <w:tab w:val="left" w:pos="1134"/>
        </w:tabs>
        <w:ind w:firstLine="851"/>
        <w:contextualSpacing/>
        <w:jc w:val="both"/>
        <w:rPr>
          <w:rFonts w:eastAsia="Times New Roman"/>
          <w:sz w:val="26"/>
          <w:szCs w:val="26"/>
          <w:lang w:eastAsia="ru-RU"/>
        </w:rPr>
      </w:pPr>
      <w:r w:rsidRPr="00644CC3">
        <w:rPr>
          <w:rFonts w:eastAsia="Times New Roman"/>
          <w:sz w:val="26"/>
          <w:szCs w:val="26"/>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78692B" w:rsidRPr="00644CC3" w:rsidRDefault="0078692B" w:rsidP="0078692B">
      <w:pPr>
        <w:tabs>
          <w:tab w:val="left" w:pos="1134"/>
        </w:tabs>
        <w:ind w:firstLine="851"/>
        <w:contextualSpacing/>
        <w:jc w:val="both"/>
        <w:rPr>
          <w:rFonts w:eastAsia="Times New Roman"/>
          <w:sz w:val="26"/>
          <w:szCs w:val="26"/>
          <w:lang w:eastAsia="ru-RU"/>
        </w:rPr>
      </w:pPr>
      <w:r w:rsidRPr="00644CC3">
        <w:rPr>
          <w:rFonts w:eastAsia="Times New Roman"/>
          <w:sz w:val="26"/>
          <w:szCs w:val="26"/>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1.9. К отношениям, связанным с осуществлением муниципального земельного контроля применяются положения Федерального закона № 248-ФЗ.</w:t>
      </w:r>
    </w:p>
    <w:p w:rsidR="0078692B" w:rsidRPr="00644CC3" w:rsidRDefault="0078692B" w:rsidP="0078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eastAsia="Times New Roman" w:hAnsi="Verdana" w:cs="Courier New"/>
          <w:sz w:val="26"/>
          <w:szCs w:val="26"/>
          <w:lang w:eastAsia="ru-RU"/>
        </w:rPr>
      </w:pPr>
      <w:proofErr w:type="gramStart"/>
      <w:r w:rsidRPr="00644CC3">
        <w:rPr>
          <w:rFonts w:eastAsia="Times New Roman" w:cs="Courier New"/>
          <w:sz w:val="26"/>
          <w:szCs w:val="26"/>
          <w:lang w:eastAsia="ru-RU"/>
        </w:rPr>
        <w:t>1.10.</w:t>
      </w:r>
      <w:r w:rsidRPr="00644CC3">
        <w:rPr>
          <w:rFonts w:eastAsia="Times New Roman"/>
          <w:sz w:val="26"/>
          <w:szCs w:val="26"/>
          <w:lang w:eastAsia="ru-RU"/>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644CC3">
        <w:rPr>
          <w:rFonts w:eastAsia="Times New Roman"/>
          <w:sz w:val="26"/>
          <w:szCs w:val="26"/>
          <w:lang w:eastAsia="ru-RU"/>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8692B" w:rsidRPr="00644CC3" w:rsidRDefault="0078692B" w:rsidP="0078692B">
      <w:pPr>
        <w:widowControl w:val="0"/>
        <w:ind w:firstLine="709"/>
        <w:jc w:val="both"/>
        <w:rPr>
          <w:rFonts w:eastAsia="Times New Roman"/>
          <w:sz w:val="26"/>
          <w:szCs w:val="26"/>
          <w:lang w:eastAsia="ru-RU"/>
        </w:rPr>
      </w:pPr>
    </w:p>
    <w:p w:rsidR="0078692B" w:rsidRPr="00644CC3" w:rsidRDefault="0078692B" w:rsidP="0078692B">
      <w:pPr>
        <w:widowControl w:val="0"/>
        <w:ind w:left="1543"/>
        <w:outlineLvl w:val="1"/>
        <w:rPr>
          <w:rFonts w:eastAsia="Times New Roman"/>
          <w:b/>
          <w:sz w:val="26"/>
          <w:szCs w:val="26"/>
          <w:lang w:eastAsia="ru-RU"/>
        </w:rPr>
      </w:pPr>
      <w:r w:rsidRPr="00644CC3">
        <w:rPr>
          <w:rFonts w:eastAsia="Times New Roman"/>
          <w:b/>
          <w:sz w:val="26"/>
          <w:szCs w:val="26"/>
          <w:lang w:eastAsia="ru-RU"/>
        </w:rPr>
        <w:t>2. Категории риска причинения вреда (ущерба)</w:t>
      </w:r>
    </w:p>
    <w:p w:rsidR="0078692B" w:rsidRPr="00644CC3" w:rsidRDefault="0078692B" w:rsidP="0078692B">
      <w:pPr>
        <w:widowControl w:val="0"/>
        <w:ind w:firstLine="709"/>
        <w:jc w:val="both"/>
        <w:rPr>
          <w:rFonts w:eastAsia="Times New Roman"/>
          <w:sz w:val="26"/>
          <w:szCs w:val="26"/>
          <w:lang w:eastAsia="ru-RU"/>
        </w:rPr>
      </w:pP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 xml:space="preserve">2.1. </w:t>
      </w:r>
      <w:proofErr w:type="gramStart"/>
      <w:r w:rsidRPr="00644CC3">
        <w:rPr>
          <w:rFonts w:eastAsia="Times New Roman"/>
          <w:sz w:val="26"/>
          <w:szCs w:val="26"/>
          <w:lang w:eastAsia="ru-RU"/>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78692B" w:rsidRPr="00644CC3" w:rsidRDefault="0078692B" w:rsidP="0078692B">
      <w:pPr>
        <w:spacing w:line="276" w:lineRule="auto"/>
        <w:ind w:firstLine="709"/>
        <w:jc w:val="both"/>
        <w:rPr>
          <w:rFonts w:eastAsiaTheme="minorEastAsia" w:cstheme="minorBidi"/>
          <w:sz w:val="26"/>
          <w:szCs w:val="26"/>
          <w:lang w:eastAsia="ru-RU"/>
        </w:rPr>
      </w:pPr>
      <w:r w:rsidRPr="00644CC3">
        <w:rPr>
          <w:rFonts w:eastAsiaTheme="minorEastAsia" w:cstheme="minorBidi"/>
          <w:sz w:val="26"/>
          <w:szCs w:val="26"/>
          <w:lang w:eastAsia="ru-RU"/>
        </w:rPr>
        <w:t>средний риск;</w:t>
      </w:r>
    </w:p>
    <w:p w:rsidR="0078692B" w:rsidRPr="00644CC3" w:rsidRDefault="0078692B" w:rsidP="0078692B">
      <w:pPr>
        <w:spacing w:line="276" w:lineRule="auto"/>
        <w:ind w:firstLine="709"/>
        <w:jc w:val="both"/>
        <w:rPr>
          <w:rFonts w:eastAsiaTheme="minorEastAsia" w:cstheme="minorBidi"/>
          <w:sz w:val="26"/>
          <w:szCs w:val="26"/>
          <w:lang w:eastAsia="ru-RU"/>
        </w:rPr>
      </w:pPr>
      <w:r w:rsidRPr="00644CC3">
        <w:rPr>
          <w:rFonts w:eastAsiaTheme="minorEastAsia" w:cstheme="minorBidi"/>
          <w:sz w:val="26"/>
          <w:szCs w:val="26"/>
          <w:lang w:eastAsia="ru-RU"/>
        </w:rPr>
        <w:t>умеренный риск;</w:t>
      </w:r>
    </w:p>
    <w:p w:rsidR="0078692B" w:rsidRPr="00644CC3" w:rsidRDefault="0078692B" w:rsidP="0078692B">
      <w:pPr>
        <w:spacing w:line="276" w:lineRule="auto"/>
        <w:ind w:firstLine="709"/>
        <w:jc w:val="both"/>
        <w:rPr>
          <w:rFonts w:eastAsiaTheme="minorEastAsia" w:cstheme="minorBidi"/>
          <w:sz w:val="26"/>
          <w:szCs w:val="26"/>
          <w:lang w:eastAsia="ru-RU"/>
        </w:rPr>
      </w:pPr>
      <w:r w:rsidRPr="00644CC3">
        <w:rPr>
          <w:rFonts w:eastAsiaTheme="minorEastAsia" w:cstheme="minorBidi"/>
          <w:sz w:val="26"/>
          <w:szCs w:val="26"/>
          <w:lang w:eastAsia="ru-RU"/>
        </w:rPr>
        <w:lastRenderedPageBreak/>
        <w:t>низкий риск.</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2.3. Критерии отнесения объектов контроля к категориям риска в рамках осуществления муниципального контроля установлены приложением № 2 к настоящему Положению.</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 xml:space="preserve">2.4. </w:t>
      </w:r>
      <w:proofErr w:type="gramStart"/>
      <w:r w:rsidRPr="00644CC3">
        <w:rPr>
          <w:rFonts w:eastAsia="Times New Roman"/>
          <w:sz w:val="26"/>
          <w:szCs w:val="26"/>
          <w:lang w:eastAsia="ru-RU"/>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644CC3">
        <w:rPr>
          <w:rFonts w:eastAsia="Times New Roman"/>
          <w:sz w:val="26"/>
          <w:szCs w:val="26"/>
          <w:lang w:eastAsia="ru-RU"/>
        </w:rPr>
        <w:t>) охраняемым законом ценностям.</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 xml:space="preserve">2.5. Перечень индикаторов риска нарушения </w:t>
      </w:r>
      <w:proofErr w:type="gramStart"/>
      <w:r w:rsidRPr="00644CC3">
        <w:rPr>
          <w:rFonts w:eastAsia="Times New Roman"/>
          <w:sz w:val="26"/>
          <w:szCs w:val="26"/>
          <w:lang w:eastAsia="ru-RU"/>
        </w:rPr>
        <w:t>обязательных требований, проверяемых в рамках осуществления муниципального контроля установлен</w:t>
      </w:r>
      <w:proofErr w:type="gramEnd"/>
      <w:r w:rsidRPr="00644CC3">
        <w:rPr>
          <w:rFonts w:eastAsia="Times New Roman"/>
          <w:sz w:val="26"/>
          <w:szCs w:val="26"/>
          <w:lang w:eastAsia="ru-RU"/>
        </w:rPr>
        <w:t xml:space="preserve"> приложением № 3 к настоящему Положению. </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2.6. В случае если объект контроля не отнесен к определенной категории риска, он считается отнесенным к категории низкого риска.</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2.8. Контрольный орган ведет перечни земельных участков, отнесенных к одной из категорий риска (далее – перечни земельных участков).</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Перечни земельных участков содержат следующую информацию:</w:t>
      </w:r>
    </w:p>
    <w:p w:rsidR="0078692B" w:rsidRPr="00644CC3" w:rsidRDefault="0078692B" w:rsidP="0078692B">
      <w:pPr>
        <w:autoSpaceDE w:val="0"/>
        <w:autoSpaceDN w:val="0"/>
        <w:adjustRightInd w:val="0"/>
        <w:spacing w:after="200"/>
        <w:ind w:firstLine="709"/>
        <w:jc w:val="both"/>
        <w:rPr>
          <w:rFonts w:eastAsiaTheme="minorEastAsia" w:cstheme="minorBidi"/>
          <w:sz w:val="26"/>
          <w:szCs w:val="26"/>
          <w:lang w:eastAsia="ru-RU"/>
        </w:rPr>
      </w:pPr>
      <w:r w:rsidRPr="00644CC3">
        <w:rPr>
          <w:rFonts w:eastAsiaTheme="minorEastAsia" w:cstheme="minorBidi"/>
          <w:sz w:val="26"/>
          <w:szCs w:val="26"/>
          <w:lang w:eastAsia="ru-RU"/>
        </w:rPr>
        <w:t>а) кадастровый номер земельного участка или при его отсутствии адрес местоположения земельного участка;</w:t>
      </w:r>
    </w:p>
    <w:p w:rsidR="0078692B" w:rsidRPr="00644CC3" w:rsidRDefault="0078692B" w:rsidP="0078692B">
      <w:pPr>
        <w:autoSpaceDE w:val="0"/>
        <w:autoSpaceDN w:val="0"/>
        <w:adjustRightInd w:val="0"/>
        <w:spacing w:after="200"/>
        <w:ind w:firstLine="709"/>
        <w:jc w:val="both"/>
        <w:rPr>
          <w:rFonts w:eastAsiaTheme="minorEastAsia" w:cstheme="minorBidi"/>
          <w:sz w:val="26"/>
          <w:szCs w:val="26"/>
          <w:lang w:eastAsia="ru-RU"/>
        </w:rPr>
      </w:pPr>
      <w:r w:rsidRPr="00644CC3">
        <w:rPr>
          <w:rFonts w:eastAsiaTheme="minorEastAsia" w:cstheme="minorBidi"/>
          <w:sz w:val="26"/>
          <w:szCs w:val="26"/>
          <w:lang w:eastAsia="ru-RU"/>
        </w:rPr>
        <w:t>б) категория риска, к которой отнесен земельный участок;</w:t>
      </w:r>
    </w:p>
    <w:p w:rsidR="0078692B" w:rsidRPr="00644CC3" w:rsidRDefault="0078692B" w:rsidP="0078692B">
      <w:pPr>
        <w:autoSpaceDE w:val="0"/>
        <w:autoSpaceDN w:val="0"/>
        <w:adjustRightInd w:val="0"/>
        <w:spacing w:after="200"/>
        <w:ind w:firstLine="709"/>
        <w:jc w:val="both"/>
        <w:rPr>
          <w:rFonts w:eastAsiaTheme="minorEastAsia" w:cstheme="minorBidi"/>
          <w:sz w:val="26"/>
          <w:szCs w:val="26"/>
          <w:lang w:eastAsia="ru-RU"/>
        </w:rPr>
      </w:pPr>
      <w:r w:rsidRPr="00644CC3">
        <w:rPr>
          <w:rFonts w:eastAsiaTheme="minorEastAsia" w:cstheme="minorBidi"/>
          <w:sz w:val="26"/>
          <w:szCs w:val="26"/>
          <w:lang w:eastAsia="ru-RU"/>
        </w:rPr>
        <w:t>в) реквизиты решения об отнесении земельного участка к категории риска.</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2.9. Перечни земельных участков с указанием категорий риска размещаются на официальном сайте Контрольного органа.</w:t>
      </w:r>
    </w:p>
    <w:p w:rsidR="0078692B" w:rsidRPr="00644CC3" w:rsidRDefault="0078692B" w:rsidP="0078692B">
      <w:pPr>
        <w:tabs>
          <w:tab w:val="left" w:pos="1134"/>
        </w:tabs>
        <w:ind w:firstLine="709"/>
        <w:contextualSpacing/>
        <w:jc w:val="both"/>
        <w:rPr>
          <w:rFonts w:eastAsia="Times New Roman"/>
          <w:sz w:val="26"/>
          <w:szCs w:val="26"/>
          <w:lang w:eastAsia="ru-RU"/>
        </w:rPr>
      </w:pPr>
    </w:p>
    <w:p w:rsidR="0078692B" w:rsidRPr="00644CC3" w:rsidRDefault="0078692B" w:rsidP="0078692B">
      <w:pPr>
        <w:tabs>
          <w:tab w:val="left" w:pos="1134"/>
        </w:tabs>
        <w:ind w:firstLine="709"/>
        <w:contextualSpacing/>
        <w:jc w:val="both"/>
        <w:rPr>
          <w:rFonts w:eastAsia="Times New Roman"/>
          <w:sz w:val="26"/>
          <w:szCs w:val="26"/>
          <w:lang w:eastAsia="ru-RU"/>
        </w:rPr>
      </w:pPr>
    </w:p>
    <w:p w:rsidR="0078692B" w:rsidRPr="00644CC3" w:rsidRDefault="0078692B" w:rsidP="0078692B">
      <w:pPr>
        <w:tabs>
          <w:tab w:val="left" w:pos="1134"/>
        </w:tabs>
        <w:spacing w:line="276" w:lineRule="auto"/>
        <w:jc w:val="center"/>
        <w:rPr>
          <w:rFonts w:eastAsiaTheme="minorEastAsia" w:cstheme="minorBidi"/>
          <w:b/>
          <w:sz w:val="26"/>
          <w:szCs w:val="26"/>
          <w:lang w:eastAsia="ru-RU"/>
        </w:rPr>
      </w:pPr>
      <w:r w:rsidRPr="00644CC3">
        <w:rPr>
          <w:rFonts w:eastAsiaTheme="minorEastAsia" w:cstheme="minorBidi"/>
          <w:b/>
          <w:sz w:val="26"/>
          <w:szCs w:val="26"/>
          <w:lang w:eastAsia="ru-RU"/>
        </w:rPr>
        <w:t>3. Виды профилактических мероприятий, которые проводятся</w:t>
      </w:r>
    </w:p>
    <w:p w:rsidR="0078692B" w:rsidRPr="00644CC3" w:rsidRDefault="0078692B" w:rsidP="0078692B">
      <w:pPr>
        <w:tabs>
          <w:tab w:val="left" w:pos="1134"/>
        </w:tabs>
        <w:spacing w:line="276" w:lineRule="auto"/>
        <w:jc w:val="center"/>
        <w:rPr>
          <w:rFonts w:eastAsiaTheme="minorEastAsia" w:cstheme="minorBidi"/>
          <w:b/>
          <w:sz w:val="26"/>
          <w:szCs w:val="26"/>
          <w:lang w:eastAsia="ru-RU"/>
        </w:rPr>
      </w:pPr>
      <w:r w:rsidRPr="00644CC3">
        <w:rPr>
          <w:rFonts w:eastAsiaTheme="minorEastAsia" w:cstheme="minorBidi"/>
          <w:b/>
          <w:sz w:val="26"/>
          <w:szCs w:val="26"/>
          <w:lang w:eastAsia="ru-RU"/>
        </w:rPr>
        <w:t xml:space="preserve">при осуществлении муниципального контроля </w:t>
      </w:r>
    </w:p>
    <w:p w:rsidR="0078692B" w:rsidRPr="00644CC3" w:rsidRDefault="0078692B" w:rsidP="0078692B">
      <w:pPr>
        <w:tabs>
          <w:tab w:val="left" w:pos="1134"/>
        </w:tabs>
        <w:spacing w:line="276" w:lineRule="auto"/>
        <w:jc w:val="both"/>
        <w:rPr>
          <w:rFonts w:eastAsiaTheme="minorEastAsia" w:cstheme="minorBidi"/>
          <w:color w:val="000000"/>
          <w:sz w:val="26"/>
          <w:szCs w:val="26"/>
          <w:lang w:eastAsia="ru-RU"/>
        </w:rPr>
      </w:pP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При осуществлении муниципального контроля Контрольный орган проводит следующие виды профилактических мероприятий:</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1) информирование;</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2) объявление предостережения;</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3) консультирование.</w:t>
      </w:r>
    </w:p>
    <w:p w:rsidR="0078692B" w:rsidRPr="00644CC3" w:rsidRDefault="0078692B" w:rsidP="0078692B">
      <w:pPr>
        <w:widowControl w:val="0"/>
        <w:ind w:firstLine="709"/>
        <w:jc w:val="both"/>
        <w:rPr>
          <w:rFonts w:eastAsia="Times New Roman"/>
          <w:sz w:val="26"/>
          <w:szCs w:val="26"/>
          <w:lang w:eastAsia="ru-RU"/>
        </w:rPr>
      </w:pPr>
    </w:p>
    <w:p w:rsidR="0078692B" w:rsidRPr="00644CC3" w:rsidRDefault="0078692B" w:rsidP="0078692B">
      <w:pPr>
        <w:widowControl w:val="0"/>
        <w:jc w:val="center"/>
        <w:rPr>
          <w:rFonts w:eastAsia="Times New Roman"/>
          <w:b/>
          <w:sz w:val="26"/>
          <w:szCs w:val="26"/>
          <w:lang w:eastAsia="ru-RU"/>
        </w:rPr>
      </w:pPr>
      <w:r w:rsidRPr="00644CC3">
        <w:rPr>
          <w:rFonts w:eastAsia="Times New Roman"/>
          <w:b/>
          <w:sz w:val="26"/>
          <w:szCs w:val="26"/>
          <w:lang w:eastAsia="ru-RU"/>
        </w:rPr>
        <w:t xml:space="preserve">3.1. Информирование контролируемых и иных заинтересованных лиц по вопросам соблюдения обязательных требований </w:t>
      </w:r>
    </w:p>
    <w:p w:rsidR="0078692B" w:rsidRPr="00644CC3" w:rsidRDefault="0078692B" w:rsidP="0078692B">
      <w:pPr>
        <w:widowControl w:val="0"/>
        <w:ind w:firstLine="709"/>
        <w:jc w:val="center"/>
        <w:rPr>
          <w:rFonts w:eastAsia="Times New Roman"/>
          <w:b/>
          <w:sz w:val="26"/>
          <w:szCs w:val="26"/>
          <w:lang w:eastAsia="ru-RU"/>
        </w:rPr>
      </w:pP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w:t>
      </w:r>
      <w:r w:rsidRPr="00644CC3">
        <w:rPr>
          <w:rFonts w:eastAsia="Times New Roman"/>
          <w:sz w:val="26"/>
          <w:szCs w:val="26"/>
          <w:lang w:eastAsia="ru-RU"/>
        </w:rPr>
        <w:lastRenderedPageBreak/>
        <w:t xml:space="preserve">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78692B" w:rsidRPr="00644CC3" w:rsidRDefault="0078692B" w:rsidP="0078692B">
      <w:pPr>
        <w:spacing w:line="276" w:lineRule="auto"/>
        <w:jc w:val="center"/>
        <w:rPr>
          <w:rFonts w:eastAsiaTheme="minorEastAsia" w:cstheme="minorBidi"/>
          <w:sz w:val="26"/>
          <w:szCs w:val="26"/>
          <w:lang w:eastAsia="ru-RU"/>
        </w:rPr>
      </w:pPr>
    </w:p>
    <w:p w:rsidR="0078692B" w:rsidRPr="00644CC3" w:rsidRDefault="0078692B" w:rsidP="0078692B">
      <w:pPr>
        <w:spacing w:line="276" w:lineRule="auto"/>
        <w:jc w:val="center"/>
        <w:rPr>
          <w:rFonts w:eastAsiaTheme="minorEastAsia" w:cstheme="minorBidi"/>
          <w:b/>
          <w:sz w:val="26"/>
          <w:szCs w:val="26"/>
          <w:lang w:eastAsia="ru-RU"/>
        </w:rPr>
      </w:pPr>
      <w:r w:rsidRPr="00644CC3">
        <w:rPr>
          <w:rFonts w:eastAsiaTheme="minorEastAsia" w:cstheme="minorBidi"/>
          <w:b/>
          <w:sz w:val="26"/>
          <w:szCs w:val="26"/>
          <w:lang w:eastAsia="ru-RU"/>
        </w:rPr>
        <w:t xml:space="preserve">3.2. Предостережение о недопустимости нарушения </w:t>
      </w:r>
    </w:p>
    <w:p w:rsidR="0078692B" w:rsidRPr="00644CC3" w:rsidRDefault="0078692B" w:rsidP="0078692B">
      <w:pPr>
        <w:spacing w:line="276" w:lineRule="auto"/>
        <w:jc w:val="center"/>
        <w:rPr>
          <w:rFonts w:eastAsiaTheme="minorEastAsia" w:cstheme="minorBidi"/>
          <w:b/>
          <w:sz w:val="26"/>
          <w:szCs w:val="26"/>
          <w:lang w:eastAsia="ru-RU"/>
        </w:rPr>
      </w:pPr>
      <w:r w:rsidRPr="00644CC3">
        <w:rPr>
          <w:rFonts w:eastAsiaTheme="minorEastAsia" w:cstheme="minorBidi"/>
          <w:b/>
          <w:sz w:val="26"/>
          <w:szCs w:val="26"/>
          <w:lang w:eastAsia="ru-RU"/>
        </w:rPr>
        <w:t>обязательных требований</w:t>
      </w:r>
    </w:p>
    <w:p w:rsidR="0078692B" w:rsidRPr="00644CC3" w:rsidRDefault="0078692B" w:rsidP="0078692B">
      <w:pPr>
        <w:spacing w:line="276" w:lineRule="auto"/>
        <w:ind w:firstLine="709"/>
        <w:jc w:val="center"/>
        <w:rPr>
          <w:rFonts w:eastAsiaTheme="minorEastAsia" w:cstheme="minorBidi"/>
          <w:b/>
          <w:sz w:val="26"/>
          <w:szCs w:val="26"/>
          <w:lang w:eastAsia="ru-RU"/>
        </w:rPr>
      </w:pP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 xml:space="preserve">3.2.1. </w:t>
      </w:r>
      <w:proofErr w:type="gramStart"/>
      <w:r w:rsidRPr="00644CC3">
        <w:rPr>
          <w:rFonts w:eastAsia="Times New Roman"/>
          <w:sz w:val="26"/>
          <w:szCs w:val="26"/>
          <w:lang w:eastAsia="ru-RU"/>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644CC3">
        <w:rPr>
          <w:rFonts w:eastAsia="Times New Roman"/>
          <w:sz w:val="26"/>
          <w:szCs w:val="26"/>
          <w:lang w:eastAsia="ru-RU"/>
        </w:rPr>
        <w:t xml:space="preserve"> соблюдения обязательных требований.</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78692B" w:rsidRPr="00644CC3" w:rsidRDefault="0078692B" w:rsidP="0078692B">
      <w:pPr>
        <w:spacing w:line="276" w:lineRule="auto"/>
        <w:ind w:firstLine="709"/>
        <w:jc w:val="both"/>
        <w:rPr>
          <w:rFonts w:eastAsiaTheme="minorEastAsia" w:cstheme="minorBidi"/>
          <w:sz w:val="26"/>
          <w:szCs w:val="26"/>
          <w:lang w:eastAsia="ru-RU"/>
        </w:rPr>
      </w:pPr>
      <w:r w:rsidRPr="00644CC3">
        <w:rPr>
          <w:rFonts w:eastAsiaTheme="minorEastAsia" w:cstheme="minorBidi"/>
          <w:sz w:val="26"/>
          <w:szCs w:val="26"/>
          <w:lang w:eastAsia="ru-RU"/>
        </w:rPr>
        <w:t>3.2.4. Возражение должно содержать:</w:t>
      </w:r>
    </w:p>
    <w:p w:rsidR="0078692B" w:rsidRPr="00644CC3" w:rsidRDefault="0078692B" w:rsidP="0078692B">
      <w:pPr>
        <w:spacing w:line="276" w:lineRule="auto"/>
        <w:ind w:firstLine="709"/>
        <w:jc w:val="both"/>
        <w:rPr>
          <w:rFonts w:eastAsiaTheme="minorEastAsia" w:cstheme="minorBidi"/>
          <w:sz w:val="26"/>
          <w:szCs w:val="26"/>
          <w:lang w:eastAsia="ru-RU"/>
        </w:rPr>
      </w:pPr>
      <w:r w:rsidRPr="00644CC3">
        <w:rPr>
          <w:rFonts w:eastAsiaTheme="minorEastAsia" w:cstheme="minorBidi"/>
          <w:sz w:val="26"/>
          <w:szCs w:val="26"/>
          <w:lang w:eastAsia="ru-RU"/>
        </w:rPr>
        <w:t>1) наименование Контрольного органа, в который направляется возражение;</w:t>
      </w:r>
    </w:p>
    <w:p w:rsidR="0078692B" w:rsidRPr="00644CC3" w:rsidRDefault="0078692B" w:rsidP="0078692B">
      <w:pPr>
        <w:spacing w:line="276" w:lineRule="auto"/>
        <w:ind w:firstLine="709"/>
        <w:jc w:val="both"/>
        <w:rPr>
          <w:rFonts w:eastAsiaTheme="minorEastAsia" w:cstheme="minorBidi"/>
          <w:sz w:val="26"/>
          <w:szCs w:val="26"/>
          <w:lang w:eastAsia="ru-RU"/>
        </w:rPr>
      </w:pPr>
      <w:proofErr w:type="gramStart"/>
      <w:r w:rsidRPr="00644CC3">
        <w:rPr>
          <w:rFonts w:eastAsiaTheme="minorEastAsia" w:cstheme="minorBidi"/>
          <w:sz w:val="26"/>
          <w:szCs w:val="26"/>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78692B" w:rsidRPr="00644CC3" w:rsidRDefault="0078692B" w:rsidP="0078692B">
      <w:pPr>
        <w:spacing w:line="276" w:lineRule="auto"/>
        <w:ind w:firstLine="709"/>
        <w:jc w:val="both"/>
        <w:rPr>
          <w:rFonts w:eastAsiaTheme="minorEastAsia" w:cstheme="minorBidi"/>
          <w:sz w:val="26"/>
          <w:szCs w:val="26"/>
          <w:lang w:eastAsia="ru-RU"/>
        </w:rPr>
      </w:pPr>
      <w:r w:rsidRPr="00644CC3">
        <w:rPr>
          <w:rFonts w:eastAsiaTheme="minorEastAsia" w:cstheme="minorBidi"/>
          <w:sz w:val="26"/>
          <w:szCs w:val="26"/>
          <w:lang w:eastAsia="ru-RU"/>
        </w:rPr>
        <w:t>3) дату и номер предостережения;</w:t>
      </w:r>
    </w:p>
    <w:p w:rsidR="0078692B" w:rsidRPr="00644CC3" w:rsidRDefault="0078692B" w:rsidP="0078692B">
      <w:pPr>
        <w:spacing w:line="276" w:lineRule="auto"/>
        <w:ind w:firstLine="709"/>
        <w:jc w:val="both"/>
        <w:rPr>
          <w:rFonts w:eastAsiaTheme="minorEastAsia" w:cstheme="minorBidi"/>
          <w:sz w:val="26"/>
          <w:szCs w:val="26"/>
          <w:lang w:eastAsia="ru-RU"/>
        </w:rPr>
      </w:pPr>
      <w:r w:rsidRPr="00644CC3">
        <w:rPr>
          <w:rFonts w:eastAsiaTheme="minorEastAsia" w:cstheme="minorBidi"/>
          <w:sz w:val="26"/>
          <w:szCs w:val="26"/>
          <w:lang w:eastAsia="ru-RU"/>
        </w:rPr>
        <w:t xml:space="preserve">4) доводы, на основании которых контролируемое лицо </w:t>
      </w:r>
      <w:proofErr w:type="gramStart"/>
      <w:r w:rsidRPr="00644CC3">
        <w:rPr>
          <w:rFonts w:eastAsiaTheme="minorEastAsia" w:cstheme="minorBidi"/>
          <w:sz w:val="26"/>
          <w:szCs w:val="26"/>
          <w:lang w:eastAsia="ru-RU"/>
        </w:rPr>
        <w:t>не согласно</w:t>
      </w:r>
      <w:proofErr w:type="gramEnd"/>
      <w:r w:rsidRPr="00644CC3">
        <w:rPr>
          <w:rFonts w:eastAsiaTheme="minorEastAsia" w:cstheme="minorBidi"/>
          <w:sz w:val="26"/>
          <w:szCs w:val="26"/>
          <w:lang w:eastAsia="ru-RU"/>
        </w:rPr>
        <w:t xml:space="preserve"> с объявленным предостережением;</w:t>
      </w:r>
    </w:p>
    <w:p w:rsidR="0078692B" w:rsidRPr="00644CC3" w:rsidRDefault="0078692B" w:rsidP="0078692B">
      <w:pPr>
        <w:spacing w:line="276" w:lineRule="auto"/>
        <w:ind w:firstLine="709"/>
        <w:jc w:val="both"/>
        <w:rPr>
          <w:rFonts w:eastAsiaTheme="minorEastAsia" w:cstheme="minorBidi"/>
          <w:sz w:val="26"/>
          <w:szCs w:val="26"/>
          <w:lang w:eastAsia="ru-RU"/>
        </w:rPr>
      </w:pPr>
      <w:r w:rsidRPr="00644CC3">
        <w:rPr>
          <w:rFonts w:eastAsiaTheme="minorEastAsia" w:cstheme="minorBidi"/>
          <w:sz w:val="26"/>
          <w:szCs w:val="26"/>
          <w:lang w:eastAsia="ru-RU"/>
        </w:rPr>
        <w:t>5) дату получения предостережения контролируемым лицом;</w:t>
      </w:r>
    </w:p>
    <w:p w:rsidR="0078692B" w:rsidRPr="00644CC3" w:rsidRDefault="0078692B" w:rsidP="0078692B">
      <w:pPr>
        <w:spacing w:line="276" w:lineRule="auto"/>
        <w:ind w:firstLine="709"/>
        <w:jc w:val="both"/>
        <w:rPr>
          <w:rFonts w:eastAsiaTheme="minorEastAsia" w:cstheme="minorBidi"/>
          <w:sz w:val="26"/>
          <w:szCs w:val="26"/>
          <w:lang w:eastAsia="ru-RU"/>
        </w:rPr>
      </w:pPr>
      <w:r w:rsidRPr="00644CC3">
        <w:rPr>
          <w:rFonts w:eastAsiaTheme="minorEastAsia" w:cstheme="minorBidi"/>
          <w:sz w:val="26"/>
          <w:szCs w:val="26"/>
          <w:lang w:eastAsia="ru-RU"/>
        </w:rPr>
        <w:t>6) личную подпись и дату.</w:t>
      </w:r>
    </w:p>
    <w:p w:rsidR="0078692B" w:rsidRPr="00644CC3" w:rsidRDefault="0078692B" w:rsidP="0078692B">
      <w:pPr>
        <w:spacing w:line="276" w:lineRule="auto"/>
        <w:ind w:firstLine="709"/>
        <w:jc w:val="both"/>
        <w:rPr>
          <w:rFonts w:eastAsiaTheme="minorEastAsia" w:cstheme="minorBidi"/>
          <w:sz w:val="26"/>
          <w:szCs w:val="26"/>
          <w:lang w:eastAsia="ru-RU"/>
        </w:rPr>
      </w:pPr>
      <w:r w:rsidRPr="00644CC3">
        <w:rPr>
          <w:rFonts w:eastAsiaTheme="minorEastAsia" w:cstheme="minorBidi"/>
          <w:sz w:val="26"/>
          <w:szCs w:val="26"/>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3.2.6. Контрольный орган рассматривает возражение в отношении предостережения в течение пятнадцати рабочих дней со дня его получения.</w:t>
      </w:r>
    </w:p>
    <w:p w:rsidR="0078692B" w:rsidRPr="00644CC3" w:rsidRDefault="0078692B" w:rsidP="0078692B">
      <w:pPr>
        <w:spacing w:line="276" w:lineRule="auto"/>
        <w:ind w:firstLine="709"/>
        <w:jc w:val="both"/>
        <w:rPr>
          <w:rFonts w:eastAsiaTheme="minorEastAsia" w:cstheme="minorBidi"/>
          <w:sz w:val="26"/>
          <w:szCs w:val="26"/>
          <w:lang w:eastAsia="ru-RU"/>
        </w:rPr>
      </w:pPr>
      <w:r w:rsidRPr="00644CC3">
        <w:rPr>
          <w:rFonts w:eastAsiaTheme="minorEastAsia" w:cstheme="minorBidi"/>
          <w:sz w:val="26"/>
          <w:szCs w:val="26"/>
          <w:lang w:eastAsia="ru-RU"/>
        </w:rPr>
        <w:t>3.2.7. По результатам рассмотрения возражения Контрольный орган принимает одно из следующих решений:</w:t>
      </w:r>
    </w:p>
    <w:p w:rsidR="0078692B" w:rsidRPr="00644CC3" w:rsidRDefault="0078692B" w:rsidP="0078692B">
      <w:pPr>
        <w:spacing w:line="276" w:lineRule="auto"/>
        <w:ind w:firstLine="709"/>
        <w:jc w:val="both"/>
        <w:rPr>
          <w:rFonts w:eastAsiaTheme="minorEastAsia" w:cstheme="minorBidi"/>
          <w:sz w:val="26"/>
          <w:szCs w:val="26"/>
          <w:lang w:eastAsia="ru-RU"/>
        </w:rPr>
      </w:pPr>
      <w:r w:rsidRPr="00644CC3">
        <w:rPr>
          <w:rFonts w:eastAsiaTheme="minorEastAsia" w:cstheme="minorBidi"/>
          <w:sz w:val="26"/>
          <w:szCs w:val="26"/>
          <w:lang w:eastAsia="ru-RU"/>
        </w:rPr>
        <w:t>1) удовлетворяет возражение в форме отмены предостережения;</w:t>
      </w:r>
    </w:p>
    <w:p w:rsidR="0078692B" w:rsidRPr="00644CC3" w:rsidRDefault="0078692B" w:rsidP="0078692B">
      <w:pPr>
        <w:spacing w:line="276" w:lineRule="auto"/>
        <w:ind w:firstLine="709"/>
        <w:jc w:val="both"/>
        <w:rPr>
          <w:rFonts w:eastAsiaTheme="minorEastAsia" w:cstheme="minorBidi"/>
          <w:sz w:val="26"/>
          <w:szCs w:val="26"/>
          <w:lang w:eastAsia="ru-RU"/>
        </w:rPr>
      </w:pPr>
      <w:r w:rsidRPr="00644CC3">
        <w:rPr>
          <w:rFonts w:eastAsiaTheme="minorEastAsia" w:cstheme="minorBidi"/>
          <w:sz w:val="26"/>
          <w:szCs w:val="26"/>
          <w:lang w:eastAsia="ru-RU"/>
        </w:rPr>
        <w:lastRenderedPageBreak/>
        <w:t>2) отказывает в удовлетворении возражения с указанием причины отказа.</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78692B" w:rsidRPr="00644CC3" w:rsidRDefault="0078692B" w:rsidP="0078692B">
      <w:pPr>
        <w:spacing w:line="276" w:lineRule="auto"/>
        <w:ind w:firstLine="709"/>
        <w:jc w:val="both"/>
        <w:rPr>
          <w:rFonts w:eastAsiaTheme="minorEastAsia" w:cstheme="minorBidi"/>
          <w:sz w:val="26"/>
          <w:szCs w:val="26"/>
          <w:lang w:eastAsia="ru-RU"/>
        </w:rPr>
      </w:pPr>
      <w:r w:rsidRPr="00644CC3">
        <w:rPr>
          <w:rFonts w:eastAsiaTheme="minorEastAsia" w:cstheme="minorBidi"/>
          <w:sz w:val="26"/>
          <w:szCs w:val="26"/>
          <w:lang w:eastAsia="ru-RU"/>
        </w:rPr>
        <w:t>3.2.9. Повторное направление возражения по тем же основаниям не допускается.</w:t>
      </w:r>
    </w:p>
    <w:p w:rsidR="0078692B" w:rsidRPr="00644CC3" w:rsidRDefault="0078692B" w:rsidP="0078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eastAsia="Times New Roman" w:hAnsi="Verdana" w:cs="Courier New"/>
          <w:sz w:val="26"/>
          <w:szCs w:val="26"/>
          <w:lang w:eastAsia="ru-RU"/>
        </w:rPr>
      </w:pPr>
      <w:r w:rsidRPr="00644CC3">
        <w:rPr>
          <w:rFonts w:eastAsia="Times New Roman" w:cs="Courier New"/>
          <w:sz w:val="26"/>
          <w:szCs w:val="26"/>
          <w:lang w:eastAsia="ru-RU"/>
        </w:rPr>
        <w:t xml:space="preserve">3.2.10. </w:t>
      </w:r>
      <w:r w:rsidRPr="00644CC3">
        <w:rPr>
          <w:rFonts w:eastAsia="Times New Roman"/>
          <w:sz w:val="26"/>
          <w:szCs w:val="26"/>
          <w:lang w:eastAsia="ru-RU"/>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8692B" w:rsidRPr="00644CC3" w:rsidRDefault="0078692B" w:rsidP="0078692B">
      <w:pPr>
        <w:spacing w:line="276" w:lineRule="auto"/>
        <w:jc w:val="center"/>
        <w:rPr>
          <w:rFonts w:eastAsiaTheme="minorEastAsia" w:cstheme="minorBidi"/>
          <w:b/>
          <w:sz w:val="26"/>
          <w:szCs w:val="26"/>
          <w:lang w:eastAsia="ru-RU"/>
        </w:rPr>
      </w:pPr>
      <w:r w:rsidRPr="00644CC3">
        <w:rPr>
          <w:rFonts w:eastAsiaTheme="minorEastAsia" w:cstheme="minorBidi"/>
          <w:b/>
          <w:sz w:val="26"/>
          <w:szCs w:val="26"/>
          <w:lang w:eastAsia="ru-RU"/>
        </w:rPr>
        <w:t>3.3. Консультирование</w:t>
      </w:r>
    </w:p>
    <w:p w:rsidR="0078692B" w:rsidRPr="00644CC3" w:rsidRDefault="0078692B" w:rsidP="0078692B">
      <w:pPr>
        <w:spacing w:line="276" w:lineRule="auto"/>
        <w:ind w:firstLine="709"/>
        <w:jc w:val="center"/>
        <w:rPr>
          <w:rFonts w:eastAsiaTheme="minorEastAsia" w:cstheme="minorBidi"/>
          <w:b/>
          <w:sz w:val="26"/>
          <w:szCs w:val="26"/>
          <w:lang w:eastAsia="ru-RU"/>
        </w:rPr>
      </w:pP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78692B" w:rsidRPr="00644CC3" w:rsidRDefault="0078692B" w:rsidP="0078692B">
      <w:pPr>
        <w:widowControl w:val="0"/>
        <w:tabs>
          <w:tab w:val="left" w:pos="1134"/>
        </w:tabs>
        <w:ind w:left="709"/>
        <w:jc w:val="both"/>
        <w:rPr>
          <w:rFonts w:eastAsia="Times New Roman"/>
          <w:sz w:val="26"/>
          <w:szCs w:val="26"/>
          <w:lang w:eastAsia="ru-RU"/>
        </w:rPr>
      </w:pPr>
      <w:r w:rsidRPr="00644CC3">
        <w:rPr>
          <w:rFonts w:eastAsia="Times New Roman"/>
          <w:sz w:val="26"/>
          <w:szCs w:val="26"/>
          <w:lang w:eastAsia="ru-RU"/>
        </w:rPr>
        <w:t>1) порядка проведения контрольных мероприятий;</w:t>
      </w:r>
    </w:p>
    <w:p w:rsidR="0078692B" w:rsidRPr="00644CC3" w:rsidRDefault="0078692B" w:rsidP="0078692B">
      <w:pPr>
        <w:widowControl w:val="0"/>
        <w:tabs>
          <w:tab w:val="left" w:pos="1134"/>
        </w:tabs>
        <w:ind w:left="709"/>
        <w:jc w:val="both"/>
        <w:rPr>
          <w:rFonts w:eastAsia="Times New Roman"/>
          <w:sz w:val="26"/>
          <w:szCs w:val="26"/>
          <w:lang w:eastAsia="ru-RU"/>
        </w:rPr>
      </w:pPr>
      <w:r w:rsidRPr="00644CC3">
        <w:rPr>
          <w:rFonts w:eastAsia="Times New Roman"/>
          <w:sz w:val="26"/>
          <w:szCs w:val="26"/>
          <w:lang w:eastAsia="ru-RU"/>
        </w:rPr>
        <w:t>2) периодичности проведения контрольных мероприятий;</w:t>
      </w:r>
    </w:p>
    <w:p w:rsidR="0078692B" w:rsidRPr="00644CC3" w:rsidRDefault="0078692B" w:rsidP="0078692B">
      <w:pPr>
        <w:widowControl w:val="0"/>
        <w:tabs>
          <w:tab w:val="left" w:pos="1134"/>
        </w:tabs>
        <w:ind w:left="709"/>
        <w:jc w:val="both"/>
        <w:rPr>
          <w:rFonts w:eastAsia="Times New Roman"/>
          <w:sz w:val="26"/>
          <w:szCs w:val="26"/>
          <w:lang w:eastAsia="ru-RU"/>
        </w:rPr>
      </w:pPr>
      <w:r w:rsidRPr="00644CC3">
        <w:rPr>
          <w:rFonts w:eastAsia="Times New Roman"/>
          <w:sz w:val="26"/>
          <w:szCs w:val="26"/>
          <w:lang w:eastAsia="ru-RU"/>
        </w:rPr>
        <w:t>3) порядка принятия решений по итогам контрольных мероприятий;</w:t>
      </w:r>
    </w:p>
    <w:p w:rsidR="0078692B" w:rsidRPr="00644CC3" w:rsidRDefault="0078692B" w:rsidP="0078692B">
      <w:pPr>
        <w:widowControl w:val="0"/>
        <w:tabs>
          <w:tab w:val="left" w:pos="1134"/>
        </w:tabs>
        <w:ind w:left="709"/>
        <w:jc w:val="both"/>
        <w:rPr>
          <w:rFonts w:eastAsia="Times New Roman"/>
          <w:sz w:val="26"/>
          <w:szCs w:val="26"/>
          <w:lang w:eastAsia="ru-RU"/>
        </w:rPr>
      </w:pPr>
      <w:r w:rsidRPr="00644CC3">
        <w:rPr>
          <w:rFonts w:eastAsia="Times New Roman"/>
          <w:sz w:val="26"/>
          <w:szCs w:val="26"/>
          <w:lang w:eastAsia="ru-RU"/>
        </w:rPr>
        <w:t>4) порядка обжалования решений Контрольного органа.</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3.3.2. Инспекторы осуществляют консультирование контролируемых лиц и их представителей:</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 xml:space="preserve">1) в виде устных разъяснений по телефону, посредством </w:t>
      </w:r>
      <w:proofErr w:type="spellStart"/>
      <w:r w:rsidRPr="00644CC3">
        <w:rPr>
          <w:rFonts w:eastAsia="Times New Roman"/>
          <w:sz w:val="26"/>
          <w:szCs w:val="26"/>
          <w:lang w:eastAsia="ru-RU"/>
        </w:rPr>
        <w:t>видео-конференц-связи</w:t>
      </w:r>
      <w:proofErr w:type="spellEnd"/>
      <w:r w:rsidRPr="00644CC3">
        <w:rPr>
          <w:rFonts w:eastAsia="Times New Roman"/>
          <w:sz w:val="26"/>
          <w:szCs w:val="26"/>
          <w:lang w:eastAsia="ru-RU"/>
        </w:rPr>
        <w:t>, на личном приеме либо в ходе проведения профилактического мероприятия, контрольного мероприятия;</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78692B" w:rsidRPr="00644CC3" w:rsidRDefault="0078692B" w:rsidP="0078692B">
      <w:pPr>
        <w:spacing w:line="276" w:lineRule="auto"/>
        <w:ind w:firstLine="709"/>
        <w:jc w:val="both"/>
        <w:rPr>
          <w:rFonts w:eastAsiaTheme="minorEastAsia" w:cstheme="minorBidi"/>
          <w:sz w:val="26"/>
          <w:szCs w:val="26"/>
          <w:lang w:eastAsia="ru-RU"/>
        </w:rPr>
      </w:pPr>
      <w:r w:rsidRPr="00644CC3">
        <w:rPr>
          <w:rFonts w:eastAsiaTheme="minorEastAsia" w:cstheme="minorBidi"/>
          <w:sz w:val="26"/>
          <w:szCs w:val="26"/>
          <w:lang w:eastAsia="ru-RU"/>
        </w:rPr>
        <w:t>3.3.3. Индивидуальное консультирование на личном приеме каждого заявителя инспекторами не может превышать 10 минут.</w:t>
      </w:r>
    </w:p>
    <w:p w:rsidR="0078692B" w:rsidRPr="00644CC3" w:rsidRDefault="0078692B" w:rsidP="0078692B">
      <w:pPr>
        <w:spacing w:line="276" w:lineRule="auto"/>
        <w:ind w:firstLine="709"/>
        <w:jc w:val="both"/>
        <w:rPr>
          <w:rFonts w:eastAsiaTheme="minorEastAsia" w:cstheme="minorBidi"/>
          <w:sz w:val="26"/>
          <w:szCs w:val="26"/>
          <w:lang w:eastAsia="ru-RU"/>
        </w:rPr>
      </w:pPr>
      <w:r w:rsidRPr="00644CC3">
        <w:rPr>
          <w:rFonts w:eastAsiaTheme="minorEastAsia" w:cstheme="minorBidi"/>
          <w:sz w:val="26"/>
          <w:szCs w:val="26"/>
          <w:lang w:eastAsia="ru-RU"/>
        </w:rPr>
        <w:t>Время разговора по телефону не должно превышать 10 минут.</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3.3.5. Письменное консультирование контролируемых лиц и их представителей осуществляется по следующим вопросам:</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а) основание отнесения объекта, принадлежащего или используемого контролируемым лицом, к категории риска;</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б) наличие запланированных контрольных мероприятий в отношении объектов контроля, принадлежащего или используемого контролируемым лицом.</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 xml:space="preserve">3.3.6. Контролируемое лицо вправе направить запрос о предоставлении письменного ответа в сроки, установленные Федеральным </w:t>
      </w:r>
      <w:hyperlink r:id="rId11" w:history="1">
        <w:r w:rsidRPr="00644CC3">
          <w:rPr>
            <w:rFonts w:eastAsia="Times New Roman"/>
            <w:sz w:val="26"/>
            <w:szCs w:val="26"/>
            <w:u w:val="single"/>
            <w:lang w:eastAsia="ru-RU"/>
          </w:rPr>
          <w:t>законом</w:t>
        </w:r>
      </w:hyperlink>
      <w:r w:rsidRPr="00644CC3">
        <w:rPr>
          <w:rFonts w:eastAsia="Times New Roman"/>
          <w:sz w:val="26"/>
          <w:szCs w:val="26"/>
          <w:lang w:eastAsia="ru-RU"/>
        </w:rPr>
        <w:t xml:space="preserve"> от 02.05.2006 № 59-ФЗ «О порядке рассмотрения обращений граждан Российской Федерации».</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3.3.7. Контрольный орган осуществляет учет проведенных консультирований.</w:t>
      </w:r>
    </w:p>
    <w:p w:rsidR="0078692B" w:rsidRPr="00644CC3" w:rsidRDefault="0078692B" w:rsidP="0078692B">
      <w:pPr>
        <w:tabs>
          <w:tab w:val="left" w:pos="1134"/>
        </w:tabs>
        <w:contextualSpacing/>
        <w:jc w:val="center"/>
        <w:rPr>
          <w:rFonts w:eastAsia="Times New Roman"/>
          <w:b/>
          <w:sz w:val="26"/>
          <w:szCs w:val="26"/>
          <w:lang w:eastAsia="ru-RU"/>
        </w:rPr>
      </w:pPr>
    </w:p>
    <w:p w:rsidR="0078692B" w:rsidRPr="00644CC3" w:rsidRDefault="0078692B" w:rsidP="0078692B">
      <w:pPr>
        <w:tabs>
          <w:tab w:val="left" w:pos="1134"/>
        </w:tabs>
        <w:contextualSpacing/>
        <w:jc w:val="center"/>
        <w:rPr>
          <w:rFonts w:eastAsia="Times New Roman"/>
          <w:b/>
          <w:sz w:val="26"/>
          <w:szCs w:val="26"/>
          <w:lang w:eastAsia="ru-RU"/>
        </w:rPr>
      </w:pPr>
      <w:r w:rsidRPr="00644CC3">
        <w:rPr>
          <w:rFonts w:eastAsia="Times New Roman"/>
          <w:b/>
          <w:sz w:val="26"/>
          <w:szCs w:val="26"/>
          <w:lang w:eastAsia="ru-RU"/>
        </w:rPr>
        <w:t xml:space="preserve">4. Контрольные мероприятия, проводимые в рамках </w:t>
      </w:r>
    </w:p>
    <w:p w:rsidR="0078692B" w:rsidRPr="00644CC3" w:rsidRDefault="0078692B" w:rsidP="0078692B">
      <w:pPr>
        <w:tabs>
          <w:tab w:val="left" w:pos="1134"/>
        </w:tabs>
        <w:contextualSpacing/>
        <w:jc w:val="center"/>
        <w:rPr>
          <w:rFonts w:eastAsia="Times New Roman"/>
          <w:b/>
          <w:sz w:val="26"/>
          <w:szCs w:val="26"/>
          <w:lang w:eastAsia="ru-RU"/>
        </w:rPr>
      </w:pPr>
      <w:r w:rsidRPr="00644CC3">
        <w:rPr>
          <w:rFonts w:eastAsia="Times New Roman"/>
          <w:b/>
          <w:sz w:val="26"/>
          <w:szCs w:val="26"/>
          <w:lang w:eastAsia="ru-RU"/>
        </w:rPr>
        <w:lastRenderedPageBreak/>
        <w:t>муниципального контроля</w:t>
      </w:r>
    </w:p>
    <w:p w:rsidR="0078692B" w:rsidRPr="00644CC3" w:rsidRDefault="0078692B" w:rsidP="0078692B">
      <w:pPr>
        <w:tabs>
          <w:tab w:val="left" w:pos="1134"/>
        </w:tabs>
        <w:ind w:left="709"/>
        <w:contextualSpacing/>
        <w:jc w:val="both"/>
        <w:rPr>
          <w:rFonts w:eastAsia="Times New Roman"/>
          <w:sz w:val="26"/>
          <w:szCs w:val="26"/>
          <w:lang w:eastAsia="ru-RU"/>
        </w:rPr>
      </w:pPr>
    </w:p>
    <w:p w:rsidR="0078692B" w:rsidRPr="00644CC3" w:rsidRDefault="0078692B" w:rsidP="0078692B">
      <w:pPr>
        <w:tabs>
          <w:tab w:val="left" w:pos="1134"/>
        </w:tabs>
        <w:spacing w:line="276" w:lineRule="auto"/>
        <w:jc w:val="center"/>
        <w:rPr>
          <w:rFonts w:eastAsiaTheme="minorEastAsia" w:cstheme="minorBidi"/>
          <w:b/>
          <w:sz w:val="26"/>
          <w:szCs w:val="26"/>
          <w:lang w:eastAsia="ru-RU"/>
        </w:rPr>
      </w:pPr>
      <w:r w:rsidRPr="00644CC3">
        <w:rPr>
          <w:rFonts w:eastAsiaTheme="minorEastAsia" w:cstheme="minorBidi"/>
          <w:b/>
          <w:sz w:val="26"/>
          <w:szCs w:val="26"/>
          <w:lang w:eastAsia="ru-RU"/>
        </w:rPr>
        <w:t>4.1. Контрольные мероприятия. Общие вопросы</w:t>
      </w:r>
    </w:p>
    <w:p w:rsidR="0078692B" w:rsidRPr="00644CC3" w:rsidRDefault="0078692B" w:rsidP="0078692B">
      <w:pPr>
        <w:tabs>
          <w:tab w:val="left" w:pos="1134"/>
        </w:tabs>
        <w:spacing w:line="276" w:lineRule="auto"/>
        <w:ind w:firstLine="709"/>
        <w:jc w:val="both"/>
        <w:rPr>
          <w:rFonts w:eastAsiaTheme="minorEastAsia" w:cstheme="minorBidi"/>
          <w:sz w:val="26"/>
          <w:szCs w:val="26"/>
          <w:lang w:eastAsia="ru-RU"/>
        </w:rPr>
      </w:pP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документарная проверка, выездная проверка – при  взаимодействии с контролируемыми лицами;</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выездное обследование – без взаимодействия с контролируемыми лицами.</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 xml:space="preserve">4.1.2. При осуществлении муниципального контроля взаимодействием с контролируемыми лицами являются: </w:t>
      </w:r>
    </w:p>
    <w:p w:rsidR="0078692B" w:rsidRPr="00644CC3" w:rsidRDefault="0078692B" w:rsidP="0078692B">
      <w:pPr>
        <w:tabs>
          <w:tab w:val="left" w:pos="1134"/>
        </w:tabs>
        <w:ind w:firstLine="709"/>
        <w:contextualSpacing/>
        <w:jc w:val="both"/>
        <w:rPr>
          <w:rFonts w:eastAsia="Times New Roman"/>
          <w:b/>
          <w:color w:val="FF0000"/>
          <w:sz w:val="26"/>
          <w:szCs w:val="26"/>
          <w:lang w:eastAsia="ru-RU"/>
        </w:rPr>
      </w:pPr>
      <w:r w:rsidRPr="00644CC3">
        <w:rPr>
          <w:rFonts w:eastAsia="Times New Roman"/>
          <w:sz w:val="26"/>
          <w:szCs w:val="26"/>
          <w:lang w:eastAsia="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запрос документов, иных материалов;</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78692B" w:rsidRPr="00644CC3" w:rsidRDefault="0078692B" w:rsidP="0078692B">
      <w:pPr>
        <w:autoSpaceDE w:val="0"/>
        <w:autoSpaceDN w:val="0"/>
        <w:adjustRightInd w:val="0"/>
        <w:spacing w:line="276" w:lineRule="auto"/>
        <w:ind w:firstLine="709"/>
        <w:jc w:val="both"/>
        <w:rPr>
          <w:rFonts w:eastAsiaTheme="minorEastAsia" w:cstheme="minorBidi"/>
          <w:sz w:val="26"/>
          <w:szCs w:val="26"/>
          <w:lang w:eastAsia="ru-RU"/>
        </w:rPr>
      </w:pPr>
      <w:r w:rsidRPr="00644CC3">
        <w:rPr>
          <w:rFonts w:eastAsiaTheme="minorEastAsia" w:cstheme="minorBidi"/>
          <w:sz w:val="26"/>
          <w:szCs w:val="26"/>
          <w:lang w:eastAsia="ru-RU"/>
        </w:rPr>
        <w:t xml:space="preserve">4.1.3. Контрольные мероприятия, осуществляемые при </w:t>
      </w:r>
      <w:r w:rsidRPr="00644CC3">
        <w:rPr>
          <w:rFonts w:eastAsia="Calibri" w:cstheme="minorBidi"/>
          <w:sz w:val="26"/>
          <w:szCs w:val="26"/>
        </w:rPr>
        <w:t xml:space="preserve"> взаимодействии с контролируемым лицом, </w:t>
      </w:r>
      <w:r w:rsidRPr="00644CC3">
        <w:rPr>
          <w:rFonts w:eastAsiaTheme="minorEastAsia" w:cstheme="minorBidi"/>
          <w:sz w:val="26"/>
          <w:szCs w:val="26"/>
          <w:lang w:eastAsia="ru-RU"/>
        </w:rPr>
        <w:t>проводятся Контрольным органом по следующим основаниям:</w:t>
      </w:r>
    </w:p>
    <w:p w:rsidR="0078692B" w:rsidRPr="00644CC3" w:rsidRDefault="0078692B" w:rsidP="0078692B">
      <w:pPr>
        <w:tabs>
          <w:tab w:val="left" w:pos="1134"/>
        </w:tabs>
        <w:spacing w:line="276" w:lineRule="auto"/>
        <w:ind w:firstLine="709"/>
        <w:jc w:val="both"/>
        <w:rPr>
          <w:rFonts w:eastAsiaTheme="minorEastAsia" w:cstheme="minorBidi"/>
          <w:sz w:val="26"/>
          <w:szCs w:val="26"/>
          <w:lang w:eastAsia="ru-RU"/>
        </w:rPr>
      </w:pPr>
      <w:r w:rsidRPr="00644CC3">
        <w:rPr>
          <w:rFonts w:eastAsiaTheme="minorEastAsia" w:cstheme="minorBidi"/>
          <w:sz w:val="26"/>
          <w:szCs w:val="26"/>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8692B" w:rsidRPr="00644CC3" w:rsidRDefault="0078692B" w:rsidP="0078692B">
      <w:pPr>
        <w:tabs>
          <w:tab w:val="left" w:pos="1134"/>
        </w:tabs>
        <w:spacing w:line="276" w:lineRule="auto"/>
        <w:ind w:firstLine="709"/>
        <w:jc w:val="both"/>
        <w:rPr>
          <w:rFonts w:eastAsiaTheme="minorEastAsia" w:cstheme="minorBidi"/>
          <w:sz w:val="26"/>
          <w:szCs w:val="26"/>
          <w:lang w:eastAsia="ru-RU"/>
        </w:rPr>
      </w:pPr>
      <w:r w:rsidRPr="00644CC3">
        <w:rPr>
          <w:rFonts w:eastAsiaTheme="minorEastAsia" w:cstheme="minorBidi"/>
          <w:sz w:val="26"/>
          <w:szCs w:val="26"/>
          <w:lang w:eastAsia="ru-RU"/>
        </w:rPr>
        <w:t>2) наступление сроков проведения контрольных мероприятий, включенных в план проведения контрольных мероприятий;</w:t>
      </w:r>
    </w:p>
    <w:p w:rsidR="0078692B" w:rsidRPr="00644CC3" w:rsidRDefault="0078692B" w:rsidP="0078692B">
      <w:pPr>
        <w:tabs>
          <w:tab w:val="left" w:pos="1134"/>
        </w:tabs>
        <w:spacing w:line="276" w:lineRule="auto"/>
        <w:ind w:firstLine="709"/>
        <w:jc w:val="both"/>
        <w:rPr>
          <w:rFonts w:eastAsiaTheme="minorEastAsia" w:cstheme="minorBidi"/>
          <w:sz w:val="26"/>
          <w:szCs w:val="26"/>
          <w:lang w:eastAsia="ru-RU"/>
        </w:rPr>
      </w:pPr>
      <w:r w:rsidRPr="00644CC3">
        <w:rPr>
          <w:rFonts w:eastAsiaTheme="minorEastAsia" w:cstheme="minorBidi"/>
          <w:sz w:val="26"/>
          <w:szCs w:val="26"/>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8692B" w:rsidRPr="00644CC3" w:rsidRDefault="0078692B" w:rsidP="0078692B">
      <w:pPr>
        <w:tabs>
          <w:tab w:val="left" w:pos="1134"/>
        </w:tabs>
        <w:spacing w:line="276" w:lineRule="auto"/>
        <w:ind w:firstLine="709"/>
        <w:jc w:val="both"/>
        <w:rPr>
          <w:rFonts w:eastAsiaTheme="minorEastAsia" w:cstheme="minorBidi"/>
          <w:sz w:val="26"/>
          <w:szCs w:val="26"/>
          <w:lang w:eastAsia="ru-RU"/>
        </w:rPr>
      </w:pPr>
      <w:r w:rsidRPr="00644CC3">
        <w:rPr>
          <w:rFonts w:eastAsiaTheme="minorEastAsia" w:cstheme="minorBidi"/>
          <w:sz w:val="26"/>
          <w:szCs w:val="26"/>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8692B" w:rsidRPr="00644CC3" w:rsidRDefault="0078692B" w:rsidP="0078692B">
      <w:pPr>
        <w:tabs>
          <w:tab w:val="left" w:pos="1134"/>
        </w:tabs>
        <w:spacing w:line="276" w:lineRule="auto"/>
        <w:ind w:firstLine="709"/>
        <w:jc w:val="both"/>
        <w:rPr>
          <w:rFonts w:eastAsiaTheme="minorEastAsia" w:cstheme="minorBidi"/>
          <w:sz w:val="26"/>
          <w:szCs w:val="26"/>
          <w:lang w:eastAsia="ru-RU"/>
        </w:rPr>
      </w:pPr>
      <w:r w:rsidRPr="00644CC3">
        <w:rPr>
          <w:rFonts w:eastAsiaTheme="minorEastAsia" w:cstheme="minorBidi"/>
          <w:sz w:val="26"/>
          <w:szCs w:val="26"/>
          <w:lang w:eastAsia="ru-RU"/>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history="1">
        <w:r w:rsidRPr="00644CC3">
          <w:rPr>
            <w:rFonts w:eastAsiaTheme="minorEastAsia"/>
            <w:sz w:val="26"/>
            <w:szCs w:val="26"/>
            <w:u w:val="single"/>
            <w:lang w:eastAsia="ru-RU"/>
          </w:rPr>
          <w:t>частью 1 статьи 95</w:t>
        </w:r>
      </w:hyperlink>
      <w:r w:rsidRPr="00644CC3">
        <w:rPr>
          <w:rFonts w:eastAsiaTheme="minorEastAsia" w:cstheme="minorBidi"/>
          <w:sz w:val="26"/>
          <w:szCs w:val="26"/>
          <w:lang w:eastAsia="ru-RU"/>
        </w:rPr>
        <w:t xml:space="preserve"> Федерального закона.</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78692B" w:rsidRPr="00644CC3" w:rsidRDefault="0078692B" w:rsidP="0078692B">
      <w:pPr>
        <w:spacing w:line="276" w:lineRule="auto"/>
        <w:ind w:firstLine="709"/>
        <w:jc w:val="both"/>
        <w:rPr>
          <w:rFonts w:eastAsiaTheme="minorEastAsia" w:cstheme="minorBidi"/>
          <w:sz w:val="26"/>
          <w:szCs w:val="26"/>
          <w:lang w:eastAsia="ru-RU"/>
        </w:rPr>
      </w:pPr>
      <w:r w:rsidRPr="00644CC3">
        <w:rPr>
          <w:rFonts w:eastAsiaTheme="minorEastAsia" w:cstheme="minorBidi"/>
          <w:sz w:val="26"/>
          <w:szCs w:val="26"/>
          <w:lang w:eastAsia="ru-RU"/>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w:t>
      </w:r>
      <w:r w:rsidRPr="00644CC3">
        <w:rPr>
          <w:rFonts w:eastAsiaTheme="minorEastAsia" w:cstheme="minorBidi"/>
          <w:sz w:val="26"/>
          <w:szCs w:val="26"/>
          <w:lang w:eastAsia="ru-RU"/>
        </w:rPr>
        <w:lastRenderedPageBreak/>
        <w:t>совершения инспектором и лицами, привлекаемыми к проведению контрольного мероприятия, следующих контрольных действий:</w:t>
      </w:r>
    </w:p>
    <w:p w:rsidR="0078692B" w:rsidRPr="00644CC3" w:rsidRDefault="0078692B" w:rsidP="0078692B">
      <w:pPr>
        <w:spacing w:line="276" w:lineRule="auto"/>
        <w:ind w:firstLine="709"/>
        <w:jc w:val="both"/>
        <w:rPr>
          <w:rFonts w:eastAsiaTheme="minorEastAsia" w:cstheme="minorBidi"/>
          <w:sz w:val="26"/>
          <w:szCs w:val="26"/>
          <w:lang w:eastAsia="ru-RU"/>
        </w:rPr>
      </w:pPr>
      <w:r w:rsidRPr="00644CC3">
        <w:rPr>
          <w:rFonts w:eastAsiaTheme="minorEastAsia" w:cstheme="minorBidi"/>
          <w:sz w:val="26"/>
          <w:szCs w:val="26"/>
          <w:lang w:eastAsia="ru-RU"/>
        </w:rPr>
        <w:t>осмотр;</w:t>
      </w:r>
    </w:p>
    <w:p w:rsidR="0078692B" w:rsidRPr="00644CC3" w:rsidRDefault="0078692B" w:rsidP="0078692B">
      <w:pPr>
        <w:spacing w:line="276" w:lineRule="auto"/>
        <w:ind w:firstLine="709"/>
        <w:jc w:val="both"/>
        <w:rPr>
          <w:rFonts w:eastAsiaTheme="minorEastAsia" w:cstheme="minorBidi"/>
          <w:sz w:val="26"/>
          <w:szCs w:val="26"/>
          <w:lang w:eastAsia="ru-RU"/>
        </w:rPr>
      </w:pPr>
      <w:r w:rsidRPr="00644CC3">
        <w:rPr>
          <w:rFonts w:eastAsiaTheme="minorEastAsia" w:cstheme="minorBidi"/>
          <w:sz w:val="26"/>
          <w:szCs w:val="26"/>
          <w:lang w:eastAsia="ru-RU"/>
        </w:rPr>
        <w:t>получение письменных объяснений;</w:t>
      </w:r>
    </w:p>
    <w:p w:rsidR="0078692B" w:rsidRPr="00644CC3" w:rsidRDefault="0078692B" w:rsidP="0078692B">
      <w:pPr>
        <w:spacing w:line="276" w:lineRule="auto"/>
        <w:ind w:firstLine="709"/>
        <w:jc w:val="both"/>
        <w:rPr>
          <w:rFonts w:eastAsiaTheme="minorEastAsia" w:cstheme="minorBidi"/>
          <w:sz w:val="26"/>
          <w:szCs w:val="26"/>
          <w:lang w:eastAsia="ru-RU"/>
        </w:rPr>
      </w:pPr>
      <w:r w:rsidRPr="00644CC3">
        <w:rPr>
          <w:rFonts w:eastAsiaTheme="minorEastAsia" w:cstheme="minorBidi"/>
          <w:sz w:val="26"/>
          <w:szCs w:val="26"/>
          <w:lang w:eastAsia="ru-RU"/>
        </w:rPr>
        <w:t>истребование документов.</w:t>
      </w:r>
    </w:p>
    <w:p w:rsidR="0078692B" w:rsidRPr="00644CC3" w:rsidRDefault="0078692B" w:rsidP="0078692B">
      <w:pPr>
        <w:tabs>
          <w:tab w:val="left" w:pos="1134"/>
        </w:tabs>
        <w:spacing w:line="276" w:lineRule="auto"/>
        <w:ind w:firstLine="709"/>
        <w:jc w:val="both"/>
        <w:rPr>
          <w:rFonts w:eastAsiaTheme="minorEastAsia" w:cstheme="minorBidi"/>
          <w:sz w:val="26"/>
          <w:szCs w:val="26"/>
          <w:lang w:eastAsia="ru-RU"/>
        </w:rPr>
      </w:pPr>
      <w:proofErr w:type="gramStart"/>
      <w:r w:rsidRPr="00644CC3">
        <w:rPr>
          <w:rFonts w:eastAsiaTheme="minorEastAsia" w:cstheme="minorBidi"/>
          <w:sz w:val="26"/>
          <w:szCs w:val="26"/>
          <w:lang w:eastAsia="ru-RU"/>
        </w:rPr>
        <w:t xml:space="preserve">4.1.5.Для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78692B" w:rsidRPr="00644CC3" w:rsidRDefault="0078692B" w:rsidP="0078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eastAsia="Times New Roman" w:hAnsi="Verdana" w:cs="Courier New"/>
          <w:sz w:val="26"/>
          <w:szCs w:val="26"/>
          <w:lang w:eastAsia="ru-RU"/>
        </w:rPr>
      </w:pPr>
      <w:r w:rsidRPr="00644CC3">
        <w:rPr>
          <w:rFonts w:eastAsia="Times New Roman"/>
          <w:sz w:val="26"/>
          <w:szCs w:val="26"/>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78692B" w:rsidRPr="00644CC3" w:rsidRDefault="0078692B" w:rsidP="0078692B">
      <w:pPr>
        <w:tabs>
          <w:tab w:val="left" w:pos="1134"/>
        </w:tabs>
        <w:spacing w:line="276" w:lineRule="auto"/>
        <w:ind w:firstLine="709"/>
        <w:jc w:val="both"/>
        <w:rPr>
          <w:rFonts w:eastAsiaTheme="minorEastAsia" w:cstheme="minorBidi"/>
          <w:sz w:val="26"/>
          <w:szCs w:val="26"/>
          <w:lang w:eastAsia="ru-RU"/>
        </w:rPr>
      </w:pPr>
      <w:r w:rsidRPr="00644CC3">
        <w:rPr>
          <w:rFonts w:eastAsiaTheme="minorEastAsia" w:cstheme="minorBidi"/>
          <w:sz w:val="26"/>
          <w:szCs w:val="26"/>
          <w:lang w:eastAsia="ru-RU"/>
        </w:rPr>
        <w:t>4.1.6. Контрольные мероприятия проводятся инспекторами, указанными в решении Контрольного органа о проведении контрольного мероприятия.</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4.1.7.По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4.1.8. Документы, иные материалы, являющиеся доказательствами нарушения обязательных требований, приобщаются к акту.</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Заполненные при проведении контрольного мероприятия проверочные листы должны быть приобщены к акту.</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8692B" w:rsidRPr="00644CC3" w:rsidRDefault="0078692B" w:rsidP="0078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eastAsia="Times New Roman" w:hAnsi="Verdana" w:cs="Courier New"/>
          <w:sz w:val="26"/>
          <w:szCs w:val="26"/>
          <w:lang w:eastAsia="ru-RU"/>
        </w:rPr>
      </w:pPr>
      <w:r w:rsidRPr="00644CC3">
        <w:rPr>
          <w:rFonts w:eastAsia="Times New Roman"/>
          <w:sz w:val="26"/>
          <w:szCs w:val="26"/>
          <w:lang w:eastAsia="ru-RU"/>
        </w:rPr>
        <w:lastRenderedPageBreak/>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78692B" w:rsidRPr="00644CC3" w:rsidRDefault="0078692B" w:rsidP="0078692B">
      <w:pPr>
        <w:tabs>
          <w:tab w:val="left" w:pos="1134"/>
        </w:tabs>
        <w:ind w:firstLine="709"/>
        <w:contextualSpacing/>
        <w:jc w:val="both"/>
        <w:rPr>
          <w:rFonts w:eastAsia="Times New Roman"/>
          <w:sz w:val="26"/>
          <w:szCs w:val="26"/>
          <w:lang w:eastAsia="ru-RU"/>
        </w:rPr>
      </w:pPr>
    </w:p>
    <w:p w:rsidR="0078692B" w:rsidRPr="00644CC3" w:rsidRDefault="0078692B" w:rsidP="0078692B">
      <w:pPr>
        <w:widowControl w:val="0"/>
        <w:tabs>
          <w:tab w:val="left" w:pos="284"/>
        </w:tabs>
        <w:jc w:val="center"/>
        <w:rPr>
          <w:rFonts w:eastAsia="Times New Roman"/>
          <w:b/>
          <w:sz w:val="26"/>
          <w:szCs w:val="26"/>
          <w:lang w:eastAsia="ru-RU"/>
        </w:rPr>
      </w:pPr>
      <w:r w:rsidRPr="00644CC3">
        <w:rPr>
          <w:rFonts w:eastAsia="Times New Roman"/>
          <w:b/>
          <w:sz w:val="26"/>
          <w:szCs w:val="26"/>
          <w:lang w:eastAsia="ru-RU"/>
        </w:rPr>
        <w:t>4.2. Меры, принимаемые Контрольным органом по результатам контрольных мероприятий</w:t>
      </w:r>
    </w:p>
    <w:p w:rsidR="0078692B" w:rsidRPr="00644CC3" w:rsidRDefault="0078692B" w:rsidP="0078692B">
      <w:pPr>
        <w:widowControl w:val="0"/>
        <w:ind w:firstLine="709"/>
        <w:jc w:val="center"/>
        <w:rPr>
          <w:rFonts w:eastAsia="Times New Roman"/>
          <w:b/>
          <w:color w:val="000000"/>
          <w:sz w:val="26"/>
          <w:szCs w:val="26"/>
          <w:lang w:eastAsia="ru-RU"/>
        </w:rPr>
      </w:pP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644CC3">
        <w:rPr>
          <w:rFonts w:eastAsia="Calibri"/>
          <w:bCs/>
          <w:sz w:val="26"/>
          <w:szCs w:val="26"/>
        </w:rPr>
        <w:t xml:space="preserve"> в пределах полномочий, предусмотренных законодательством Российской Федерации,</w:t>
      </w:r>
      <w:r w:rsidRPr="00644CC3">
        <w:rPr>
          <w:rFonts w:eastAsia="Times New Roman"/>
          <w:sz w:val="26"/>
          <w:szCs w:val="26"/>
          <w:lang w:eastAsia="ru-RU"/>
        </w:rPr>
        <w:t xml:space="preserve"> обязан:</w:t>
      </w:r>
    </w:p>
    <w:p w:rsidR="0078692B" w:rsidRPr="00644CC3" w:rsidRDefault="0078692B" w:rsidP="0078692B">
      <w:pPr>
        <w:widowControl w:val="0"/>
        <w:ind w:firstLine="709"/>
        <w:jc w:val="both"/>
        <w:rPr>
          <w:rFonts w:eastAsia="Times New Roman"/>
          <w:color w:val="000000"/>
          <w:sz w:val="26"/>
          <w:szCs w:val="26"/>
          <w:lang w:eastAsia="ru-RU"/>
        </w:rPr>
      </w:pPr>
      <w:proofErr w:type="gramStart"/>
      <w:r w:rsidRPr="00644CC3">
        <w:rPr>
          <w:rFonts w:eastAsia="Times New Roman"/>
          <w:color w:val="000000"/>
          <w:sz w:val="26"/>
          <w:szCs w:val="26"/>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644CC3">
        <w:rPr>
          <w:rFonts w:eastAsia="Times New Roman"/>
          <w:color w:val="000000"/>
          <w:sz w:val="26"/>
          <w:szCs w:val="26"/>
          <w:lang w:eastAsia="ru-RU"/>
        </w:rPr>
        <w:t xml:space="preserve"> также других мероприятий, предусмотренных федеральным законом о виде контроля;</w:t>
      </w:r>
    </w:p>
    <w:p w:rsidR="0078692B" w:rsidRPr="00644CC3" w:rsidRDefault="0078692B" w:rsidP="0078692B">
      <w:pPr>
        <w:spacing w:line="276" w:lineRule="auto"/>
        <w:ind w:firstLine="709"/>
        <w:jc w:val="both"/>
        <w:rPr>
          <w:rFonts w:eastAsiaTheme="minorEastAsia" w:cstheme="minorBidi"/>
          <w:color w:val="000000"/>
          <w:sz w:val="26"/>
          <w:szCs w:val="26"/>
          <w:lang w:eastAsia="ru-RU"/>
        </w:rPr>
      </w:pPr>
      <w:proofErr w:type="gramStart"/>
      <w:r w:rsidRPr="00644CC3">
        <w:rPr>
          <w:rFonts w:eastAsiaTheme="minorEastAsia" w:cstheme="minorBidi"/>
          <w:sz w:val="26"/>
          <w:szCs w:val="26"/>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644CC3">
        <w:rPr>
          <w:rFonts w:eastAsiaTheme="minorEastAsia" w:cstheme="minorBidi"/>
          <w:sz w:val="26"/>
          <w:szCs w:val="26"/>
          <w:lang w:eastAsia="ru-RU"/>
        </w:rPr>
        <w:t xml:space="preserve">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w:t>
      </w:r>
      <w:proofErr w:type="gramStart"/>
      <w:r w:rsidRPr="00644CC3">
        <w:rPr>
          <w:rFonts w:eastAsiaTheme="minorEastAsia" w:cstheme="minorBidi"/>
          <w:sz w:val="26"/>
          <w:szCs w:val="26"/>
          <w:lang w:eastAsia="ru-RU"/>
        </w:rPr>
        <w:t>или</w:t>
      </w:r>
      <w:proofErr w:type="gramEnd"/>
      <w:r w:rsidRPr="00644CC3">
        <w:rPr>
          <w:rFonts w:eastAsiaTheme="minorEastAsia" w:cstheme="minorBidi"/>
          <w:sz w:val="26"/>
          <w:szCs w:val="26"/>
          <w:lang w:eastAsia="ru-RU"/>
        </w:rPr>
        <w:t xml:space="preserve"> что такой вред (ущерб) причинен;</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8692B" w:rsidRPr="00644CC3" w:rsidRDefault="0078692B" w:rsidP="0078692B">
      <w:pPr>
        <w:widowControl w:val="0"/>
        <w:ind w:firstLine="709"/>
        <w:jc w:val="both"/>
        <w:rPr>
          <w:rFonts w:eastAsia="Times New Roman"/>
          <w:sz w:val="26"/>
          <w:szCs w:val="26"/>
          <w:lang w:eastAsia="ru-RU"/>
        </w:rPr>
      </w:pPr>
      <w:proofErr w:type="gramStart"/>
      <w:r w:rsidRPr="00644CC3">
        <w:rPr>
          <w:rFonts w:eastAsia="Times New Roman"/>
          <w:sz w:val="26"/>
          <w:szCs w:val="26"/>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 xml:space="preserve">5) рассмотреть вопрос о выдаче рекомендации по соблюдению обязательных требований, проведении иных мероприятий, направленных на профилактику рисков </w:t>
      </w:r>
      <w:r w:rsidRPr="00644CC3">
        <w:rPr>
          <w:rFonts w:eastAsia="Times New Roman"/>
          <w:sz w:val="26"/>
          <w:szCs w:val="26"/>
          <w:lang w:eastAsia="ru-RU"/>
        </w:rPr>
        <w:lastRenderedPageBreak/>
        <w:t>причинения вреда (ущерба) охраняемым законом ценностям.</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4.2.2. Предписание оформляется по форме согласно приложению № 4 к настоящему Положению.</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78692B" w:rsidRPr="00644CC3" w:rsidRDefault="0078692B" w:rsidP="0078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6"/>
          <w:szCs w:val="26"/>
          <w:lang w:eastAsia="ru-RU"/>
        </w:rPr>
      </w:pPr>
      <w:r w:rsidRPr="00644CC3">
        <w:rPr>
          <w:rFonts w:eastAsia="Times New Roman"/>
          <w:sz w:val="26"/>
          <w:szCs w:val="26"/>
          <w:lang w:eastAsia="ru-RU"/>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4.2.6.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78692B" w:rsidRPr="00644CC3" w:rsidRDefault="0078692B" w:rsidP="0078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eastAsia="Times New Roman" w:hAnsi="Verdana" w:cs="Courier New"/>
          <w:sz w:val="26"/>
          <w:szCs w:val="26"/>
          <w:lang w:eastAsia="ru-RU"/>
        </w:rPr>
      </w:pPr>
      <w:r w:rsidRPr="00644CC3">
        <w:rPr>
          <w:rFonts w:eastAsia="Times New Roman"/>
          <w:sz w:val="26"/>
          <w:szCs w:val="26"/>
          <w:lang w:eastAsia="ru-RU"/>
        </w:rPr>
        <w:t>В случае</w:t>
      </w:r>
      <w:proofErr w:type="gramStart"/>
      <w:r w:rsidRPr="00644CC3">
        <w:rPr>
          <w:rFonts w:eastAsia="Times New Roman"/>
          <w:sz w:val="26"/>
          <w:szCs w:val="26"/>
          <w:lang w:eastAsia="ru-RU"/>
        </w:rPr>
        <w:t>,</w:t>
      </w:r>
      <w:proofErr w:type="gramEnd"/>
      <w:r w:rsidRPr="00644CC3">
        <w:rPr>
          <w:rFonts w:eastAsia="Times New Roman"/>
          <w:sz w:val="26"/>
          <w:szCs w:val="26"/>
          <w:lang w:eastAsia="ru-RU"/>
        </w:rPr>
        <w:t xml:space="preserve"> если проводится оценка исполнения решения, принятого по итогам выездной проверки, допускается проведение выездной проверки.</w:t>
      </w:r>
    </w:p>
    <w:p w:rsidR="0078692B" w:rsidRPr="00644CC3" w:rsidRDefault="0078692B" w:rsidP="0078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6"/>
          <w:szCs w:val="26"/>
          <w:lang w:eastAsia="ru-RU"/>
        </w:rPr>
      </w:pPr>
      <w:r w:rsidRPr="00644CC3">
        <w:rPr>
          <w:rFonts w:eastAsia="Times New Roman"/>
          <w:sz w:val="26"/>
          <w:szCs w:val="26"/>
          <w:lang w:eastAsia="ru-RU"/>
        </w:rPr>
        <w:t>4.2.7. В случае</w:t>
      </w:r>
      <w:proofErr w:type="gramStart"/>
      <w:r w:rsidRPr="00644CC3">
        <w:rPr>
          <w:rFonts w:eastAsia="Times New Roman"/>
          <w:sz w:val="26"/>
          <w:szCs w:val="26"/>
          <w:lang w:eastAsia="ru-RU"/>
        </w:rPr>
        <w:t>,</w:t>
      </w:r>
      <w:proofErr w:type="gramEnd"/>
      <w:r w:rsidRPr="00644CC3">
        <w:rPr>
          <w:rFonts w:eastAsia="Times New Roman"/>
          <w:sz w:val="26"/>
          <w:szCs w:val="26"/>
          <w:lang w:eastAsia="ru-RU"/>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78692B" w:rsidRPr="00644CC3" w:rsidRDefault="0078692B" w:rsidP="0078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eastAsia="Times New Roman" w:hAnsi="Verdana" w:cs="Courier New"/>
          <w:sz w:val="26"/>
          <w:szCs w:val="26"/>
          <w:lang w:eastAsia="ru-RU"/>
        </w:rPr>
      </w:pPr>
      <w:r w:rsidRPr="00644CC3">
        <w:rPr>
          <w:rFonts w:eastAsia="Times New Roman"/>
          <w:sz w:val="26"/>
          <w:szCs w:val="26"/>
          <w:lang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8692B" w:rsidRPr="00644CC3" w:rsidRDefault="0078692B" w:rsidP="0078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6"/>
          <w:szCs w:val="26"/>
          <w:lang w:eastAsia="ru-RU"/>
        </w:rPr>
      </w:pPr>
    </w:p>
    <w:p w:rsidR="0078692B" w:rsidRPr="00644CC3" w:rsidRDefault="0078692B" w:rsidP="0078692B">
      <w:pPr>
        <w:tabs>
          <w:tab w:val="left" w:pos="1134"/>
        </w:tabs>
        <w:contextualSpacing/>
        <w:jc w:val="center"/>
        <w:rPr>
          <w:rFonts w:eastAsia="Times New Roman"/>
          <w:b/>
          <w:sz w:val="26"/>
          <w:szCs w:val="26"/>
          <w:lang w:eastAsia="ru-RU"/>
        </w:rPr>
      </w:pPr>
      <w:r w:rsidRPr="00644CC3">
        <w:rPr>
          <w:rFonts w:eastAsia="Times New Roman"/>
          <w:b/>
          <w:sz w:val="26"/>
          <w:szCs w:val="26"/>
          <w:lang w:eastAsia="ru-RU"/>
        </w:rPr>
        <w:t>4.3. Плановые контрольные мероприятия</w:t>
      </w:r>
    </w:p>
    <w:p w:rsidR="0078692B" w:rsidRPr="00644CC3" w:rsidRDefault="0078692B" w:rsidP="0078692B">
      <w:pPr>
        <w:tabs>
          <w:tab w:val="left" w:pos="1134"/>
        </w:tabs>
        <w:ind w:left="709"/>
        <w:contextualSpacing/>
        <w:jc w:val="center"/>
        <w:rPr>
          <w:rFonts w:eastAsia="Times New Roman"/>
          <w:b/>
          <w:sz w:val="26"/>
          <w:szCs w:val="26"/>
          <w:lang w:eastAsia="ru-RU"/>
        </w:rPr>
      </w:pP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4.3.3. Контрольный орган может проводить следующие виды плановых контрольных мероприятий:</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 xml:space="preserve"> документарная проверка;</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выездная проверка.</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lastRenderedPageBreak/>
        <w:t xml:space="preserve">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Периодичность проведения плановых контрольных мероприятий в отношении объектов контроля, отнесенных к категории умеренного риска – один раз в 5лет.</w:t>
      </w:r>
    </w:p>
    <w:p w:rsidR="0078692B" w:rsidRPr="00644CC3" w:rsidRDefault="0078692B" w:rsidP="0078692B">
      <w:pPr>
        <w:tabs>
          <w:tab w:val="left" w:pos="1134"/>
        </w:tabs>
        <w:ind w:firstLine="709"/>
        <w:contextualSpacing/>
        <w:jc w:val="both"/>
        <w:rPr>
          <w:rFonts w:eastAsia="Times New Roman"/>
          <w:sz w:val="26"/>
          <w:szCs w:val="26"/>
          <w:highlight w:val="yellow"/>
          <w:lang w:eastAsia="ru-RU"/>
        </w:rPr>
      </w:pPr>
      <w:r w:rsidRPr="00644CC3">
        <w:rPr>
          <w:rFonts w:eastAsia="Times New Roman"/>
          <w:sz w:val="26"/>
          <w:szCs w:val="26"/>
          <w:lang w:eastAsia="ru-RU"/>
        </w:rPr>
        <w:t>Плановые контрольные мероприятия в отношении объекта контроля, отнесенного к категории низкого риска, не проводятся.</w:t>
      </w:r>
    </w:p>
    <w:p w:rsidR="0078692B" w:rsidRPr="00644CC3" w:rsidRDefault="0078692B" w:rsidP="0078692B">
      <w:pPr>
        <w:tabs>
          <w:tab w:val="left" w:pos="1134"/>
        </w:tabs>
        <w:ind w:firstLine="709"/>
        <w:contextualSpacing/>
        <w:jc w:val="both"/>
        <w:rPr>
          <w:rFonts w:eastAsia="Times New Roman"/>
          <w:sz w:val="26"/>
          <w:szCs w:val="26"/>
          <w:lang w:eastAsia="ru-RU"/>
        </w:rPr>
      </w:pPr>
    </w:p>
    <w:p w:rsidR="0078692B" w:rsidRPr="00644CC3" w:rsidRDefault="0078692B" w:rsidP="0078692B">
      <w:pPr>
        <w:tabs>
          <w:tab w:val="left" w:pos="1134"/>
        </w:tabs>
        <w:contextualSpacing/>
        <w:jc w:val="center"/>
        <w:rPr>
          <w:rFonts w:eastAsia="Times New Roman"/>
          <w:b/>
          <w:sz w:val="26"/>
          <w:szCs w:val="26"/>
          <w:lang w:eastAsia="ru-RU"/>
        </w:rPr>
      </w:pPr>
      <w:r w:rsidRPr="00644CC3">
        <w:rPr>
          <w:rFonts w:eastAsia="Times New Roman"/>
          <w:b/>
          <w:sz w:val="26"/>
          <w:szCs w:val="26"/>
          <w:lang w:eastAsia="ru-RU"/>
        </w:rPr>
        <w:t>4.4. Внеплановые контрольные мероприятия</w:t>
      </w:r>
    </w:p>
    <w:p w:rsidR="0078692B" w:rsidRPr="00644CC3" w:rsidRDefault="0078692B" w:rsidP="0078692B">
      <w:pPr>
        <w:tabs>
          <w:tab w:val="left" w:pos="1134"/>
        </w:tabs>
        <w:ind w:left="709"/>
        <w:contextualSpacing/>
        <w:jc w:val="center"/>
        <w:rPr>
          <w:rFonts w:eastAsia="Times New Roman"/>
          <w:b/>
          <w:sz w:val="26"/>
          <w:szCs w:val="26"/>
          <w:lang w:eastAsia="ru-RU"/>
        </w:rPr>
      </w:pP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4.4.1. Внеплановые контрольные мероприятия проводятся в виде документарных и выездных проверок, выездного обследования.</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4.4.4. В случае</w:t>
      </w:r>
      <w:proofErr w:type="gramStart"/>
      <w:r w:rsidRPr="00644CC3">
        <w:rPr>
          <w:rFonts w:eastAsia="Times New Roman"/>
          <w:sz w:val="26"/>
          <w:szCs w:val="26"/>
          <w:lang w:eastAsia="ru-RU"/>
        </w:rPr>
        <w:t>,</w:t>
      </w:r>
      <w:proofErr w:type="gramEnd"/>
      <w:r w:rsidRPr="00644CC3">
        <w:rPr>
          <w:rFonts w:eastAsia="Times New Roman"/>
          <w:sz w:val="26"/>
          <w:szCs w:val="26"/>
          <w:lang w:eastAsia="ru-RU"/>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8692B" w:rsidRPr="00644CC3" w:rsidRDefault="0078692B" w:rsidP="0078692B">
      <w:pPr>
        <w:tabs>
          <w:tab w:val="left" w:pos="1134"/>
        </w:tabs>
        <w:spacing w:line="276" w:lineRule="auto"/>
        <w:jc w:val="center"/>
        <w:rPr>
          <w:rFonts w:eastAsiaTheme="minorEastAsia" w:cstheme="minorBidi"/>
          <w:sz w:val="26"/>
          <w:szCs w:val="26"/>
          <w:lang w:eastAsia="ru-RU"/>
        </w:rPr>
      </w:pPr>
    </w:p>
    <w:p w:rsidR="0078692B" w:rsidRPr="00644CC3" w:rsidRDefault="0078692B" w:rsidP="0078692B">
      <w:pPr>
        <w:tabs>
          <w:tab w:val="left" w:pos="1134"/>
        </w:tabs>
        <w:spacing w:line="276" w:lineRule="auto"/>
        <w:jc w:val="center"/>
        <w:rPr>
          <w:rFonts w:eastAsiaTheme="minorEastAsia" w:cstheme="minorBidi"/>
          <w:b/>
          <w:sz w:val="26"/>
          <w:szCs w:val="26"/>
          <w:lang w:eastAsia="ru-RU"/>
        </w:rPr>
      </w:pPr>
      <w:r w:rsidRPr="00644CC3">
        <w:rPr>
          <w:rFonts w:eastAsiaTheme="minorEastAsia" w:cstheme="minorBidi"/>
          <w:b/>
          <w:sz w:val="26"/>
          <w:szCs w:val="26"/>
          <w:lang w:eastAsia="ru-RU"/>
        </w:rPr>
        <w:t>4.5. Документарная проверка</w:t>
      </w:r>
    </w:p>
    <w:p w:rsidR="0078692B" w:rsidRPr="00644CC3" w:rsidRDefault="0078692B" w:rsidP="0078692B">
      <w:pPr>
        <w:tabs>
          <w:tab w:val="left" w:pos="1134"/>
        </w:tabs>
        <w:ind w:left="709"/>
        <w:contextualSpacing/>
        <w:jc w:val="center"/>
        <w:rPr>
          <w:rFonts w:eastAsia="Times New Roman"/>
          <w:b/>
          <w:sz w:val="26"/>
          <w:szCs w:val="26"/>
          <w:lang w:eastAsia="ru-RU"/>
        </w:rPr>
      </w:pPr>
    </w:p>
    <w:p w:rsidR="0078692B" w:rsidRPr="00644CC3" w:rsidRDefault="0078692B" w:rsidP="0078692B">
      <w:pPr>
        <w:tabs>
          <w:tab w:val="left" w:pos="1134"/>
        </w:tabs>
        <w:ind w:firstLine="709"/>
        <w:contextualSpacing/>
        <w:jc w:val="both"/>
        <w:rPr>
          <w:rFonts w:ascii="Verdana" w:eastAsia="Times New Roman" w:hAnsi="Verdana"/>
          <w:sz w:val="26"/>
          <w:szCs w:val="26"/>
          <w:lang w:eastAsia="ru-RU"/>
        </w:rPr>
      </w:pPr>
      <w:r w:rsidRPr="00644CC3">
        <w:rPr>
          <w:rFonts w:eastAsia="Times New Roman"/>
          <w:sz w:val="26"/>
          <w:szCs w:val="26"/>
          <w:lang w:eastAsia="ru-RU"/>
        </w:rPr>
        <w:t xml:space="preserve">4.5.1. </w:t>
      </w:r>
      <w:proofErr w:type="gramStart"/>
      <w:r w:rsidRPr="00644CC3">
        <w:rPr>
          <w:rFonts w:eastAsia="Times New Roman"/>
          <w:sz w:val="26"/>
          <w:szCs w:val="26"/>
          <w:lang w:eastAsia="ru-RU"/>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78692B" w:rsidRPr="00644CC3" w:rsidRDefault="0078692B" w:rsidP="004820A7">
      <w:pPr>
        <w:tabs>
          <w:tab w:val="left" w:pos="1134"/>
        </w:tabs>
        <w:ind w:firstLine="709"/>
        <w:jc w:val="both"/>
        <w:rPr>
          <w:rFonts w:eastAsiaTheme="minorEastAsia" w:cstheme="minorBidi"/>
          <w:sz w:val="26"/>
          <w:szCs w:val="26"/>
          <w:lang w:eastAsia="ru-RU"/>
        </w:rPr>
      </w:pPr>
      <w:r w:rsidRPr="00644CC3">
        <w:rPr>
          <w:rFonts w:eastAsiaTheme="minorEastAsia" w:cstheme="minorBidi"/>
          <w:sz w:val="26"/>
          <w:szCs w:val="26"/>
          <w:lang w:eastAsia="ru-RU"/>
        </w:rPr>
        <w:t>4.5.2. В случае</w:t>
      </w:r>
      <w:proofErr w:type="gramStart"/>
      <w:r w:rsidRPr="00644CC3">
        <w:rPr>
          <w:rFonts w:eastAsiaTheme="minorEastAsia" w:cstheme="minorBidi"/>
          <w:sz w:val="26"/>
          <w:szCs w:val="26"/>
          <w:lang w:eastAsia="ru-RU"/>
        </w:rPr>
        <w:t>,</w:t>
      </w:r>
      <w:proofErr w:type="gramEnd"/>
      <w:r w:rsidRPr="00644CC3">
        <w:rPr>
          <w:rFonts w:eastAsiaTheme="minorEastAsia" w:cstheme="minorBidi"/>
          <w:sz w:val="26"/>
          <w:szCs w:val="26"/>
          <w:lang w:eastAsia="ru-RU"/>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78692B" w:rsidRPr="00644CC3" w:rsidRDefault="0078692B" w:rsidP="00482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6"/>
          <w:szCs w:val="26"/>
          <w:lang w:eastAsia="ru-RU"/>
        </w:rPr>
      </w:pPr>
      <w:r w:rsidRPr="00644CC3">
        <w:rPr>
          <w:rFonts w:eastAsia="Times New Roman"/>
          <w:sz w:val="26"/>
          <w:szCs w:val="26"/>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 xml:space="preserve">4.5.3. Срок проведения документарной проверки не может превышать десять рабочих дней. </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В указанный срок не включается период с момента:</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lastRenderedPageBreak/>
        <w:t>2) период с момента направления контролируемому лицу информации Контрольного органа:</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о выявлении ошибок и (или) противоречий в представленных контролируемым лицом документах;</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4.5.4. Перечень допустимых контрольных действий совершаемых в ходе документарной проверки:</w:t>
      </w:r>
    </w:p>
    <w:p w:rsidR="0078692B" w:rsidRPr="00644CC3" w:rsidRDefault="0078692B" w:rsidP="0078692B">
      <w:pPr>
        <w:widowControl w:val="0"/>
        <w:ind w:firstLine="709"/>
        <w:jc w:val="both"/>
        <w:rPr>
          <w:rFonts w:eastAsia="Times New Roman"/>
          <w:sz w:val="26"/>
          <w:szCs w:val="26"/>
          <w:lang w:eastAsia="ru-RU"/>
        </w:rPr>
      </w:pPr>
      <w:bookmarkStart w:id="2" w:name="_Hlk73716001"/>
      <w:r w:rsidRPr="00644CC3">
        <w:rPr>
          <w:rFonts w:eastAsia="Times New Roman"/>
          <w:sz w:val="26"/>
          <w:szCs w:val="26"/>
          <w:lang w:eastAsia="ru-RU"/>
        </w:rPr>
        <w:t>1) истребование документов;</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2) получение письменных объяснений.</w:t>
      </w:r>
      <w:bookmarkEnd w:id="2"/>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002E075C" w:rsidRPr="00644CC3">
        <w:rPr>
          <w:rFonts w:eastAsia="Times New Roman"/>
          <w:sz w:val="26"/>
          <w:szCs w:val="26"/>
          <w:lang w:eastAsia="ru-RU"/>
        </w:rPr>
        <w:t xml:space="preserve"> </w:t>
      </w:r>
      <w:r w:rsidRPr="00644CC3">
        <w:rPr>
          <w:rFonts w:eastAsia="Times New Roman"/>
          <w:sz w:val="26"/>
          <w:szCs w:val="26"/>
          <w:lang w:eastAsia="ru-RU"/>
        </w:rPr>
        <w:t>в том числе материалов фотосъемки, аудио- и видеозаписи, информационных баз, банков данных, а также носителей информации.</w:t>
      </w:r>
    </w:p>
    <w:p w:rsidR="0078692B" w:rsidRPr="00644CC3" w:rsidRDefault="0078692B" w:rsidP="0078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6"/>
          <w:szCs w:val="26"/>
          <w:lang w:eastAsia="ru-RU"/>
        </w:rPr>
      </w:pPr>
      <w:r w:rsidRPr="00644CC3">
        <w:rPr>
          <w:rFonts w:eastAsia="Times New Roman"/>
          <w:sz w:val="26"/>
          <w:szCs w:val="26"/>
          <w:lang w:eastAsia="ru-RU"/>
        </w:rPr>
        <w:t xml:space="preserve">Контролируемое лицо </w:t>
      </w:r>
      <w:r w:rsidRPr="00644CC3">
        <w:rPr>
          <w:rFonts w:eastAsia="Times New Roman" w:cs="Courier New"/>
          <w:sz w:val="26"/>
          <w:szCs w:val="26"/>
          <w:lang w:eastAsia="ru-RU"/>
        </w:rPr>
        <w:t xml:space="preserve">в срок, указанный в требовании о представлении документов, </w:t>
      </w:r>
      <w:r w:rsidRPr="00644CC3">
        <w:rPr>
          <w:rFonts w:eastAsia="Times New Roman"/>
          <w:sz w:val="26"/>
          <w:szCs w:val="26"/>
          <w:lang w:eastAsia="ru-RU"/>
        </w:rPr>
        <w:t xml:space="preserve">направляет </w:t>
      </w:r>
      <w:proofErr w:type="spellStart"/>
      <w:r w:rsidRPr="00644CC3">
        <w:rPr>
          <w:rFonts w:eastAsia="Times New Roman"/>
          <w:sz w:val="26"/>
          <w:szCs w:val="26"/>
          <w:lang w:eastAsia="ru-RU"/>
        </w:rPr>
        <w:t>истребуемые</w:t>
      </w:r>
      <w:proofErr w:type="spellEnd"/>
      <w:r w:rsidRPr="00644CC3">
        <w:rPr>
          <w:rFonts w:eastAsia="Times New Roman"/>
          <w:sz w:val="26"/>
          <w:szCs w:val="26"/>
          <w:lang w:eastAsia="ru-RU"/>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644CC3">
        <w:rPr>
          <w:rFonts w:eastAsia="Times New Roman"/>
          <w:sz w:val="26"/>
          <w:szCs w:val="26"/>
          <w:lang w:eastAsia="ru-RU"/>
        </w:rPr>
        <w:t>истребуемые</w:t>
      </w:r>
      <w:proofErr w:type="spellEnd"/>
      <w:r w:rsidRPr="00644CC3">
        <w:rPr>
          <w:rFonts w:eastAsia="Times New Roman"/>
          <w:sz w:val="26"/>
          <w:szCs w:val="26"/>
          <w:lang w:eastAsia="ru-RU"/>
        </w:rPr>
        <w:t xml:space="preserve"> документы.</w:t>
      </w:r>
    </w:p>
    <w:p w:rsidR="0078692B" w:rsidRPr="00644CC3" w:rsidRDefault="0078692B" w:rsidP="0078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Courier New" w:eastAsia="Times New Roman" w:hAnsi="Courier New" w:cs="Courier New"/>
          <w:b/>
          <w:color w:val="FF0000"/>
          <w:sz w:val="26"/>
          <w:szCs w:val="26"/>
          <w:lang w:eastAsia="ru-RU"/>
        </w:rPr>
      </w:pPr>
      <w:r w:rsidRPr="00644CC3">
        <w:rPr>
          <w:rFonts w:eastAsia="Times New Roman"/>
          <w:sz w:val="26"/>
          <w:szCs w:val="26"/>
          <w:lang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4.5.6. Письменные объяснения могут быть запрошены инспектором от контролируемого лица или его представителя, свидетелей.</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78692B" w:rsidRPr="00644CC3" w:rsidRDefault="0078692B" w:rsidP="0078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eastAsia="Times New Roman" w:hAnsi="Verdana" w:cs="Courier New"/>
          <w:sz w:val="26"/>
          <w:szCs w:val="26"/>
          <w:lang w:eastAsia="ru-RU"/>
        </w:rPr>
      </w:pPr>
      <w:r w:rsidRPr="00644CC3">
        <w:rPr>
          <w:rFonts w:eastAsia="Times New Roman"/>
          <w:sz w:val="26"/>
          <w:szCs w:val="26"/>
          <w:lang w:eastAsia="ru-RU"/>
        </w:rPr>
        <w:t>Письменные объяснения оформляются путем составления письменного документа в свободной форме.</w:t>
      </w:r>
    </w:p>
    <w:p w:rsidR="0078692B" w:rsidRPr="00644CC3" w:rsidRDefault="0078692B" w:rsidP="0078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eastAsia="Times New Roman" w:hAnsi="Verdana" w:cs="Courier New"/>
          <w:sz w:val="26"/>
          <w:szCs w:val="26"/>
          <w:lang w:eastAsia="ru-RU"/>
        </w:rPr>
      </w:pPr>
      <w:r w:rsidRPr="00644CC3">
        <w:rPr>
          <w:rFonts w:eastAsia="Times New Roman"/>
          <w:sz w:val="26"/>
          <w:szCs w:val="26"/>
          <w:lang w:eastAsia="ru-RU"/>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78692B" w:rsidRPr="00644CC3" w:rsidRDefault="0078692B" w:rsidP="0078692B">
      <w:pPr>
        <w:widowControl w:val="0"/>
        <w:ind w:firstLine="709"/>
        <w:jc w:val="both"/>
        <w:rPr>
          <w:rFonts w:eastAsia="Times New Roman"/>
          <w:b/>
          <w:sz w:val="26"/>
          <w:szCs w:val="26"/>
          <w:lang w:eastAsia="ru-RU"/>
        </w:rPr>
      </w:pPr>
      <w:r w:rsidRPr="00644CC3">
        <w:rPr>
          <w:rFonts w:eastAsia="Times New Roman"/>
          <w:sz w:val="26"/>
          <w:szCs w:val="26"/>
          <w:lang w:eastAsia="ru-RU"/>
        </w:rPr>
        <w:t>4.5.7. Оформление акта производится по месту нахождения Контрольного органа в день окончания проведения документарной проверки.</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lastRenderedPageBreak/>
        <w:t>4.5.9. Внеплановая документарная проверка проводится без согласования с органами прокуратуры.</w:t>
      </w:r>
    </w:p>
    <w:p w:rsidR="0078692B" w:rsidRPr="00644CC3" w:rsidRDefault="0078692B" w:rsidP="0078692B">
      <w:pPr>
        <w:tabs>
          <w:tab w:val="left" w:pos="1134"/>
        </w:tabs>
        <w:ind w:left="709"/>
        <w:contextualSpacing/>
        <w:jc w:val="both"/>
        <w:rPr>
          <w:rFonts w:eastAsia="Times New Roman"/>
          <w:sz w:val="26"/>
          <w:szCs w:val="26"/>
          <w:lang w:eastAsia="ru-RU"/>
        </w:rPr>
      </w:pPr>
    </w:p>
    <w:p w:rsidR="0078692B" w:rsidRPr="00644CC3" w:rsidRDefault="0078692B" w:rsidP="0078692B">
      <w:pPr>
        <w:tabs>
          <w:tab w:val="left" w:pos="1134"/>
        </w:tabs>
        <w:contextualSpacing/>
        <w:jc w:val="center"/>
        <w:rPr>
          <w:rFonts w:eastAsia="Times New Roman"/>
          <w:b/>
          <w:sz w:val="26"/>
          <w:szCs w:val="26"/>
          <w:lang w:eastAsia="ru-RU"/>
        </w:rPr>
      </w:pPr>
      <w:r w:rsidRPr="00644CC3">
        <w:rPr>
          <w:rFonts w:eastAsia="Times New Roman"/>
          <w:b/>
          <w:sz w:val="26"/>
          <w:szCs w:val="26"/>
          <w:lang w:eastAsia="ru-RU"/>
        </w:rPr>
        <w:t>4.6. Выездная проверка</w:t>
      </w:r>
    </w:p>
    <w:p w:rsidR="0078692B" w:rsidRPr="00644CC3" w:rsidRDefault="0078692B" w:rsidP="0078692B">
      <w:pPr>
        <w:tabs>
          <w:tab w:val="left" w:pos="1134"/>
        </w:tabs>
        <w:ind w:firstLine="709"/>
        <w:contextualSpacing/>
        <w:jc w:val="both"/>
        <w:rPr>
          <w:rFonts w:eastAsia="Times New Roman"/>
          <w:sz w:val="26"/>
          <w:szCs w:val="26"/>
          <w:lang w:eastAsia="ru-RU"/>
        </w:rPr>
      </w:pP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78692B" w:rsidRPr="00644CC3" w:rsidRDefault="0078692B" w:rsidP="0078692B">
      <w:pPr>
        <w:tabs>
          <w:tab w:val="left" w:pos="1134"/>
        </w:tabs>
        <w:ind w:firstLine="709"/>
        <w:contextualSpacing/>
        <w:jc w:val="both"/>
        <w:rPr>
          <w:rFonts w:ascii="Verdana" w:eastAsia="Times New Roman" w:hAnsi="Verdana"/>
          <w:sz w:val="26"/>
          <w:szCs w:val="26"/>
          <w:lang w:eastAsia="ru-RU"/>
        </w:rPr>
      </w:pPr>
      <w:r w:rsidRPr="00644CC3">
        <w:rPr>
          <w:rFonts w:eastAsia="Times New Roman"/>
          <w:sz w:val="26"/>
          <w:szCs w:val="26"/>
          <w:lang w:eastAsia="ru-RU"/>
        </w:rPr>
        <w:t>4.6.2. Выездная проверка проводится в случае, если не представляется возможным:</w:t>
      </w:r>
    </w:p>
    <w:p w:rsidR="0078692B" w:rsidRPr="00644CC3" w:rsidRDefault="0078692B" w:rsidP="0078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eastAsia="Times New Roman" w:hAnsi="Verdana" w:cs="Courier New"/>
          <w:sz w:val="26"/>
          <w:szCs w:val="26"/>
          <w:lang w:eastAsia="ru-RU"/>
        </w:rPr>
      </w:pPr>
      <w:r w:rsidRPr="00644CC3">
        <w:rPr>
          <w:rFonts w:eastAsia="Times New Roman"/>
          <w:sz w:val="26"/>
          <w:szCs w:val="26"/>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8692B" w:rsidRPr="00644CC3" w:rsidRDefault="0078692B" w:rsidP="0078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eastAsia="Times New Roman" w:hAnsi="Verdana" w:cs="Courier New"/>
          <w:sz w:val="26"/>
          <w:szCs w:val="26"/>
          <w:lang w:eastAsia="ru-RU"/>
        </w:rPr>
      </w:pPr>
      <w:proofErr w:type="gramStart"/>
      <w:r w:rsidRPr="00644CC3">
        <w:rPr>
          <w:rFonts w:eastAsia="Times New Roman"/>
          <w:sz w:val="26"/>
          <w:szCs w:val="26"/>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78692B" w:rsidRPr="00644CC3" w:rsidRDefault="0078692B" w:rsidP="0078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eastAsia="Times New Roman" w:hAnsi="Verdana" w:cs="Courier New"/>
          <w:sz w:val="26"/>
          <w:szCs w:val="26"/>
          <w:lang w:eastAsia="ru-RU"/>
        </w:rPr>
      </w:pPr>
      <w:r w:rsidRPr="00644CC3">
        <w:rPr>
          <w:rFonts w:eastAsia="Times New Roman" w:cs="Courier New"/>
          <w:sz w:val="26"/>
          <w:szCs w:val="26"/>
          <w:lang w:eastAsia="ru-RU"/>
        </w:rPr>
        <w:t xml:space="preserve">4.6.3. </w:t>
      </w:r>
      <w:r w:rsidRPr="00644CC3">
        <w:rPr>
          <w:rFonts w:eastAsia="Times New Roman"/>
          <w:sz w:val="26"/>
          <w:szCs w:val="26"/>
          <w:lang w:eastAsia="ru-RU"/>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78692B" w:rsidRPr="00644CC3" w:rsidRDefault="0078692B" w:rsidP="002E075C">
      <w:pPr>
        <w:tabs>
          <w:tab w:val="left" w:pos="1134"/>
        </w:tabs>
        <w:ind w:firstLine="709"/>
        <w:jc w:val="both"/>
        <w:rPr>
          <w:rFonts w:eastAsiaTheme="minorEastAsia" w:cstheme="minorBidi"/>
          <w:sz w:val="26"/>
          <w:szCs w:val="26"/>
          <w:lang w:eastAsia="ru-RU"/>
        </w:rPr>
      </w:pPr>
      <w:r w:rsidRPr="00644CC3">
        <w:rPr>
          <w:rFonts w:eastAsiaTheme="minorEastAsia" w:cstheme="minorBidi"/>
          <w:sz w:val="26"/>
          <w:szCs w:val="26"/>
          <w:lang w:eastAsia="ru-RU"/>
        </w:rPr>
        <w:t xml:space="preserve">4.6.4. Контрольный орган уведомляет контролируемое лицо о проведении выездной проверки не </w:t>
      </w:r>
      <w:proofErr w:type="gramStart"/>
      <w:r w:rsidRPr="00644CC3">
        <w:rPr>
          <w:rFonts w:eastAsiaTheme="minorEastAsia" w:cstheme="minorBidi"/>
          <w:sz w:val="26"/>
          <w:szCs w:val="26"/>
          <w:lang w:eastAsia="ru-RU"/>
        </w:rPr>
        <w:t>позднее</w:t>
      </w:r>
      <w:proofErr w:type="gramEnd"/>
      <w:r w:rsidRPr="00644CC3">
        <w:rPr>
          <w:rFonts w:eastAsiaTheme="minorEastAsia" w:cstheme="minorBidi"/>
          <w:sz w:val="26"/>
          <w:szCs w:val="26"/>
          <w:lang w:eastAsia="ru-RU"/>
        </w:rPr>
        <w:t xml:space="preserve"> чем за двадцать четыре часа до ее начала путем направления контролируемому лицу копии решения о проведении выездной проверки.</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4.6.6. Срок проведения выездной проверки составляет не более десяти рабочих дней.</w:t>
      </w:r>
    </w:p>
    <w:p w:rsidR="0078692B" w:rsidRPr="00644CC3" w:rsidRDefault="0078692B" w:rsidP="0078692B">
      <w:pPr>
        <w:tabs>
          <w:tab w:val="left" w:pos="1134"/>
        </w:tabs>
        <w:spacing w:line="276" w:lineRule="auto"/>
        <w:ind w:firstLine="709"/>
        <w:jc w:val="both"/>
        <w:rPr>
          <w:rFonts w:eastAsiaTheme="minorEastAsia" w:cstheme="minorBidi"/>
          <w:sz w:val="26"/>
          <w:szCs w:val="26"/>
          <w:lang w:eastAsia="ru-RU"/>
        </w:rPr>
      </w:pPr>
      <w:r w:rsidRPr="00644CC3">
        <w:rPr>
          <w:rFonts w:eastAsiaTheme="minorEastAsia" w:cstheme="minorBidi"/>
          <w:sz w:val="26"/>
          <w:szCs w:val="26"/>
          <w:lang w:eastAsia="ru-RU"/>
        </w:rPr>
        <w:t>4.6.7. Перечень допустимых контрольных действий в ходе выездной проверки:</w:t>
      </w:r>
    </w:p>
    <w:p w:rsidR="0078692B" w:rsidRPr="00644CC3" w:rsidRDefault="0078692B" w:rsidP="0078692B">
      <w:pPr>
        <w:widowControl w:val="0"/>
        <w:ind w:firstLine="709"/>
        <w:jc w:val="both"/>
        <w:rPr>
          <w:rFonts w:eastAsia="Times New Roman"/>
          <w:sz w:val="26"/>
          <w:szCs w:val="26"/>
          <w:lang w:eastAsia="ru-RU"/>
        </w:rPr>
      </w:pPr>
      <w:bookmarkStart w:id="3" w:name="_Hlk73715973"/>
      <w:r w:rsidRPr="00644CC3">
        <w:rPr>
          <w:rFonts w:eastAsia="Times New Roman"/>
          <w:sz w:val="26"/>
          <w:szCs w:val="26"/>
          <w:lang w:eastAsia="ru-RU"/>
        </w:rPr>
        <w:t>1) осмотр;</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2) истребование документов;</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3) получение письменных объяснений;</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4) инструментальное обследование.</w:t>
      </w:r>
      <w:bookmarkEnd w:id="3"/>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По результатам осмотра составляется протокол осмотра.</w:t>
      </w:r>
    </w:p>
    <w:p w:rsidR="0078692B" w:rsidRPr="00644CC3" w:rsidRDefault="0078692B" w:rsidP="0078692B">
      <w:pPr>
        <w:widowControl w:val="0"/>
        <w:ind w:firstLine="709"/>
        <w:jc w:val="both"/>
        <w:rPr>
          <w:rFonts w:ascii="Verdana" w:eastAsia="Times New Roman" w:hAnsi="Verdana"/>
          <w:sz w:val="26"/>
          <w:szCs w:val="26"/>
          <w:lang w:eastAsia="ru-RU"/>
        </w:rPr>
      </w:pPr>
      <w:r w:rsidRPr="00644CC3">
        <w:rPr>
          <w:rFonts w:eastAsia="Times New Roman"/>
          <w:sz w:val="26"/>
          <w:szCs w:val="26"/>
          <w:lang w:eastAsia="ru-RU"/>
        </w:rPr>
        <w:t xml:space="preserve">4.6.9. Инструментальное обследование осуществляется инспектором или специалистом, </w:t>
      </w:r>
      <w:proofErr w:type="gramStart"/>
      <w:r w:rsidRPr="00644CC3">
        <w:rPr>
          <w:rFonts w:eastAsia="Times New Roman"/>
          <w:sz w:val="26"/>
          <w:szCs w:val="26"/>
          <w:lang w:eastAsia="ru-RU"/>
        </w:rPr>
        <w:t>имеющими</w:t>
      </w:r>
      <w:proofErr w:type="gramEnd"/>
      <w:r w:rsidRPr="00644CC3">
        <w:rPr>
          <w:rFonts w:eastAsia="Times New Roman"/>
          <w:sz w:val="26"/>
          <w:szCs w:val="26"/>
          <w:lang w:eastAsia="ru-RU"/>
        </w:rPr>
        <w:t xml:space="preserve"> допуск к работе на специальном оборудовании, использованию технических приборов.</w:t>
      </w:r>
    </w:p>
    <w:p w:rsidR="0078692B" w:rsidRPr="00644CC3" w:rsidRDefault="0078692B" w:rsidP="0078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6"/>
          <w:szCs w:val="26"/>
          <w:lang w:eastAsia="ru-RU"/>
        </w:rPr>
      </w:pPr>
      <w:r w:rsidRPr="00644CC3">
        <w:rPr>
          <w:rFonts w:eastAsia="Times New Roman"/>
          <w:sz w:val="26"/>
          <w:szCs w:val="26"/>
          <w:lang w:eastAsia="ru-RU"/>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78692B" w:rsidRPr="00644CC3" w:rsidRDefault="0078692B" w:rsidP="0078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6"/>
          <w:szCs w:val="26"/>
          <w:lang w:eastAsia="ru-RU"/>
        </w:rPr>
      </w:pPr>
      <w:r w:rsidRPr="00644CC3">
        <w:rPr>
          <w:rFonts w:eastAsia="Times New Roman"/>
          <w:sz w:val="26"/>
          <w:szCs w:val="26"/>
          <w:lang w:eastAsia="ru-RU"/>
        </w:rPr>
        <w:t>- дата и место его составления;</w:t>
      </w:r>
    </w:p>
    <w:p w:rsidR="0078692B" w:rsidRPr="00644CC3" w:rsidRDefault="0078692B" w:rsidP="0078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6"/>
          <w:szCs w:val="26"/>
          <w:lang w:eastAsia="ru-RU"/>
        </w:rPr>
      </w:pPr>
      <w:r w:rsidRPr="00644CC3">
        <w:rPr>
          <w:rFonts w:eastAsia="Times New Roman"/>
          <w:sz w:val="26"/>
          <w:szCs w:val="26"/>
          <w:lang w:eastAsia="ru-RU"/>
        </w:rPr>
        <w:t xml:space="preserve">- должность, фамилия и инициалы инспектора или специалиста, </w:t>
      </w:r>
      <w:proofErr w:type="gramStart"/>
      <w:r w:rsidRPr="00644CC3">
        <w:rPr>
          <w:rFonts w:eastAsia="Times New Roman"/>
          <w:sz w:val="26"/>
          <w:szCs w:val="26"/>
          <w:lang w:eastAsia="ru-RU"/>
        </w:rPr>
        <w:t>составивших</w:t>
      </w:r>
      <w:proofErr w:type="gramEnd"/>
      <w:r w:rsidRPr="00644CC3">
        <w:rPr>
          <w:rFonts w:eastAsia="Times New Roman"/>
          <w:sz w:val="26"/>
          <w:szCs w:val="26"/>
          <w:lang w:eastAsia="ru-RU"/>
        </w:rPr>
        <w:t xml:space="preserve"> протокол;</w:t>
      </w:r>
    </w:p>
    <w:p w:rsidR="0078692B" w:rsidRPr="00644CC3" w:rsidRDefault="0078692B" w:rsidP="0078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6"/>
          <w:szCs w:val="26"/>
          <w:lang w:eastAsia="ru-RU"/>
        </w:rPr>
      </w:pPr>
      <w:r w:rsidRPr="00644CC3">
        <w:rPr>
          <w:rFonts w:eastAsia="Times New Roman"/>
          <w:sz w:val="26"/>
          <w:szCs w:val="26"/>
          <w:lang w:eastAsia="ru-RU"/>
        </w:rPr>
        <w:t>- сведения о контролируемом лице;</w:t>
      </w:r>
    </w:p>
    <w:p w:rsidR="0078692B" w:rsidRPr="00644CC3" w:rsidRDefault="0078692B" w:rsidP="0078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6"/>
          <w:szCs w:val="26"/>
          <w:lang w:eastAsia="ru-RU"/>
        </w:rPr>
      </w:pPr>
      <w:r w:rsidRPr="00644CC3">
        <w:rPr>
          <w:rFonts w:eastAsia="Times New Roman"/>
          <w:sz w:val="26"/>
          <w:szCs w:val="26"/>
          <w:lang w:eastAsia="ru-RU"/>
        </w:rPr>
        <w:t>- предмет обследования, используемые специальное оборудование и (или) технические приборы, методики инструментального обследования;</w:t>
      </w:r>
    </w:p>
    <w:p w:rsidR="0078692B" w:rsidRPr="00644CC3" w:rsidRDefault="0078692B" w:rsidP="0078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6"/>
          <w:szCs w:val="26"/>
          <w:lang w:eastAsia="ru-RU"/>
        </w:rPr>
      </w:pPr>
      <w:r w:rsidRPr="00644CC3">
        <w:rPr>
          <w:rFonts w:eastAsia="Times New Roman"/>
          <w:sz w:val="26"/>
          <w:szCs w:val="26"/>
          <w:lang w:eastAsia="ru-RU"/>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78692B" w:rsidRPr="00644CC3" w:rsidRDefault="0078692B" w:rsidP="0078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6"/>
          <w:szCs w:val="26"/>
          <w:lang w:eastAsia="ru-RU"/>
        </w:rPr>
      </w:pPr>
      <w:r w:rsidRPr="00644CC3">
        <w:rPr>
          <w:rFonts w:eastAsia="Times New Roman"/>
          <w:sz w:val="26"/>
          <w:szCs w:val="26"/>
          <w:lang w:eastAsia="ru-RU"/>
        </w:rPr>
        <w:t>- выводы о соответствии этих показателей установленным нормам;</w:t>
      </w:r>
    </w:p>
    <w:p w:rsidR="0078692B" w:rsidRPr="00644CC3" w:rsidRDefault="0078692B" w:rsidP="0078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eastAsia="Times New Roman" w:hAnsi="Verdana" w:cs="Courier New"/>
          <w:sz w:val="26"/>
          <w:szCs w:val="26"/>
          <w:lang w:eastAsia="ru-RU"/>
        </w:rPr>
      </w:pPr>
      <w:r w:rsidRPr="00644CC3">
        <w:rPr>
          <w:rFonts w:eastAsia="Times New Roman"/>
          <w:sz w:val="26"/>
          <w:szCs w:val="26"/>
          <w:lang w:eastAsia="ru-RU"/>
        </w:rPr>
        <w:t>- иные сведения, имеющие значение для оценки результатов инструментального обследования.</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 xml:space="preserve">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8692B" w:rsidRPr="00644CC3" w:rsidRDefault="0078692B" w:rsidP="0078692B">
      <w:pPr>
        <w:widowControl w:val="0"/>
        <w:ind w:firstLine="709"/>
        <w:jc w:val="both"/>
        <w:rPr>
          <w:rFonts w:eastAsia="Times New Roman"/>
          <w:color w:val="FF0000"/>
          <w:sz w:val="26"/>
          <w:szCs w:val="26"/>
          <w:lang w:eastAsia="ru-RU"/>
        </w:rPr>
      </w:pPr>
      <w:r w:rsidRPr="00644CC3">
        <w:rPr>
          <w:rFonts w:eastAsia="Times New Roman"/>
          <w:sz w:val="26"/>
          <w:szCs w:val="26"/>
          <w:lang w:eastAsia="ru-RU"/>
        </w:rPr>
        <w:t xml:space="preserve">4.6.11. Представление контролируемым лицом </w:t>
      </w:r>
      <w:proofErr w:type="spellStart"/>
      <w:r w:rsidRPr="00644CC3">
        <w:rPr>
          <w:rFonts w:eastAsia="Times New Roman"/>
          <w:sz w:val="26"/>
          <w:szCs w:val="26"/>
          <w:lang w:eastAsia="ru-RU"/>
        </w:rPr>
        <w:t>истребуемых</w:t>
      </w:r>
      <w:proofErr w:type="spellEnd"/>
      <w:r w:rsidRPr="00644CC3">
        <w:rPr>
          <w:rFonts w:eastAsia="Times New Roman"/>
          <w:sz w:val="26"/>
          <w:szCs w:val="26"/>
          <w:lang w:eastAsia="ru-RU"/>
        </w:rPr>
        <w:t xml:space="preserve"> документов, письменных объяснений осуществляется в соответствии с пунктами 4.5.5 и 4.5.6 настоящего Положения.</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4.6.12. По окончании проведения выездной проверки инспектор составляет акт выездной проверки.</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Информация о проведении фотосъемки, аудио- и видеозаписи отражается в акте проверки.</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644CC3">
        <w:rPr>
          <w:rFonts w:eastAsia="Times New Roman"/>
          <w:sz w:val="26"/>
          <w:szCs w:val="26"/>
          <w:lang w:eastAsia="ru-RU"/>
        </w:rPr>
        <w:t>деятельности</w:t>
      </w:r>
      <w:proofErr w:type="gramEnd"/>
      <w:r w:rsidRPr="00644CC3">
        <w:rPr>
          <w:rFonts w:eastAsia="Times New Roman"/>
          <w:sz w:val="26"/>
          <w:szCs w:val="26"/>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644CC3">
          <w:rPr>
            <w:rFonts w:eastAsia="Times New Roman"/>
            <w:sz w:val="26"/>
            <w:szCs w:val="26"/>
            <w:u w:val="single"/>
            <w:lang w:eastAsia="ru-RU"/>
          </w:rPr>
          <w:t>частями 4</w:t>
        </w:r>
      </w:hyperlink>
      <w:r w:rsidRPr="00644CC3">
        <w:rPr>
          <w:rFonts w:eastAsia="Times New Roman"/>
          <w:sz w:val="26"/>
          <w:szCs w:val="26"/>
          <w:lang w:eastAsia="ru-RU"/>
        </w:rPr>
        <w:t xml:space="preserve"> и </w:t>
      </w:r>
      <w:hyperlink r:id="rId14" w:tooltip="Федеральный закон от 31.07.2020 N 248-ФЗ" w:history="1">
        <w:r w:rsidRPr="00644CC3">
          <w:rPr>
            <w:rFonts w:eastAsia="Times New Roman"/>
            <w:sz w:val="26"/>
            <w:szCs w:val="26"/>
            <w:u w:val="single"/>
            <w:lang w:eastAsia="ru-RU"/>
          </w:rPr>
          <w:t>5 статьи 21</w:t>
        </w:r>
      </w:hyperlink>
      <w:r w:rsidRPr="00644CC3">
        <w:rPr>
          <w:rFonts w:eastAsia="Times New Roman"/>
          <w:sz w:val="26"/>
          <w:szCs w:val="26"/>
          <w:lang w:eastAsia="ru-RU"/>
        </w:rPr>
        <w:t xml:space="preserve">Федеральным законом № 248-ФЗ. </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lastRenderedPageBreak/>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78692B" w:rsidRPr="00644CC3" w:rsidRDefault="0078692B" w:rsidP="0078692B">
      <w:pPr>
        <w:spacing w:line="276" w:lineRule="auto"/>
        <w:ind w:firstLine="709"/>
        <w:jc w:val="both"/>
        <w:rPr>
          <w:rFonts w:eastAsiaTheme="minorEastAsia" w:cstheme="minorBidi"/>
          <w:sz w:val="26"/>
          <w:szCs w:val="26"/>
          <w:lang w:eastAsia="ru-RU"/>
        </w:rPr>
      </w:pPr>
      <w:r w:rsidRPr="00644CC3">
        <w:rPr>
          <w:rFonts w:eastAsiaTheme="minorEastAsia" w:cstheme="minorBidi"/>
          <w:sz w:val="26"/>
          <w:szCs w:val="26"/>
          <w:lang w:eastAsia="ru-RU"/>
        </w:rPr>
        <w:t>1) временной нетрудоспособности;</w:t>
      </w:r>
    </w:p>
    <w:p w:rsidR="0078692B" w:rsidRPr="00644CC3" w:rsidRDefault="0078692B" w:rsidP="0078692B">
      <w:pPr>
        <w:spacing w:line="276" w:lineRule="auto"/>
        <w:ind w:firstLine="709"/>
        <w:jc w:val="both"/>
        <w:rPr>
          <w:rFonts w:eastAsiaTheme="minorEastAsia" w:cstheme="minorBidi"/>
          <w:sz w:val="26"/>
          <w:szCs w:val="26"/>
          <w:lang w:eastAsia="ru-RU"/>
        </w:rPr>
      </w:pPr>
      <w:r w:rsidRPr="00644CC3">
        <w:rPr>
          <w:rFonts w:eastAsiaTheme="minorEastAsia" w:cstheme="minorBidi"/>
          <w:sz w:val="26"/>
          <w:szCs w:val="26"/>
          <w:lang w:eastAsia="ru-RU"/>
        </w:rPr>
        <w:t>2) необходимости явки по вызову (извещениям, повесткам) судов, правоохранительных органов, военных комиссариатов;</w:t>
      </w:r>
    </w:p>
    <w:p w:rsidR="0078692B" w:rsidRPr="00644CC3" w:rsidRDefault="0078692B" w:rsidP="0078692B">
      <w:pPr>
        <w:spacing w:line="276" w:lineRule="auto"/>
        <w:ind w:firstLine="709"/>
        <w:jc w:val="both"/>
        <w:rPr>
          <w:rFonts w:eastAsiaTheme="minorEastAsia" w:cstheme="minorBidi"/>
          <w:sz w:val="26"/>
          <w:szCs w:val="26"/>
          <w:lang w:eastAsia="ru-RU"/>
        </w:rPr>
      </w:pPr>
      <w:r w:rsidRPr="00644CC3">
        <w:rPr>
          <w:rFonts w:eastAsiaTheme="minorEastAsia" w:cstheme="minorBidi"/>
          <w:sz w:val="26"/>
          <w:szCs w:val="26"/>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78692B" w:rsidRPr="00644CC3" w:rsidRDefault="0078692B" w:rsidP="0078692B">
      <w:pPr>
        <w:suppressAutoHyphens/>
        <w:spacing w:line="276" w:lineRule="auto"/>
        <w:ind w:firstLine="709"/>
        <w:jc w:val="both"/>
        <w:rPr>
          <w:rFonts w:eastAsiaTheme="minorEastAsia" w:cstheme="minorBidi"/>
          <w:sz w:val="26"/>
          <w:szCs w:val="26"/>
          <w:lang w:eastAsia="ru-RU"/>
        </w:rPr>
      </w:pPr>
      <w:r w:rsidRPr="00644CC3">
        <w:rPr>
          <w:rFonts w:eastAsiaTheme="minorEastAsia" w:cstheme="minorBidi"/>
          <w:sz w:val="26"/>
          <w:szCs w:val="26"/>
          <w:lang w:eastAsia="ru-RU"/>
        </w:rPr>
        <w:t>4) нахождения в служебной командировке.</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78692B" w:rsidRPr="00644CC3" w:rsidRDefault="0078692B" w:rsidP="0078692B">
      <w:pPr>
        <w:widowControl w:val="0"/>
        <w:ind w:firstLine="709"/>
        <w:jc w:val="both"/>
        <w:rPr>
          <w:rFonts w:eastAsia="Times New Roman"/>
          <w:sz w:val="26"/>
          <w:szCs w:val="26"/>
          <w:lang w:eastAsia="ru-RU"/>
        </w:rPr>
      </w:pPr>
    </w:p>
    <w:p w:rsidR="0078692B" w:rsidRPr="00644CC3" w:rsidRDefault="0078692B" w:rsidP="0078692B">
      <w:pPr>
        <w:widowControl w:val="0"/>
        <w:jc w:val="center"/>
        <w:rPr>
          <w:rFonts w:eastAsia="Times New Roman"/>
          <w:b/>
          <w:sz w:val="26"/>
          <w:szCs w:val="26"/>
          <w:lang w:eastAsia="ru-RU"/>
        </w:rPr>
      </w:pPr>
      <w:r w:rsidRPr="00644CC3">
        <w:rPr>
          <w:rFonts w:eastAsia="Times New Roman"/>
          <w:b/>
          <w:sz w:val="26"/>
          <w:szCs w:val="26"/>
          <w:lang w:eastAsia="ru-RU"/>
        </w:rPr>
        <w:t>4.7. Выездное обследование</w:t>
      </w:r>
    </w:p>
    <w:p w:rsidR="0078692B" w:rsidRPr="00644CC3" w:rsidRDefault="0078692B" w:rsidP="0078692B">
      <w:pPr>
        <w:widowControl w:val="0"/>
        <w:ind w:firstLine="709"/>
        <w:jc w:val="center"/>
        <w:rPr>
          <w:rFonts w:eastAsia="Times New Roman"/>
          <w:b/>
          <w:sz w:val="26"/>
          <w:szCs w:val="26"/>
          <w:lang w:eastAsia="ru-RU"/>
        </w:rPr>
      </w:pP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4.7.1. Выездное обследование проводится в целях оценки соблюдения контролируемыми лицами обязательных требований.</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 xml:space="preserve">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78692B" w:rsidRPr="00644CC3" w:rsidRDefault="0078692B" w:rsidP="0078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eastAsia="Times New Roman" w:hAnsi="Verdana" w:cs="Courier New"/>
          <w:sz w:val="26"/>
          <w:szCs w:val="26"/>
          <w:lang w:eastAsia="ru-RU"/>
        </w:rPr>
      </w:pPr>
      <w:r w:rsidRPr="00644CC3">
        <w:rPr>
          <w:rFonts w:eastAsia="Times New Roman"/>
          <w:sz w:val="26"/>
          <w:szCs w:val="26"/>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 xml:space="preserve">4.7.3. Выездное обследование проводится без информирования контролируемого лица. </w:t>
      </w:r>
    </w:p>
    <w:p w:rsidR="0078692B" w:rsidRPr="00644CC3" w:rsidRDefault="0078692B" w:rsidP="0078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6"/>
          <w:szCs w:val="26"/>
          <w:lang w:eastAsia="ru-RU"/>
        </w:rPr>
      </w:pPr>
      <w:r w:rsidRPr="00644CC3">
        <w:rPr>
          <w:rFonts w:eastAsia="Times New Roman"/>
          <w:sz w:val="26"/>
          <w:szCs w:val="26"/>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78692B" w:rsidRPr="00644CC3" w:rsidRDefault="0078692B" w:rsidP="0078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6"/>
          <w:szCs w:val="26"/>
          <w:lang w:eastAsia="ru-RU"/>
        </w:rPr>
      </w:pPr>
      <w:r w:rsidRPr="00644CC3">
        <w:rPr>
          <w:rFonts w:eastAsia="Times New Roman"/>
          <w:sz w:val="26"/>
          <w:szCs w:val="26"/>
          <w:lang w:eastAsia="ru-RU"/>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78692B" w:rsidRPr="00644CC3" w:rsidRDefault="0078692B" w:rsidP="0078692B">
      <w:pPr>
        <w:widowControl w:val="0"/>
        <w:jc w:val="center"/>
        <w:rPr>
          <w:rFonts w:eastAsia="Times New Roman"/>
          <w:b/>
          <w:sz w:val="26"/>
          <w:szCs w:val="26"/>
          <w:lang w:eastAsia="ru-RU"/>
        </w:rPr>
      </w:pPr>
    </w:p>
    <w:p w:rsidR="0078692B" w:rsidRPr="00644CC3" w:rsidRDefault="0078692B" w:rsidP="0078692B">
      <w:pPr>
        <w:widowControl w:val="0"/>
        <w:jc w:val="center"/>
        <w:rPr>
          <w:rFonts w:eastAsia="Times New Roman"/>
          <w:b/>
          <w:sz w:val="26"/>
          <w:szCs w:val="26"/>
          <w:lang w:eastAsia="ru-RU"/>
        </w:rPr>
      </w:pPr>
      <w:r w:rsidRPr="00644CC3">
        <w:rPr>
          <w:rFonts w:eastAsia="Times New Roman"/>
          <w:b/>
          <w:sz w:val="26"/>
          <w:szCs w:val="26"/>
          <w:lang w:eastAsia="ru-RU"/>
        </w:rPr>
        <w:t>5. Досудебное обжалование</w:t>
      </w:r>
    </w:p>
    <w:p w:rsidR="0078692B" w:rsidRPr="00644CC3" w:rsidRDefault="0078692B" w:rsidP="0078692B">
      <w:pPr>
        <w:widowControl w:val="0"/>
        <w:ind w:firstLine="709"/>
        <w:jc w:val="center"/>
        <w:rPr>
          <w:rFonts w:eastAsia="Times New Roman"/>
          <w:b/>
          <w:sz w:val="26"/>
          <w:szCs w:val="26"/>
          <w:lang w:eastAsia="ru-RU"/>
        </w:rPr>
      </w:pP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78692B" w:rsidRPr="00644CC3" w:rsidRDefault="0078692B" w:rsidP="0078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eastAsia="Times New Roman" w:hAnsi="Verdana" w:cs="Courier New"/>
          <w:sz w:val="26"/>
          <w:szCs w:val="26"/>
          <w:lang w:eastAsia="ru-RU"/>
        </w:rPr>
      </w:pPr>
      <w:r w:rsidRPr="00644CC3">
        <w:rPr>
          <w:rFonts w:eastAsia="Times New Roman"/>
          <w:sz w:val="26"/>
          <w:szCs w:val="26"/>
          <w:lang w:eastAsia="ru-RU"/>
        </w:rPr>
        <w:lastRenderedPageBreak/>
        <w:t>1) решений о проведении контрольных мероприятий;</w:t>
      </w:r>
    </w:p>
    <w:p w:rsidR="0078692B" w:rsidRPr="00644CC3" w:rsidRDefault="0078692B" w:rsidP="0078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eastAsia="Times New Roman" w:hAnsi="Verdana" w:cs="Courier New"/>
          <w:sz w:val="26"/>
          <w:szCs w:val="26"/>
          <w:lang w:eastAsia="ru-RU"/>
        </w:rPr>
      </w:pPr>
      <w:r w:rsidRPr="00644CC3">
        <w:rPr>
          <w:rFonts w:eastAsia="Times New Roman"/>
          <w:sz w:val="26"/>
          <w:szCs w:val="26"/>
          <w:lang w:eastAsia="ru-RU"/>
        </w:rPr>
        <w:t>2) актов контрольных  мероприятий, предписаний об устранении выявленных нарушений;</w:t>
      </w:r>
    </w:p>
    <w:p w:rsidR="0078692B" w:rsidRPr="00644CC3" w:rsidRDefault="0078692B" w:rsidP="0078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eastAsia="Times New Roman" w:hAnsi="Verdana" w:cs="Courier New"/>
          <w:sz w:val="26"/>
          <w:szCs w:val="26"/>
          <w:lang w:eastAsia="ru-RU"/>
        </w:rPr>
      </w:pPr>
      <w:r w:rsidRPr="00644CC3">
        <w:rPr>
          <w:rFonts w:eastAsia="Times New Roman"/>
          <w:sz w:val="26"/>
          <w:szCs w:val="26"/>
          <w:lang w:eastAsia="ru-RU"/>
        </w:rPr>
        <w:t>3) действий (бездействия) должностных лиц в рамках контрольных мероприятий.</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Материалы, прикладываемые к жалобе, в том числе фото- и видеоматериалы, представляются контролируемым лицом в электронном виде.</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5.7. Жалоба может содержать ходатайство о приостановлении исполнения обжалуемого решения Контрольного органа.</w:t>
      </w:r>
      <w:bookmarkStart w:id="7" w:name="Par379"/>
      <w:bookmarkEnd w:id="7"/>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1) о приостановлении исполнения обжалуемого решения Контрольного органа;</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 xml:space="preserve">2) об отказе в приостановлении исполнения обжалуемого решения Контрольного органа. </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78692B" w:rsidRPr="00644CC3" w:rsidRDefault="0078692B" w:rsidP="0078692B">
      <w:pPr>
        <w:tabs>
          <w:tab w:val="left" w:pos="1134"/>
        </w:tabs>
        <w:ind w:left="709"/>
        <w:contextualSpacing/>
        <w:jc w:val="both"/>
        <w:rPr>
          <w:rFonts w:eastAsia="Times New Roman"/>
          <w:sz w:val="26"/>
          <w:szCs w:val="26"/>
          <w:lang w:eastAsia="ru-RU"/>
        </w:rPr>
      </w:pPr>
      <w:bookmarkStart w:id="8" w:name="Par383"/>
      <w:bookmarkEnd w:id="8"/>
      <w:r w:rsidRPr="00644CC3">
        <w:rPr>
          <w:rFonts w:eastAsia="Times New Roman"/>
          <w:sz w:val="26"/>
          <w:szCs w:val="26"/>
          <w:lang w:eastAsia="ru-RU"/>
        </w:rPr>
        <w:t>5.9. Жалоба должна содержать:</w:t>
      </w:r>
    </w:p>
    <w:p w:rsidR="0078692B" w:rsidRPr="00644CC3" w:rsidRDefault="0078692B" w:rsidP="0078692B">
      <w:pPr>
        <w:widowControl w:val="0"/>
        <w:ind w:firstLine="709"/>
        <w:jc w:val="both"/>
        <w:rPr>
          <w:rFonts w:eastAsia="Times New Roman"/>
          <w:sz w:val="26"/>
          <w:szCs w:val="26"/>
          <w:lang w:eastAsia="ru-RU"/>
        </w:rPr>
      </w:pPr>
      <w:proofErr w:type="gramStart"/>
      <w:r w:rsidRPr="00644CC3">
        <w:rPr>
          <w:rFonts w:eastAsia="Times New Roman"/>
          <w:sz w:val="26"/>
          <w:szCs w:val="26"/>
          <w:lang w:eastAsia="ru-RU"/>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78692B" w:rsidRPr="00644CC3" w:rsidRDefault="0078692B" w:rsidP="0078692B">
      <w:pPr>
        <w:widowControl w:val="0"/>
        <w:ind w:firstLine="709"/>
        <w:jc w:val="both"/>
        <w:rPr>
          <w:rFonts w:eastAsia="Times New Roman"/>
          <w:sz w:val="26"/>
          <w:szCs w:val="26"/>
          <w:lang w:eastAsia="ru-RU"/>
        </w:rPr>
      </w:pPr>
      <w:proofErr w:type="gramStart"/>
      <w:r w:rsidRPr="00644CC3">
        <w:rPr>
          <w:rFonts w:eastAsia="Times New Roman"/>
          <w:sz w:val="26"/>
          <w:szCs w:val="26"/>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78692B" w:rsidRPr="00644CC3" w:rsidRDefault="0078692B" w:rsidP="0078692B">
      <w:pPr>
        <w:widowControl w:val="0"/>
        <w:ind w:firstLine="709"/>
        <w:jc w:val="both"/>
        <w:rPr>
          <w:rFonts w:eastAsia="Times New Roman"/>
          <w:sz w:val="26"/>
          <w:szCs w:val="26"/>
          <w:lang w:eastAsia="ru-RU"/>
        </w:rPr>
      </w:pPr>
      <w:proofErr w:type="gramStart"/>
      <w:r w:rsidRPr="00644CC3">
        <w:rPr>
          <w:rFonts w:eastAsia="Times New Roman"/>
          <w:sz w:val="26"/>
          <w:szCs w:val="26"/>
          <w:lang w:eastAsia="ru-RU"/>
        </w:rPr>
        <w:lastRenderedPageBreak/>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 xml:space="preserve">4) основания и доводы, на основании которых контролируемое лицо </w:t>
      </w:r>
      <w:proofErr w:type="gramStart"/>
      <w:r w:rsidRPr="00644CC3">
        <w:rPr>
          <w:rFonts w:eastAsia="Times New Roman"/>
          <w:sz w:val="26"/>
          <w:szCs w:val="26"/>
          <w:lang w:eastAsia="ru-RU"/>
        </w:rPr>
        <w:t>не согласно</w:t>
      </w:r>
      <w:proofErr w:type="gramEnd"/>
      <w:r w:rsidRPr="00644CC3">
        <w:rPr>
          <w:rFonts w:eastAsia="Times New Roman"/>
          <w:sz w:val="26"/>
          <w:szCs w:val="26"/>
          <w:lang w:eastAsia="ru-RU"/>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 xml:space="preserve">5) требования контролируемого лица, подавшего жалобу; </w:t>
      </w:r>
    </w:p>
    <w:p w:rsidR="0078692B" w:rsidRPr="00644CC3" w:rsidRDefault="0078692B" w:rsidP="0078692B">
      <w:pPr>
        <w:widowControl w:val="0"/>
        <w:ind w:firstLine="709"/>
        <w:jc w:val="both"/>
        <w:rPr>
          <w:rFonts w:eastAsia="Times New Roman"/>
          <w:sz w:val="26"/>
          <w:szCs w:val="26"/>
          <w:lang w:eastAsia="ru-RU"/>
        </w:rPr>
      </w:pPr>
      <w:bookmarkStart w:id="9" w:name="Par390"/>
      <w:bookmarkEnd w:id="9"/>
      <w:r w:rsidRPr="00644CC3">
        <w:rPr>
          <w:rFonts w:eastAsia="Times New Roman"/>
          <w:sz w:val="26"/>
          <w:szCs w:val="26"/>
          <w:lang w:eastAsia="ru-RU"/>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644CC3">
        <w:rPr>
          <w:rFonts w:eastAsia="Times New Roman"/>
          <w:sz w:val="26"/>
          <w:szCs w:val="26"/>
          <w:lang w:eastAsia="ru-RU"/>
        </w:rPr>
        <w:t>ии и ау</w:t>
      </w:r>
      <w:proofErr w:type="gramEnd"/>
      <w:r w:rsidRPr="00644CC3">
        <w:rPr>
          <w:rFonts w:eastAsia="Times New Roman"/>
          <w:sz w:val="26"/>
          <w:szCs w:val="26"/>
          <w:lang w:eastAsia="ru-RU"/>
        </w:rPr>
        <w:t>тентификации».</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5.12. Контрольный орган принимает решение об отказе в рассмотрении жалобы в течение пяти рабочих дней со дня получения жалобы, если:</w:t>
      </w:r>
    </w:p>
    <w:p w:rsidR="0078692B" w:rsidRPr="00644CC3" w:rsidRDefault="0078692B" w:rsidP="0078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eastAsia="Times New Roman" w:hAnsi="Verdana" w:cs="Courier New"/>
          <w:sz w:val="26"/>
          <w:szCs w:val="26"/>
          <w:lang w:eastAsia="ru-RU"/>
        </w:rPr>
      </w:pPr>
      <w:r w:rsidRPr="00644CC3">
        <w:rPr>
          <w:rFonts w:eastAsia="Times New Roman"/>
          <w:sz w:val="26"/>
          <w:szCs w:val="26"/>
          <w:lang w:eastAsia="ru-RU"/>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78692B" w:rsidRPr="00644CC3" w:rsidRDefault="0078692B" w:rsidP="0078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eastAsia="Times New Roman" w:hAnsi="Verdana" w:cs="Courier New"/>
          <w:sz w:val="26"/>
          <w:szCs w:val="26"/>
          <w:lang w:eastAsia="ru-RU"/>
        </w:rPr>
      </w:pPr>
      <w:r w:rsidRPr="00644CC3">
        <w:rPr>
          <w:rFonts w:eastAsia="Times New Roman"/>
          <w:sz w:val="26"/>
          <w:szCs w:val="26"/>
          <w:lang w:eastAsia="ru-RU"/>
        </w:rPr>
        <w:t>2) в удовлетворении ходатайства о восстановлении пропущенного срока на подачу жалобы отказано;</w:t>
      </w:r>
    </w:p>
    <w:p w:rsidR="0078692B" w:rsidRPr="00644CC3" w:rsidRDefault="0078692B" w:rsidP="0078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eastAsia="Times New Roman" w:hAnsi="Verdana" w:cs="Courier New"/>
          <w:sz w:val="26"/>
          <w:szCs w:val="26"/>
          <w:lang w:eastAsia="ru-RU"/>
        </w:rPr>
      </w:pPr>
      <w:r w:rsidRPr="00644CC3">
        <w:rPr>
          <w:rFonts w:eastAsia="Times New Roman"/>
          <w:sz w:val="26"/>
          <w:szCs w:val="26"/>
          <w:lang w:eastAsia="ru-RU"/>
        </w:rPr>
        <w:t>3) до принятия решения по жалобе от контролируемого лица, ее подавшего, поступило заявление об отзыве жалобы;</w:t>
      </w:r>
    </w:p>
    <w:p w:rsidR="0078692B" w:rsidRPr="00644CC3" w:rsidRDefault="0078692B" w:rsidP="0078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eastAsia="Times New Roman" w:hAnsi="Verdana" w:cs="Courier New"/>
          <w:sz w:val="26"/>
          <w:szCs w:val="26"/>
          <w:lang w:eastAsia="ru-RU"/>
        </w:rPr>
      </w:pPr>
      <w:r w:rsidRPr="00644CC3">
        <w:rPr>
          <w:rFonts w:eastAsia="Times New Roman"/>
          <w:sz w:val="26"/>
          <w:szCs w:val="26"/>
          <w:lang w:eastAsia="ru-RU"/>
        </w:rPr>
        <w:t>4) имеется решение суда по вопросам, поставленным в жалобе;</w:t>
      </w:r>
    </w:p>
    <w:p w:rsidR="0078692B" w:rsidRPr="00644CC3" w:rsidRDefault="0078692B" w:rsidP="0078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eastAsia="Times New Roman" w:hAnsi="Verdana" w:cs="Courier New"/>
          <w:sz w:val="26"/>
          <w:szCs w:val="26"/>
          <w:lang w:eastAsia="ru-RU"/>
        </w:rPr>
      </w:pPr>
      <w:r w:rsidRPr="00644CC3">
        <w:rPr>
          <w:rFonts w:eastAsia="Times New Roman"/>
          <w:sz w:val="26"/>
          <w:szCs w:val="26"/>
          <w:lang w:eastAsia="ru-RU"/>
        </w:rPr>
        <w:t>5) ранее в Контрольный орган была подана другая жалоба от того же контролируемого лица по тем же основаниям;</w:t>
      </w:r>
    </w:p>
    <w:p w:rsidR="0078692B" w:rsidRPr="00644CC3" w:rsidRDefault="0078692B" w:rsidP="0078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eastAsia="Times New Roman" w:hAnsi="Verdana" w:cs="Courier New"/>
          <w:sz w:val="26"/>
          <w:szCs w:val="26"/>
          <w:lang w:eastAsia="ru-RU"/>
        </w:rPr>
      </w:pPr>
      <w:r w:rsidRPr="00644CC3">
        <w:rPr>
          <w:rFonts w:eastAsia="Times New Roman"/>
          <w:sz w:val="26"/>
          <w:szCs w:val="26"/>
          <w:lang w:eastAsia="ru-RU"/>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78692B" w:rsidRPr="00644CC3" w:rsidRDefault="0078692B" w:rsidP="0078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eastAsia="Times New Roman" w:hAnsi="Verdana" w:cs="Courier New"/>
          <w:sz w:val="26"/>
          <w:szCs w:val="26"/>
          <w:lang w:eastAsia="ru-RU"/>
        </w:rPr>
      </w:pPr>
      <w:r w:rsidRPr="00644CC3">
        <w:rPr>
          <w:rFonts w:eastAsia="Times New Roman"/>
          <w:sz w:val="26"/>
          <w:szCs w:val="26"/>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8692B" w:rsidRPr="00644CC3" w:rsidRDefault="0078692B" w:rsidP="0078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eastAsia="Times New Roman" w:hAnsi="Verdana" w:cs="Courier New"/>
          <w:sz w:val="26"/>
          <w:szCs w:val="26"/>
          <w:lang w:eastAsia="ru-RU"/>
        </w:rPr>
      </w:pPr>
      <w:r w:rsidRPr="00644CC3">
        <w:rPr>
          <w:rFonts w:eastAsia="Times New Roman"/>
          <w:sz w:val="26"/>
          <w:szCs w:val="26"/>
          <w:lang w:eastAsia="ru-RU"/>
        </w:rPr>
        <w:t>8) жалоба подана в ненадлежащий орган;</w:t>
      </w:r>
    </w:p>
    <w:p w:rsidR="0078692B" w:rsidRPr="00644CC3" w:rsidRDefault="0078692B" w:rsidP="0078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eastAsia="Times New Roman" w:hAnsi="Verdana" w:cs="Courier New"/>
          <w:sz w:val="26"/>
          <w:szCs w:val="26"/>
          <w:lang w:eastAsia="ru-RU"/>
        </w:rPr>
      </w:pPr>
      <w:r w:rsidRPr="00644CC3">
        <w:rPr>
          <w:rFonts w:eastAsia="Times New Roman"/>
          <w:sz w:val="26"/>
          <w:szCs w:val="26"/>
          <w:lang w:eastAsia="ru-RU"/>
        </w:rPr>
        <w:t>9) законодательством Российской Федерации предусмотрен только судебный порядок обжалования решений Контрольного органа.</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 xml:space="preserve">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w:t>
      </w:r>
      <w:r w:rsidRPr="00644CC3">
        <w:rPr>
          <w:rFonts w:eastAsia="Times New Roman"/>
          <w:sz w:val="26"/>
          <w:szCs w:val="26"/>
          <w:lang w:eastAsia="ru-RU"/>
        </w:rPr>
        <w:lastRenderedPageBreak/>
        <w:t>досудебного обжалования контрольной (надзорной) деятельности, утвержденными Правительством Российской Федерации.</w:t>
      </w:r>
    </w:p>
    <w:p w:rsidR="0078692B" w:rsidRPr="00644CC3" w:rsidRDefault="0078692B" w:rsidP="0078692B">
      <w:pPr>
        <w:tabs>
          <w:tab w:val="left" w:pos="1134"/>
        </w:tabs>
        <w:spacing w:line="276" w:lineRule="auto"/>
        <w:ind w:firstLine="709"/>
        <w:jc w:val="both"/>
        <w:rPr>
          <w:rFonts w:eastAsiaTheme="minorEastAsia" w:cstheme="minorBidi"/>
          <w:sz w:val="26"/>
          <w:szCs w:val="26"/>
          <w:lang w:eastAsia="ru-RU"/>
        </w:rPr>
      </w:pPr>
      <w:r w:rsidRPr="00644CC3">
        <w:rPr>
          <w:rFonts w:eastAsiaTheme="minorEastAsia" w:cstheme="minorBidi"/>
          <w:sz w:val="26"/>
          <w:szCs w:val="26"/>
          <w:lang w:eastAsia="ru-RU"/>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5.16. Указанный срок может быть продлен на двадцать рабочих дней, в следующих исключительных случаях:</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1) проведение в отношении должностного лица, действия (бездействия) которого обжалуются служебной проверки по фактам, указанным в жалобе;</w:t>
      </w:r>
    </w:p>
    <w:p w:rsidR="0078692B" w:rsidRPr="00644CC3" w:rsidRDefault="0078692B" w:rsidP="0078692B">
      <w:pPr>
        <w:widowControl w:val="0"/>
        <w:ind w:firstLine="709"/>
        <w:jc w:val="both"/>
        <w:rPr>
          <w:rFonts w:eastAsia="Times New Roman"/>
          <w:sz w:val="26"/>
          <w:szCs w:val="26"/>
          <w:lang w:eastAsia="ru-RU"/>
        </w:rPr>
      </w:pPr>
      <w:proofErr w:type="gramStart"/>
      <w:r w:rsidRPr="00644CC3">
        <w:rPr>
          <w:rFonts w:eastAsia="Times New Roman"/>
          <w:sz w:val="26"/>
          <w:szCs w:val="26"/>
          <w:lang w:eastAsia="ru-RU"/>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78692B" w:rsidRPr="00644CC3" w:rsidRDefault="0078692B" w:rsidP="0078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eastAsia="Times New Roman" w:hAnsi="Verdana" w:cs="Courier New"/>
          <w:sz w:val="26"/>
          <w:szCs w:val="26"/>
          <w:lang w:eastAsia="ru-RU"/>
        </w:rPr>
      </w:pPr>
      <w:r w:rsidRPr="00644CC3">
        <w:rPr>
          <w:rFonts w:eastAsia="Times New Roman"/>
          <w:sz w:val="26"/>
          <w:szCs w:val="26"/>
          <w:lang w:eastAsia="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t>5.20. По итогам рассмотрения жалобы руководитель (заместитель руководителя) Контрольного органа принимает одно из следующих решений:</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1) оставляет жалобу без удовлетворения;</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2) отменяет решение Контрольного органа полностью или частично;</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3) отменяет решение Контрольного органа полностью и принимает новое решение;</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78692B" w:rsidRPr="00644CC3" w:rsidRDefault="0078692B" w:rsidP="0078692B">
      <w:pPr>
        <w:widowControl w:val="0"/>
        <w:ind w:firstLine="709"/>
        <w:jc w:val="both"/>
        <w:rPr>
          <w:rFonts w:eastAsia="Times New Roman"/>
          <w:sz w:val="26"/>
          <w:szCs w:val="26"/>
          <w:lang w:eastAsia="ru-RU"/>
        </w:rPr>
      </w:pPr>
      <w:r w:rsidRPr="00644CC3">
        <w:rPr>
          <w:rFonts w:eastAsia="Times New Roman"/>
          <w:sz w:val="26"/>
          <w:szCs w:val="26"/>
          <w:lang w:eastAsia="ru-RU"/>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406DFC" w:rsidRDefault="00406DFC" w:rsidP="0078692B">
      <w:pPr>
        <w:tabs>
          <w:tab w:val="left" w:pos="1134"/>
        </w:tabs>
        <w:contextualSpacing/>
        <w:jc w:val="center"/>
        <w:rPr>
          <w:rFonts w:eastAsia="Times New Roman"/>
          <w:b/>
          <w:sz w:val="26"/>
          <w:szCs w:val="26"/>
          <w:lang w:eastAsia="ru-RU"/>
        </w:rPr>
      </w:pPr>
    </w:p>
    <w:p w:rsidR="0078692B" w:rsidRPr="00644CC3" w:rsidRDefault="0078692B" w:rsidP="0078692B">
      <w:pPr>
        <w:tabs>
          <w:tab w:val="left" w:pos="1134"/>
        </w:tabs>
        <w:contextualSpacing/>
        <w:jc w:val="center"/>
        <w:rPr>
          <w:rFonts w:eastAsia="Times New Roman"/>
          <w:b/>
          <w:sz w:val="26"/>
          <w:szCs w:val="26"/>
          <w:lang w:eastAsia="ru-RU"/>
        </w:rPr>
      </w:pPr>
      <w:r w:rsidRPr="00644CC3">
        <w:rPr>
          <w:rFonts w:eastAsia="Times New Roman"/>
          <w:b/>
          <w:sz w:val="26"/>
          <w:szCs w:val="26"/>
          <w:lang w:eastAsia="ru-RU"/>
        </w:rPr>
        <w:t xml:space="preserve">6. Ключевые показатели вида контроля и их целевые значения </w:t>
      </w:r>
    </w:p>
    <w:p w:rsidR="0078692B" w:rsidRPr="00644CC3" w:rsidRDefault="0078692B" w:rsidP="0078692B">
      <w:pPr>
        <w:tabs>
          <w:tab w:val="left" w:pos="1134"/>
        </w:tabs>
        <w:contextualSpacing/>
        <w:jc w:val="center"/>
        <w:rPr>
          <w:rFonts w:eastAsia="Times New Roman"/>
          <w:b/>
          <w:sz w:val="26"/>
          <w:szCs w:val="26"/>
          <w:lang w:eastAsia="ru-RU"/>
        </w:rPr>
      </w:pPr>
      <w:r w:rsidRPr="00644CC3">
        <w:rPr>
          <w:rFonts w:eastAsia="Times New Roman"/>
          <w:b/>
          <w:sz w:val="26"/>
          <w:szCs w:val="26"/>
          <w:lang w:eastAsia="ru-RU"/>
        </w:rPr>
        <w:t xml:space="preserve">для муниципального контроля </w:t>
      </w:r>
    </w:p>
    <w:p w:rsidR="0078692B" w:rsidRPr="00644CC3" w:rsidRDefault="0078692B" w:rsidP="0078692B">
      <w:pPr>
        <w:tabs>
          <w:tab w:val="left" w:pos="1134"/>
        </w:tabs>
        <w:ind w:firstLine="709"/>
        <w:contextualSpacing/>
        <w:jc w:val="both"/>
        <w:rPr>
          <w:rFonts w:eastAsia="Times New Roman"/>
          <w:sz w:val="26"/>
          <w:szCs w:val="26"/>
          <w:lang w:eastAsia="ru-RU"/>
        </w:rPr>
      </w:pPr>
      <w:r w:rsidRPr="00644CC3">
        <w:rPr>
          <w:rFonts w:eastAsia="Times New Roman"/>
          <w:sz w:val="26"/>
          <w:szCs w:val="26"/>
          <w:lang w:eastAsia="ru-RU"/>
        </w:rPr>
        <w:lastRenderedPageBreak/>
        <w:t xml:space="preserve">Ключевые показатели муниципального контроля </w:t>
      </w:r>
      <w:bookmarkStart w:id="10" w:name="_Hlk73956884"/>
      <w:r w:rsidRPr="00644CC3">
        <w:rPr>
          <w:rFonts w:eastAsia="Times New Roman"/>
          <w:sz w:val="26"/>
          <w:szCs w:val="26"/>
          <w:lang w:eastAsia="ru-RU"/>
        </w:rPr>
        <w:t>и их целевые значения, индикативные показатели</w:t>
      </w:r>
      <w:bookmarkEnd w:id="10"/>
      <w:r w:rsidRPr="00644CC3">
        <w:rPr>
          <w:rFonts w:eastAsia="Times New Roman"/>
          <w:sz w:val="26"/>
          <w:szCs w:val="26"/>
          <w:lang w:eastAsia="ru-RU"/>
        </w:rPr>
        <w:t xml:space="preserve"> установлены приложением № 5 к настоящему Положению.</w:t>
      </w:r>
    </w:p>
    <w:p w:rsidR="0078692B" w:rsidRPr="00644CC3" w:rsidRDefault="0078692B" w:rsidP="0078692B">
      <w:pPr>
        <w:spacing w:line="276" w:lineRule="auto"/>
        <w:ind w:left="4820"/>
        <w:rPr>
          <w:rFonts w:eastAsiaTheme="minorEastAsia" w:cstheme="minorBidi"/>
          <w:sz w:val="26"/>
          <w:szCs w:val="26"/>
          <w:lang w:eastAsia="ru-RU"/>
        </w:rPr>
      </w:pPr>
    </w:p>
    <w:p w:rsidR="0078692B" w:rsidRPr="0078692B" w:rsidRDefault="0078692B" w:rsidP="0078692B">
      <w:pPr>
        <w:spacing w:line="276" w:lineRule="auto"/>
        <w:ind w:left="4820"/>
        <w:rPr>
          <w:rFonts w:eastAsiaTheme="minorEastAsia" w:cstheme="minorBidi"/>
          <w:lang w:eastAsia="ru-RU"/>
        </w:rPr>
      </w:pPr>
    </w:p>
    <w:p w:rsidR="0078692B" w:rsidRPr="0078692B" w:rsidRDefault="0078692B" w:rsidP="0078692B">
      <w:pPr>
        <w:spacing w:line="276" w:lineRule="auto"/>
        <w:ind w:left="4820"/>
        <w:rPr>
          <w:rFonts w:eastAsiaTheme="minorEastAsia" w:cstheme="minorBidi"/>
          <w:lang w:eastAsia="ru-RU"/>
        </w:rPr>
      </w:pPr>
    </w:p>
    <w:p w:rsidR="0078692B" w:rsidRPr="0078692B" w:rsidRDefault="0078692B" w:rsidP="0078692B">
      <w:pPr>
        <w:spacing w:line="276" w:lineRule="auto"/>
        <w:rPr>
          <w:rFonts w:eastAsiaTheme="minorEastAsia" w:cstheme="minorBidi"/>
          <w:lang w:eastAsia="ru-RU"/>
        </w:rPr>
      </w:pPr>
    </w:p>
    <w:p w:rsidR="0078692B" w:rsidRPr="0078692B" w:rsidRDefault="0078692B" w:rsidP="0078692B">
      <w:pPr>
        <w:spacing w:line="276" w:lineRule="auto"/>
        <w:ind w:left="4820"/>
        <w:rPr>
          <w:rFonts w:eastAsiaTheme="minorEastAsia" w:cstheme="minorBidi"/>
          <w:lang w:eastAsia="ru-RU"/>
        </w:rPr>
      </w:pPr>
    </w:p>
    <w:p w:rsidR="0078692B" w:rsidRPr="0078692B" w:rsidRDefault="0078692B" w:rsidP="0078692B">
      <w:pPr>
        <w:spacing w:line="276" w:lineRule="auto"/>
        <w:ind w:left="4820"/>
        <w:rPr>
          <w:rFonts w:eastAsiaTheme="minorEastAsia" w:cstheme="minorBidi"/>
          <w:lang w:eastAsia="ru-RU"/>
        </w:rPr>
      </w:pPr>
    </w:p>
    <w:p w:rsidR="0078692B" w:rsidRPr="0078692B" w:rsidRDefault="0078692B" w:rsidP="0078692B">
      <w:pPr>
        <w:spacing w:after="200" w:line="276" w:lineRule="auto"/>
        <w:rPr>
          <w:rFonts w:eastAsiaTheme="minorEastAsia" w:cstheme="minorBidi"/>
          <w:lang w:eastAsia="ru-RU"/>
        </w:rPr>
      </w:pPr>
      <w:r w:rsidRPr="0078692B">
        <w:rPr>
          <w:rFonts w:eastAsiaTheme="minorEastAsia" w:cstheme="minorBidi"/>
          <w:lang w:eastAsia="ru-RU"/>
        </w:rPr>
        <w:br w:type="page"/>
      </w:r>
    </w:p>
    <w:p w:rsidR="0078692B" w:rsidRPr="0078692B" w:rsidRDefault="0078692B" w:rsidP="0078692B">
      <w:pPr>
        <w:spacing w:line="276" w:lineRule="auto"/>
        <w:ind w:left="4820"/>
        <w:rPr>
          <w:rFonts w:eastAsiaTheme="minorEastAsia" w:cstheme="minorBidi"/>
          <w:lang w:eastAsia="ru-RU"/>
        </w:rPr>
      </w:pPr>
    </w:p>
    <w:p w:rsidR="0078692B" w:rsidRPr="0078692B" w:rsidRDefault="0078692B" w:rsidP="0078692B">
      <w:pPr>
        <w:spacing w:line="276" w:lineRule="auto"/>
        <w:jc w:val="right"/>
        <w:rPr>
          <w:rFonts w:eastAsiaTheme="minorEastAsia" w:cstheme="minorBidi"/>
          <w:lang w:eastAsia="ru-RU"/>
        </w:rPr>
      </w:pPr>
      <w:r w:rsidRPr="0078692B">
        <w:rPr>
          <w:rFonts w:eastAsiaTheme="minorEastAsia" w:cstheme="minorBidi"/>
          <w:lang w:eastAsia="ru-RU"/>
        </w:rPr>
        <w:t>Приложение  №1</w:t>
      </w:r>
    </w:p>
    <w:p w:rsidR="0078692B" w:rsidRPr="0078692B" w:rsidRDefault="0078692B" w:rsidP="0078692B">
      <w:pPr>
        <w:spacing w:line="276" w:lineRule="auto"/>
        <w:ind w:left="4820"/>
        <w:rPr>
          <w:rFonts w:eastAsiaTheme="minorEastAsia" w:cstheme="minorBidi"/>
          <w:lang w:eastAsia="ru-RU"/>
        </w:rPr>
      </w:pPr>
      <w:r w:rsidRPr="0078692B">
        <w:rPr>
          <w:rFonts w:eastAsiaTheme="minorEastAsia" w:cstheme="minorBidi"/>
          <w:lang w:eastAsia="ru-RU"/>
        </w:rPr>
        <w:t xml:space="preserve">к Положению о </w:t>
      </w:r>
      <w:proofErr w:type="gramStart"/>
      <w:r w:rsidRPr="0078692B">
        <w:rPr>
          <w:rFonts w:eastAsiaTheme="minorEastAsia" w:cstheme="minorBidi"/>
          <w:lang w:eastAsia="ru-RU"/>
        </w:rPr>
        <w:t>муниципальном</w:t>
      </w:r>
      <w:proofErr w:type="gramEnd"/>
    </w:p>
    <w:p w:rsidR="0078692B" w:rsidRPr="0078692B" w:rsidRDefault="0078692B" w:rsidP="0078692B">
      <w:pPr>
        <w:spacing w:line="276" w:lineRule="auto"/>
        <w:ind w:left="4820"/>
        <w:rPr>
          <w:rFonts w:eastAsiaTheme="minorEastAsia" w:cstheme="minorBidi"/>
          <w:vertAlign w:val="superscript"/>
          <w:lang w:eastAsia="ru-RU"/>
        </w:rPr>
      </w:pPr>
      <w:r w:rsidRPr="0078692B">
        <w:rPr>
          <w:rFonts w:eastAsiaTheme="minorEastAsia" w:cstheme="minorBidi"/>
          <w:lang w:eastAsia="ru-RU"/>
        </w:rPr>
        <w:t xml:space="preserve">земельном </w:t>
      </w:r>
      <w:proofErr w:type="gramStart"/>
      <w:r w:rsidRPr="0078692B">
        <w:rPr>
          <w:rFonts w:eastAsiaTheme="minorEastAsia" w:cstheme="minorBidi"/>
          <w:lang w:eastAsia="ru-RU"/>
        </w:rPr>
        <w:t>контроле</w:t>
      </w:r>
      <w:proofErr w:type="gramEnd"/>
      <w:r w:rsidRPr="0078692B">
        <w:rPr>
          <w:rFonts w:eastAsiaTheme="minorEastAsia" w:cstheme="minorBidi"/>
          <w:lang w:eastAsia="ru-RU"/>
        </w:rPr>
        <w:t xml:space="preserve"> на территории муниципального образования Нагорский муниципальный район Кировской области</w:t>
      </w:r>
    </w:p>
    <w:p w:rsidR="0078692B" w:rsidRPr="0078692B" w:rsidRDefault="0078692B" w:rsidP="0078692B">
      <w:pPr>
        <w:spacing w:line="276" w:lineRule="auto"/>
        <w:ind w:left="4820"/>
        <w:rPr>
          <w:rFonts w:eastAsiaTheme="minorEastAsia" w:cstheme="minorBidi"/>
          <w:vertAlign w:val="superscript"/>
          <w:lang w:eastAsia="ru-RU"/>
        </w:rPr>
      </w:pPr>
    </w:p>
    <w:p w:rsidR="0078692B" w:rsidRPr="0078692B" w:rsidRDefault="0078692B" w:rsidP="0078692B">
      <w:pPr>
        <w:tabs>
          <w:tab w:val="left" w:pos="1134"/>
        </w:tabs>
        <w:contextualSpacing/>
        <w:jc w:val="both"/>
        <w:rPr>
          <w:rFonts w:eastAsia="Times New Roman"/>
          <w:b/>
          <w:szCs w:val="20"/>
          <w:lang w:eastAsia="ru-RU"/>
        </w:rPr>
      </w:pPr>
    </w:p>
    <w:p w:rsidR="0078692B" w:rsidRPr="0078692B" w:rsidRDefault="0078692B" w:rsidP="0078692B">
      <w:pPr>
        <w:widowControl w:val="0"/>
        <w:jc w:val="center"/>
        <w:rPr>
          <w:rFonts w:eastAsia="Times New Roman"/>
          <w:szCs w:val="22"/>
          <w:lang w:eastAsia="ru-RU"/>
        </w:rPr>
      </w:pPr>
      <w:bookmarkStart w:id="11" w:name="_GoBack"/>
      <w:bookmarkEnd w:id="11"/>
      <w:r w:rsidRPr="0078692B">
        <w:rPr>
          <w:rFonts w:eastAsia="Times New Roman"/>
          <w:b/>
          <w:szCs w:val="22"/>
          <w:lang w:eastAsia="ru-RU"/>
        </w:rPr>
        <w:t>Перечень должностных лиц администрации муниципального образования Нагорский муниципальный район Кировской области, уполномоченных на осуществление муниципального земельного контроля</w:t>
      </w:r>
    </w:p>
    <w:p w:rsidR="0078692B" w:rsidRPr="0078692B" w:rsidRDefault="0078692B" w:rsidP="0078692B">
      <w:pPr>
        <w:widowControl w:val="0"/>
        <w:ind w:firstLine="720"/>
        <w:jc w:val="center"/>
        <w:rPr>
          <w:rFonts w:eastAsia="Times New Roman"/>
          <w:szCs w:val="22"/>
          <w:lang w:eastAsia="ru-RU"/>
        </w:rPr>
      </w:pPr>
    </w:p>
    <w:p w:rsidR="0078692B" w:rsidRPr="0078692B" w:rsidRDefault="0078692B" w:rsidP="0078692B">
      <w:pPr>
        <w:tabs>
          <w:tab w:val="left" w:pos="1134"/>
        </w:tabs>
        <w:ind w:firstLine="709"/>
        <w:contextualSpacing/>
        <w:jc w:val="both"/>
        <w:rPr>
          <w:rFonts w:eastAsia="Times New Roman"/>
          <w:lang w:eastAsia="ru-RU"/>
        </w:rPr>
      </w:pPr>
      <w:r w:rsidRPr="0078692B">
        <w:rPr>
          <w:rFonts w:eastAsia="Times New Roman"/>
          <w:lang w:eastAsia="ru-RU"/>
        </w:rPr>
        <w:t>1)  заместитель главы администрации  по экономике и муниципальной собственности администрации Нагорского района Кировской области;</w:t>
      </w:r>
    </w:p>
    <w:p w:rsidR="0078692B" w:rsidRPr="0078692B" w:rsidRDefault="0078692B" w:rsidP="00415D20">
      <w:pPr>
        <w:ind w:firstLine="709"/>
        <w:jc w:val="both"/>
        <w:rPr>
          <w:rFonts w:eastAsiaTheme="minorEastAsia" w:cstheme="minorBidi"/>
          <w:lang w:eastAsia="ru-RU"/>
        </w:rPr>
      </w:pPr>
      <w:r w:rsidRPr="0078692B">
        <w:rPr>
          <w:rFonts w:eastAsiaTheme="minorEastAsia" w:cstheme="minorBidi"/>
          <w:lang w:eastAsia="ru-RU"/>
        </w:rPr>
        <w:t xml:space="preserve">2) </w:t>
      </w:r>
      <w:proofErr w:type="gramStart"/>
      <w:r w:rsidRPr="0078692B">
        <w:rPr>
          <w:rFonts w:eastAsiaTheme="minorEastAsia" w:cstheme="minorBidi"/>
          <w:lang w:eastAsia="ru-RU"/>
        </w:rPr>
        <w:t>заведующий отдела</w:t>
      </w:r>
      <w:proofErr w:type="gramEnd"/>
      <w:r w:rsidRPr="0078692B">
        <w:rPr>
          <w:rFonts w:eastAsiaTheme="minorEastAsia" w:cstheme="minorBidi"/>
          <w:lang w:eastAsia="ru-RU"/>
        </w:rPr>
        <w:t xml:space="preserve"> по имуществу и земельным ресурсам администрации Нагорского района Кировской области;</w:t>
      </w:r>
    </w:p>
    <w:p w:rsidR="0078692B" w:rsidRPr="0078692B" w:rsidRDefault="0078692B" w:rsidP="0078692B">
      <w:pPr>
        <w:widowControl w:val="0"/>
        <w:ind w:firstLine="720"/>
        <w:jc w:val="both"/>
        <w:rPr>
          <w:rFonts w:eastAsia="Times New Roman"/>
          <w:szCs w:val="22"/>
          <w:lang w:eastAsia="ru-RU"/>
        </w:rPr>
      </w:pPr>
      <w:r w:rsidRPr="0078692B">
        <w:rPr>
          <w:rFonts w:eastAsia="Times New Roman"/>
          <w:lang w:eastAsia="ru-RU"/>
        </w:rPr>
        <w:t>3) инспектор муниципального земельного контроля - ведущий специалист по муниципальному земельному контролю отдела по имуществу и земельным ресурсам администрации Нагорского района</w:t>
      </w:r>
    </w:p>
    <w:p w:rsidR="0078692B" w:rsidRPr="0078692B" w:rsidRDefault="0078692B" w:rsidP="0078692B">
      <w:pPr>
        <w:widowControl w:val="0"/>
        <w:ind w:firstLine="720"/>
        <w:jc w:val="both"/>
        <w:rPr>
          <w:rFonts w:eastAsia="Times New Roman"/>
          <w:szCs w:val="22"/>
          <w:lang w:eastAsia="ru-RU"/>
        </w:rPr>
      </w:pPr>
    </w:p>
    <w:p w:rsidR="0078692B" w:rsidRPr="0078692B" w:rsidRDefault="0078692B" w:rsidP="0078692B">
      <w:pPr>
        <w:widowControl w:val="0"/>
        <w:ind w:firstLine="720"/>
        <w:jc w:val="both"/>
        <w:rPr>
          <w:rFonts w:eastAsia="Times New Roman"/>
          <w:szCs w:val="22"/>
          <w:lang w:eastAsia="ru-RU"/>
        </w:rPr>
      </w:pPr>
    </w:p>
    <w:p w:rsidR="0078692B" w:rsidRPr="0078692B" w:rsidRDefault="0078692B" w:rsidP="0078692B">
      <w:pPr>
        <w:widowControl w:val="0"/>
        <w:ind w:firstLine="720"/>
        <w:jc w:val="both"/>
        <w:rPr>
          <w:rFonts w:eastAsia="Times New Roman"/>
          <w:szCs w:val="22"/>
          <w:lang w:eastAsia="ru-RU"/>
        </w:rPr>
      </w:pPr>
    </w:p>
    <w:p w:rsidR="00644CC3" w:rsidRDefault="00644CC3">
      <w:pPr>
        <w:rPr>
          <w:rFonts w:eastAsia="Times New Roman"/>
          <w:szCs w:val="22"/>
          <w:lang w:eastAsia="ru-RU"/>
        </w:rPr>
      </w:pPr>
      <w:r>
        <w:rPr>
          <w:rFonts w:eastAsia="Times New Roman"/>
          <w:szCs w:val="22"/>
          <w:lang w:eastAsia="ru-RU"/>
        </w:rPr>
        <w:br w:type="page"/>
      </w:r>
    </w:p>
    <w:p w:rsidR="0078692B" w:rsidRPr="0078692B" w:rsidRDefault="0078692B" w:rsidP="0078692B">
      <w:pPr>
        <w:spacing w:line="276" w:lineRule="auto"/>
        <w:ind w:left="4820"/>
        <w:rPr>
          <w:rFonts w:eastAsiaTheme="minorEastAsia" w:cstheme="minorBidi"/>
          <w:lang w:eastAsia="ru-RU"/>
        </w:rPr>
      </w:pPr>
      <w:r w:rsidRPr="0078692B">
        <w:rPr>
          <w:rFonts w:eastAsiaTheme="minorEastAsia" w:cstheme="minorBidi"/>
          <w:lang w:eastAsia="ru-RU"/>
        </w:rPr>
        <w:lastRenderedPageBreak/>
        <w:t>Приложение  №2</w:t>
      </w:r>
    </w:p>
    <w:p w:rsidR="0078692B" w:rsidRPr="0078692B" w:rsidRDefault="0078692B" w:rsidP="0078692B">
      <w:pPr>
        <w:spacing w:line="276" w:lineRule="auto"/>
        <w:ind w:left="4820"/>
        <w:rPr>
          <w:rFonts w:eastAsiaTheme="minorEastAsia" w:cstheme="minorBidi"/>
          <w:lang w:eastAsia="ru-RU"/>
        </w:rPr>
      </w:pPr>
      <w:r w:rsidRPr="0078692B">
        <w:rPr>
          <w:rFonts w:eastAsiaTheme="minorEastAsia" w:cstheme="minorBidi"/>
          <w:lang w:eastAsia="ru-RU"/>
        </w:rPr>
        <w:t xml:space="preserve">к Положению о </w:t>
      </w:r>
      <w:proofErr w:type="gramStart"/>
      <w:r w:rsidRPr="0078692B">
        <w:rPr>
          <w:rFonts w:eastAsiaTheme="minorEastAsia" w:cstheme="minorBidi"/>
          <w:lang w:eastAsia="ru-RU"/>
        </w:rPr>
        <w:t>муниципальном</w:t>
      </w:r>
      <w:proofErr w:type="gramEnd"/>
    </w:p>
    <w:p w:rsidR="0078692B" w:rsidRPr="0078692B" w:rsidRDefault="0078692B" w:rsidP="0078692B">
      <w:pPr>
        <w:spacing w:line="276" w:lineRule="auto"/>
        <w:ind w:left="4820"/>
        <w:rPr>
          <w:rFonts w:eastAsiaTheme="minorEastAsia" w:cstheme="minorBidi"/>
          <w:vertAlign w:val="superscript"/>
          <w:lang w:eastAsia="ru-RU"/>
        </w:rPr>
      </w:pPr>
      <w:r w:rsidRPr="0078692B">
        <w:rPr>
          <w:rFonts w:eastAsiaTheme="minorEastAsia" w:cstheme="minorBidi"/>
          <w:lang w:eastAsia="ru-RU"/>
        </w:rPr>
        <w:t xml:space="preserve">земельном </w:t>
      </w:r>
      <w:proofErr w:type="gramStart"/>
      <w:r w:rsidRPr="0078692B">
        <w:rPr>
          <w:rFonts w:eastAsiaTheme="minorEastAsia" w:cstheme="minorBidi"/>
          <w:lang w:eastAsia="ru-RU"/>
        </w:rPr>
        <w:t>контроле</w:t>
      </w:r>
      <w:proofErr w:type="gramEnd"/>
      <w:r w:rsidRPr="0078692B">
        <w:rPr>
          <w:rFonts w:eastAsiaTheme="minorEastAsia" w:cstheme="minorBidi"/>
          <w:lang w:eastAsia="ru-RU"/>
        </w:rPr>
        <w:t xml:space="preserve"> на территории муниципального образования Нагорский муниципальный район Кировской области</w:t>
      </w:r>
    </w:p>
    <w:p w:rsidR="0078692B" w:rsidRPr="0078692B" w:rsidRDefault="0078692B" w:rsidP="0078692B">
      <w:pPr>
        <w:widowControl w:val="0"/>
        <w:rPr>
          <w:rFonts w:eastAsia="Times New Roman"/>
          <w:szCs w:val="22"/>
          <w:lang w:eastAsia="ru-RU"/>
        </w:rPr>
      </w:pPr>
    </w:p>
    <w:p w:rsidR="0078692B" w:rsidRPr="0078692B" w:rsidRDefault="0078692B" w:rsidP="0078692B">
      <w:pPr>
        <w:widowControl w:val="0"/>
        <w:ind w:firstLine="720"/>
        <w:jc w:val="center"/>
        <w:rPr>
          <w:rFonts w:eastAsia="Times New Roman"/>
          <w:sz w:val="24"/>
          <w:szCs w:val="22"/>
          <w:shd w:val="clear" w:color="auto" w:fill="F1C100"/>
          <w:lang w:eastAsia="ru-RU"/>
        </w:rPr>
      </w:pPr>
    </w:p>
    <w:p w:rsidR="0078692B" w:rsidRPr="0078692B" w:rsidRDefault="0078692B" w:rsidP="0078692B">
      <w:pPr>
        <w:widowControl w:val="0"/>
        <w:jc w:val="center"/>
        <w:rPr>
          <w:rFonts w:eastAsia="Times New Roman"/>
          <w:b/>
          <w:color w:val="000000"/>
          <w:szCs w:val="22"/>
          <w:lang w:eastAsia="ru-RU"/>
        </w:rPr>
      </w:pPr>
      <w:r w:rsidRPr="0078692B">
        <w:rPr>
          <w:rFonts w:eastAsia="Times New Roman"/>
          <w:b/>
          <w:szCs w:val="22"/>
          <w:lang w:eastAsia="ru-RU"/>
        </w:rPr>
        <w:t xml:space="preserve">Критерии отнесения объектов контроля </w:t>
      </w:r>
      <w:r w:rsidRPr="0078692B">
        <w:rPr>
          <w:rFonts w:eastAsia="Times New Roman"/>
          <w:b/>
          <w:color w:val="000000"/>
          <w:szCs w:val="22"/>
          <w:lang w:eastAsia="ru-RU"/>
        </w:rPr>
        <w:t>к категориям риска в рамках осуществления муниципального земельного контроля</w:t>
      </w:r>
    </w:p>
    <w:p w:rsidR="0078692B" w:rsidRPr="0078692B" w:rsidRDefault="0078692B" w:rsidP="0078692B">
      <w:pPr>
        <w:widowControl w:val="0"/>
        <w:jc w:val="center"/>
        <w:rPr>
          <w:rFonts w:eastAsia="Times New Roman"/>
          <w:color w:val="000000"/>
          <w:sz w:val="24"/>
          <w:szCs w:val="22"/>
          <w:shd w:val="clear" w:color="auto" w:fill="F1C100"/>
          <w:lang w:eastAsia="ru-RU"/>
        </w:rPr>
      </w:pPr>
    </w:p>
    <w:p w:rsidR="0078692B" w:rsidRPr="00644CC3" w:rsidRDefault="0078692B" w:rsidP="00644CC3">
      <w:pPr>
        <w:autoSpaceDE w:val="0"/>
        <w:autoSpaceDN w:val="0"/>
        <w:adjustRightInd w:val="0"/>
        <w:ind w:firstLine="709"/>
        <w:jc w:val="both"/>
        <w:rPr>
          <w:rFonts w:eastAsiaTheme="minorEastAsia" w:cstheme="minorBidi"/>
          <w:sz w:val="26"/>
          <w:szCs w:val="26"/>
          <w:lang w:eastAsia="ru-RU"/>
        </w:rPr>
      </w:pPr>
      <w:r w:rsidRPr="00644CC3">
        <w:rPr>
          <w:rFonts w:eastAsiaTheme="minorEastAsia" w:cstheme="minorBidi"/>
          <w:sz w:val="26"/>
          <w:szCs w:val="26"/>
          <w:lang w:eastAsia="ru-RU"/>
        </w:rPr>
        <w:t>1.</w:t>
      </w:r>
      <w:r w:rsidRPr="00644CC3">
        <w:rPr>
          <w:rFonts w:eastAsiaTheme="minorEastAsia" w:cstheme="minorBidi"/>
          <w:sz w:val="26"/>
          <w:szCs w:val="26"/>
          <w:lang w:eastAsia="ru-RU"/>
        </w:rPr>
        <w:tab/>
        <w:t>К категории среднего риска относятся:</w:t>
      </w:r>
    </w:p>
    <w:p w:rsidR="0078692B" w:rsidRPr="00644CC3" w:rsidRDefault="0078692B" w:rsidP="00644CC3">
      <w:pPr>
        <w:autoSpaceDE w:val="0"/>
        <w:autoSpaceDN w:val="0"/>
        <w:adjustRightInd w:val="0"/>
        <w:ind w:firstLine="709"/>
        <w:jc w:val="both"/>
        <w:rPr>
          <w:rFonts w:eastAsiaTheme="minorEastAsia" w:cstheme="minorBidi"/>
          <w:sz w:val="26"/>
          <w:szCs w:val="26"/>
          <w:lang w:eastAsia="ru-RU"/>
        </w:rPr>
      </w:pPr>
      <w:r w:rsidRPr="00644CC3">
        <w:rPr>
          <w:rFonts w:eastAsiaTheme="minorEastAsia" w:cstheme="minorBidi"/>
          <w:sz w:val="26"/>
          <w:szCs w:val="26"/>
          <w:lang w:eastAsia="ru-RU"/>
        </w:rPr>
        <w:t xml:space="preserve">а) земельные участки, предназначенные для захоронения и размещения твердых бытовых отходов, размещения кладбищ, и примыкающие </w:t>
      </w:r>
      <w:r w:rsidRPr="00644CC3">
        <w:rPr>
          <w:rFonts w:eastAsiaTheme="minorEastAsia" w:cstheme="minorBidi"/>
          <w:sz w:val="26"/>
          <w:szCs w:val="26"/>
          <w:lang w:eastAsia="ru-RU"/>
        </w:rPr>
        <w:br/>
        <w:t>к ним земельные участки;</w:t>
      </w:r>
    </w:p>
    <w:p w:rsidR="0078692B" w:rsidRPr="00644CC3" w:rsidRDefault="0078692B" w:rsidP="00644CC3">
      <w:pPr>
        <w:autoSpaceDE w:val="0"/>
        <w:autoSpaceDN w:val="0"/>
        <w:adjustRightInd w:val="0"/>
        <w:ind w:firstLine="709"/>
        <w:jc w:val="both"/>
        <w:rPr>
          <w:rFonts w:eastAsiaTheme="minorEastAsia" w:cstheme="minorBidi"/>
          <w:sz w:val="26"/>
          <w:szCs w:val="26"/>
          <w:lang w:eastAsia="ru-RU"/>
        </w:rPr>
      </w:pPr>
      <w:r w:rsidRPr="00644CC3">
        <w:rPr>
          <w:rFonts w:eastAsiaTheme="minorEastAsia" w:cstheme="minorBidi"/>
          <w:sz w:val="26"/>
          <w:szCs w:val="26"/>
          <w:lang w:eastAsia="ru-RU"/>
        </w:rPr>
        <w:t xml:space="preserve">б) земельные участки, предназначенные для гаражного </w:t>
      </w:r>
      <w:r w:rsidRPr="00644CC3">
        <w:rPr>
          <w:rFonts w:eastAsiaTheme="minorEastAsia" w:cstheme="minorBidi"/>
          <w:sz w:val="26"/>
          <w:szCs w:val="26"/>
          <w:lang w:eastAsia="ru-RU"/>
        </w:rPr>
        <w:br/>
        <w:t>и (или) жилищного строительства, ведения личного подсобного хозяйства (приусадебные земельные участки).</w:t>
      </w:r>
    </w:p>
    <w:p w:rsidR="0078692B" w:rsidRPr="00644CC3" w:rsidRDefault="0078692B" w:rsidP="00644CC3">
      <w:pPr>
        <w:autoSpaceDE w:val="0"/>
        <w:autoSpaceDN w:val="0"/>
        <w:adjustRightInd w:val="0"/>
        <w:ind w:firstLine="709"/>
        <w:jc w:val="both"/>
        <w:rPr>
          <w:rFonts w:eastAsiaTheme="minorEastAsia" w:cstheme="minorBidi"/>
          <w:sz w:val="26"/>
          <w:szCs w:val="26"/>
          <w:lang w:eastAsia="ru-RU"/>
        </w:rPr>
      </w:pPr>
      <w:r w:rsidRPr="00644CC3">
        <w:rPr>
          <w:rFonts w:eastAsiaTheme="minorEastAsia" w:cstheme="minorBidi"/>
          <w:sz w:val="26"/>
          <w:szCs w:val="26"/>
          <w:lang w:eastAsia="ru-RU"/>
        </w:rPr>
        <w:t>2.</w:t>
      </w:r>
      <w:r w:rsidRPr="00644CC3">
        <w:rPr>
          <w:rFonts w:eastAsiaTheme="minorEastAsia" w:cstheme="minorBidi"/>
          <w:sz w:val="26"/>
          <w:szCs w:val="26"/>
          <w:lang w:eastAsia="ru-RU"/>
        </w:rPr>
        <w:tab/>
        <w:t xml:space="preserve">К категории умеренного риска относятся земельные участки </w:t>
      </w:r>
      <w:r w:rsidRPr="00644CC3">
        <w:rPr>
          <w:rFonts w:eastAsiaTheme="minorEastAsia" w:cstheme="minorBidi"/>
          <w:sz w:val="26"/>
          <w:szCs w:val="26"/>
          <w:lang w:eastAsia="ru-RU"/>
        </w:rPr>
        <w:br/>
        <w:t>со следующими видами разрешенного использования:</w:t>
      </w:r>
    </w:p>
    <w:p w:rsidR="0078692B" w:rsidRPr="00644CC3" w:rsidRDefault="0078692B" w:rsidP="00644CC3">
      <w:pPr>
        <w:autoSpaceDE w:val="0"/>
        <w:autoSpaceDN w:val="0"/>
        <w:adjustRightInd w:val="0"/>
        <w:ind w:firstLine="709"/>
        <w:jc w:val="both"/>
        <w:rPr>
          <w:rFonts w:eastAsiaTheme="minorEastAsia" w:cstheme="minorBidi"/>
          <w:sz w:val="26"/>
          <w:szCs w:val="26"/>
          <w:lang w:eastAsia="ru-RU"/>
        </w:rPr>
      </w:pPr>
      <w:r w:rsidRPr="00644CC3">
        <w:rPr>
          <w:rFonts w:eastAsiaTheme="minorEastAsia" w:cstheme="minorBidi"/>
          <w:sz w:val="26"/>
          <w:szCs w:val="26"/>
          <w:lang w:eastAsia="ru-RU"/>
        </w:rPr>
        <w:t xml:space="preserve">а) сельскохозяйственное использование (код 1.0); </w:t>
      </w:r>
    </w:p>
    <w:p w:rsidR="0078692B" w:rsidRPr="00644CC3" w:rsidRDefault="0078692B" w:rsidP="00644CC3">
      <w:pPr>
        <w:autoSpaceDE w:val="0"/>
        <w:autoSpaceDN w:val="0"/>
        <w:adjustRightInd w:val="0"/>
        <w:ind w:firstLine="709"/>
        <w:jc w:val="both"/>
        <w:rPr>
          <w:rFonts w:eastAsiaTheme="minorEastAsia" w:cstheme="minorBidi"/>
          <w:sz w:val="26"/>
          <w:szCs w:val="26"/>
          <w:lang w:eastAsia="ru-RU"/>
        </w:rPr>
      </w:pPr>
      <w:r w:rsidRPr="00644CC3">
        <w:rPr>
          <w:rFonts w:eastAsiaTheme="minorEastAsia" w:cstheme="minorBidi"/>
          <w:sz w:val="26"/>
          <w:szCs w:val="26"/>
          <w:lang w:eastAsia="ru-RU"/>
        </w:rPr>
        <w:t>б) объекты торговли (торговые центры, торгово-развлекательные центры (комплексы) (код 4.2);</w:t>
      </w:r>
    </w:p>
    <w:p w:rsidR="0078692B" w:rsidRPr="00644CC3" w:rsidRDefault="0078692B" w:rsidP="00644CC3">
      <w:pPr>
        <w:autoSpaceDE w:val="0"/>
        <w:autoSpaceDN w:val="0"/>
        <w:adjustRightInd w:val="0"/>
        <w:ind w:firstLine="709"/>
        <w:jc w:val="both"/>
        <w:rPr>
          <w:rFonts w:eastAsiaTheme="minorEastAsia" w:cstheme="minorBidi"/>
          <w:sz w:val="26"/>
          <w:szCs w:val="26"/>
          <w:lang w:eastAsia="ru-RU"/>
        </w:rPr>
      </w:pPr>
      <w:r w:rsidRPr="00644CC3">
        <w:rPr>
          <w:rFonts w:eastAsiaTheme="minorEastAsia" w:cstheme="minorBidi"/>
          <w:sz w:val="26"/>
          <w:szCs w:val="26"/>
          <w:lang w:eastAsia="ru-RU"/>
        </w:rPr>
        <w:t>в) рынки (код 4.3);</w:t>
      </w:r>
    </w:p>
    <w:p w:rsidR="0078692B" w:rsidRPr="00644CC3" w:rsidRDefault="0078692B" w:rsidP="00644CC3">
      <w:pPr>
        <w:autoSpaceDE w:val="0"/>
        <w:autoSpaceDN w:val="0"/>
        <w:adjustRightInd w:val="0"/>
        <w:ind w:firstLine="709"/>
        <w:jc w:val="both"/>
        <w:rPr>
          <w:rFonts w:eastAsiaTheme="minorEastAsia" w:cstheme="minorBidi"/>
          <w:sz w:val="26"/>
          <w:szCs w:val="26"/>
          <w:lang w:eastAsia="ru-RU"/>
        </w:rPr>
      </w:pPr>
      <w:r w:rsidRPr="00644CC3">
        <w:rPr>
          <w:rFonts w:eastAsiaTheme="minorEastAsia" w:cstheme="minorBidi"/>
          <w:sz w:val="26"/>
          <w:szCs w:val="26"/>
          <w:lang w:eastAsia="ru-RU"/>
        </w:rPr>
        <w:t>г) магазины (код 4.4);</w:t>
      </w:r>
    </w:p>
    <w:p w:rsidR="0078692B" w:rsidRPr="00644CC3" w:rsidRDefault="0078692B" w:rsidP="00644CC3">
      <w:pPr>
        <w:autoSpaceDE w:val="0"/>
        <w:autoSpaceDN w:val="0"/>
        <w:adjustRightInd w:val="0"/>
        <w:ind w:firstLine="709"/>
        <w:jc w:val="both"/>
        <w:rPr>
          <w:rFonts w:eastAsiaTheme="minorEastAsia" w:cstheme="minorBidi"/>
          <w:sz w:val="26"/>
          <w:szCs w:val="26"/>
          <w:lang w:eastAsia="ru-RU"/>
        </w:rPr>
      </w:pPr>
      <w:proofErr w:type="spellStart"/>
      <w:r w:rsidRPr="00644CC3">
        <w:rPr>
          <w:rFonts w:eastAsiaTheme="minorEastAsia" w:cstheme="minorBidi"/>
          <w:sz w:val="26"/>
          <w:szCs w:val="26"/>
          <w:lang w:eastAsia="ru-RU"/>
        </w:rPr>
        <w:t>д</w:t>
      </w:r>
      <w:proofErr w:type="spellEnd"/>
      <w:r w:rsidRPr="00644CC3">
        <w:rPr>
          <w:rFonts w:eastAsiaTheme="minorEastAsia" w:cstheme="minorBidi"/>
          <w:sz w:val="26"/>
          <w:szCs w:val="26"/>
          <w:lang w:eastAsia="ru-RU"/>
        </w:rPr>
        <w:t>) общественное питание (код 4.6);</w:t>
      </w:r>
    </w:p>
    <w:p w:rsidR="0078692B" w:rsidRPr="00644CC3" w:rsidRDefault="0078692B" w:rsidP="00644CC3">
      <w:pPr>
        <w:autoSpaceDE w:val="0"/>
        <w:autoSpaceDN w:val="0"/>
        <w:adjustRightInd w:val="0"/>
        <w:ind w:firstLine="709"/>
        <w:jc w:val="both"/>
        <w:rPr>
          <w:rFonts w:eastAsiaTheme="minorEastAsia" w:cstheme="minorBidi"/>
          <w:sz w:val="26"/>
          <w:szCs w:val="26"/>
          <w:lang w:eastAsia="ru-RU"/>
        </w:rPr>
      </w:pPr>
      <w:r w:rsidRPr="00644CC3">
        <w:rPr>
          <w:rFonts w:eastAsiaTheme="minorEastAsia" w:cstheme="minorBidi"/>
          <w:sz w:val="26"/>
          <w:szCs w:val="26"/>
          <w:lang w:eastAsia="ru-RU"/>
        </w:rPr>
        <w:t>е) гостиничное обслуживание (код 4.7);</w:t>
      </w:r>
    </w:p>
    <w:p w:rsidR="0078692B" w:rsidRPr="00644CC3" w:rsidRDefault="0078692B" w:rsidP="00644CC3">
      <w:pPr>
        <w:autoSpaceDE w:val="0"/>
        <w:autoSpaceDN w:val="0"/>
        <w:adjustRightInd w:val="0"/>
        <w:ind w:firstLine="709"/>
        <w:jc w:val="both"/>
        <w:rPr>
          <w:rFonts w:eastAsiaTheme="minorEastAsia" w:cstheme="minorBidi"/>
          <w:sz w:val="26"/>
          <w:szCs w:val="26"/>
          <w:lang w:eastAsia="ru-RU"/>
        </w:rPr>
      </w:pPr>
      <w:r w:rsidRPr="00644CC3">
        <w:rPr>
          <w:rFonts w:eastAsiaTheme="minorEastAsia" w:cstheme="minorBidi"/>
          <w:sz w:val="26"/>
          <w:szCs w:val="26"/>
          <w:lang w:eastAsia="ru-RU"/>
        </w:rPr>
        <w:t>ж) объекты дорожного сервиса (код 4.9.1);</w:t>
      </w:r>
    </w:p>
    <w:p w:rsidR="0078692B" w:rsidRPr="00644CC3" w:rsidRDefault="0078692B" w:rsidP="00644CC3">
      <w:pPr>
        <w:autoSpaceDE w:val="0"/>
        <w:autoSpaceDN w:val="0"/>
        <w:adjustRightInd w:val="0"/>
        <w:ind w:firstLine="709"/>
        <w:jc w:val="both"/>
        <w:rPr>
          <w:rFonts w:eastAsiaTheme="minorEastAsia" w:cstheme="minorBidi"/>
          <w:sz w:val="26"/>
          <w:szCs w:val="26"/>
          <w:lang w:eastAsia="ru-RU"/>
        </w:rPr>
      </w:pPr>
      <w:proofErr w:type="spellStart"/>
      <w:r w:rsidRPr="00644CC3">
        <w:rPr>
          <w:rFonts w:eastAsiaTheme="minorEastAsia" w:cstheme="minorBidi"/>
          <w:sz w:val="26"/>
          <w:szCs w:val="26"/>
          <w:lang w:eastAsia="ru-RU"/>
        </w:rPr>
        <w:t>з</w:t>
      </w:r>
      <w:proofErr w:type="spellEnd"/>
      <w:r w:rsidRPr="00644CC3">
        <w:rPr>
          <w:rFonts w:eastAsiaTheme="minorEastAsia" w:cstheme="minorBidi"/>
          <w:sz w:val="26"/>
          <w:szCs w:val="26"/>
          <w:lang w:eastAsia="ru-RU"/>
        </w:rPr>
        <w:t>) пищевая промышленность (код 6.4);</w:t>
      </w:r>
    </w:p>
    <w:p w:rsidR="0078692B" w:rsidRPr="00644CC3" w:rsidRDefault="0078692B" w:rsidP="00644CC3">
      <w:pPr>
        <w:autoSpaceDE w:val="0"/>
        <w:autoSpaceDN w:val="0"/>
        <w:adjustRightInd w:val="0"/>
        <w:ind w:firstLine="709"/>
        <w:jc w:val="both"/>
        <w:rPr>
          <w:rFonts w:eastAsiaTheme="minorEastAsia" w:cstheme="minorBidi"/>
          <w:sz w:val="26"/>
          <w:szCs w:val="26"/>
          <w:lang w:eastAsia="ru-RU"/>
        </w:rPr>
      </w:pPr>
      <w:r w:rsidRPr="00644CC3">
        <w:rPr>
          <w:rFonts w:eastAsiaTheme="minorEastAsia" w:cstheme="minorBidi"/>
          <w:sz w:val="26"/>
          <w:szCs w:val="26"/>
          <w:lang w:eastAsia="ru-RU"/>
        </w:rPr>
        <w:t>и) строительная промышленность (код 6.6);</w:t>
      </w:r>
    </w:p>
    <w:p w:rsidR="0078692B" w:rsidRPr="00644CC3" w:rsidRDefault="0078692B" w:rsidP="00644CC3">
      <w:pPr>
        <w:autoSpaceDE w:val="0"/>
        <w:autoSpaceDN w:val="0"/>
        <w:adjustRightInd w:val="0"/>
        <w:ind w:firstLine="709"/>
        <w:jc w:val="both"/>
        <w:rPr>
          <w:rFonts w:eastAsiaTheme="minorEastAsia" w:cstheme="minorBidi"/>
          <w:sz w:val="26"/>
          <w:szCs w:val="26"/>
          <w:lang w:eastAsia="ru-RU"/>
        </w:rPr>
      </w:pPr>
      <w:r w:rsidRPr="00644CC3">
        <w:rPr>
          <w:rFonts w:eastAsiaTheme="minorEastAsia" w:cstheme="minorBidi"/>
          <w:sz w:val="26"/>
          <w:szCs w:val="26"/>
          <w:lang w:eastAsia="ru-RU"/>
        </w:rPr>
        <w:t>к) энергетика (код 6.7);</w:t>
      </w:r>
    </w:p>
    <w:p w:rsidR="0078692B" w:rsidRPr="00644CC3" w:rsidRDefault="0078692B" w:rsidP="00644CC3">
      <w:pPr>
        <w:autoSpaceDE w:val="0"/>
        <w:autoSpaceDN w:val="0"/>
        <w:adjustRightInd w:val="0"/>
        <w:ind w:firstLine="709"/>
        <w:jc w:val="both"/>
        <w:rPr>
          <w:rFonts w:eastAsiaTheme="minorEastAsia" w:cstheme="minorBidi"/>
          <w:sz w:val="26"/>
          <w:szCs w:val="26"/>
          <w:lang w:eastAsia="ru-RU"/>
        </w:rPr>
      </w:pPr>
      <w:r w:rsidRPr="00644CC3">
        <w:rPr>
          <w:rFonts w:eastAsiaTheme="minorEastAsia" w:cstheme="minorBidi"/>
          <w:sz w:val="26"/>
          <w:szCs w:val="26"/>
          <w:lang w:eastAsia="ru-RU"/>
        </w:rPr>
        <w:t>л) склады (код 6.9);</w:t>
      </w:r>
    </w:p>
    <w:p w:rsidR="0078692B" w:rsidRPr="00644CC3" w:rsidRDefault="0078692B" w:rsidP="00644CC3">
      <w:pPr>
        <w:autoSpaceDE w:val="0"/>
        <w:autoSpaceDN w:val="0"/>
        <w:adjustRightInd w:val="0"/>
        <w:ind w:firstLine="709"/>
        <w:jc w:val="both"/>
        <w:rPr>
          <w:rFonts w:eastAsiaTheme="minorEastAsia" w:cstheme="minorBidi"/>
          <w:sz w:val="26"/>
          <w:szCs w:val="26"/>
          <w:lang w:eastAsia="ru-RU"/>
        </w:rPr>
      </w:pPr>
      <w:r w:rsidRPr="00644CC3">
        <w:rPr>
          <w:rFonts w:eastAsiaTheme="minorEastAsia" w:cstheme="minorBidi"/>
          <w:sz w:val="26"/>
          <w:szCs w:val="26"/>
          <w:lang w:eastAsia="ru-RU"/>
        </w:rPr>
        <w:t>м) автомобильный транспорт (код 7.2);</w:t>
      </w:r>
    </w:p>
    <w:p w:rsidR="0078692B" w:rsidRPr="00644CC3" w:rsidRDefault="0078692B" w:rsidP="00644CC3">
      <w:pPr>
        <w:autoSpaceDE w:val="0"/>
        <w:autoSpaceDN w:val="0"/>
        <w:adjustRightInd w:val="0"/>
        <w:ind w:firstLine="709"/>
        <w:jc w:val="both"/>
        <w:rPr>
          <w:rFonts w:eastAsiaTheme="minorEastAsia" w:cstheme="minorBidi"/>
          <w:sz w:val="26"/>
          <w:szCs w:val="26"/>
          <w:lang w:eastAsia="ru-RU"/>
        </w:rPr>
      </w:pPr>
      <w:proofErr w:type="spellStart"/>
      <w:proofErr w:type="gramStart"/>
      <w:r w:rsidRPr="00644CC3">
        <w:rPr>
          <w:rFonts w:eastAsiaTheme="minorEastAsia" w:cstheme="minorBidi"/>
          <w:sz w:val="26"/>
          <w:szCs w:val="26"/>
          <w:lang w:eastAsia="ru-RU"/>
        </w:rPr>
        <w:t>н</w:t>
      </w:r>
      <w:proofErr w:type="spellEnd"/>
      <w:r w:rsidRPr="00644CC3">
        <w:rPr>
          <w:rFonts w:eastAsiaTheme="minorEastAsia" w:cstheme="minorBidi"/>
          <w:sz w:val="26"/>
          <w:szCs w:val="26"/>
          <w:lang w:eastAsia="ru-RU"/>
        </w:rPr>
        <w:t xml:space="preserve">) граничащие с земельными участками с видами разрешенного использования: </w:t>
      </w:r>
      <w:proofErr w:type="gramEnd"/>
    </w:p>
    <w:p w:rsidR="0078692B" w:rsidRPr="00644CC3" w:rsidRDefault="0078692B" w:rsidP="00644CC3">
      <w:pPr>
        <w:autoSpaceDE w:val="0"/>
        <w:autoSpaceDN w:val="0"/>
        <w:adjustRightInd w:val="0"/>
        <w:ind w:firstLine="709"/>
        <w:jc w:val="both"/>
        <w:rPr>
          <w:rFonts w:eastAsiaTheme="minorEastAsia" w:cstheme="minorBidi"/>
          <w:sz w:val="26"/>
          <w:szCs w:val="26"/>
          <w:lang w:eastAsia="ru-RU"/>
        </w:rPr>
      </w:pPr>
      <w:r w:rsidRPr="00644CC3">
        <w:rPr>
          <w:rFonts w:eastAsiaTheme="minorEastAsia" w:cstheme="minorBidi"/>
          <w:sz w:val="26"/>
          <w:szCs w:val="26"/>
          <w:lang w:eastAsia="ru-RU"/>
        </w:rPr>
        <w:t>сельскохозяйственное использование (код 1.0);</w:t>
      </w:r>
    </w:p>
    <w:p w:rsidR="0078692B" w:rsidRPr="00644CC3" w:rsidRDefault="0078692B" w:rsidP="00644CC3">
      <w:pPr>
        <w:autoSpaceDE w:val="0"/>
        <w:autoSpaceDN w:val="0"/>
        <w:adjustRightInd w:val="0"/>
        <w:ind w:firstLine="709"/>
        <w:jc w:val="both"/>
        <w:rPr>
          <w:rFonts w:eastAsiaTheme="minorEastAsia" w:cstheme="minorBidi"/>
          <w:sz w:val="26"/>
          <w:szCs w:val="26"/>
          <w:lang w:eastAsia="ru-RU"/>
        </w:rPr>
      </w:pPr>
      <w:r w:rsidRPr="00644CC3">
        <w:rPr>
          <w:rFonts w:eastAsiaTheme="minorEastAsia" w:cstheme="minorBidi"/>
          <w:sz w:val="26"/>
          <w:szCs w:val="26"/>
          <w:lang w:eastAsia="ru-RU"/>
        </w:rPr>
        <w:t>питомники (код 1.17);</w:t>
      </w:r>
    </w:p>
    <w:p w:rsidR="0078692B" w:rsidRPr="00644CC3" w:rsidRDefault="0078692B" w:rsidP="00644CC3">
      <w:pPr>
        <w:autoSpaceDE w:val="0"/>
        <w:autoSpaceDN w:val="0"/>
        <w:adjustRightInd w:val="0"/>
        <w:ind w:firstLine="709"/>
        <w:jc w:val="both"/>
        <w:rPr>
          <w:rFonts w:eastAsiaTheme="minorEastAsia" w:cstheme="minorBidi"/>
          <w:sz w:val="26"/>
          <w:szCs w:val="26"/>
          <w:lang w:eastAsia="ru-RU"/>
        </w:rPr>
      </w:pPr>
      <w:r w:rsidRPr="00644CC3">
        <w:rPr>
          <w:rFonts w:eastAsiaTheme="minorEastAsia" w:cstheme="minorBidi"/>
          <w:sz w:val="26"/>
          <w:szCs w:val="26"/>
          <w:lang w:eastAsia="ru-RU"/>
        </w:rPr>
        <w:t>природно-познавательный туризм (код 5.2);</w:t>
      </w:r>
    </w:p>
    <w:p w:rsidR="0078692B" w:rsidRPr="00644CC3" w:rsidRDefault="0078692B" w:rsidP="00644CC3">
      <w:pPr>
        <w:autoSpaceDE w:val="0"/>
        <w:autoSpaceDN w:val="0"/>
        <w:adjustRightInd w:val="0"/>
        <w:ind w:firstLine="709"/>
        <w:jc w:val="both"/>
        <w:rPr>
          <w:rFonts w:eastAsiaTheme="minorEastAsia" w:cstheme="minorBidi"/>
          <w:sz w:val="26"/>
          <w:szCs w:val="26"/>
          <w:lang w:eastAsia="ru-RU"/>
        </w:rPr>
      </w:pPr>
      <w:r w:rsidRPr="00644CC3">
        <w:rPr>
          <w:rFonts w:eastAsiaTheme="minorEastAsia" w:cstheme="minorBidi"/>
          <w:sz w:val="26"/>
          <w:szCs w:val="26"/>
          <w:lang w:eastAsia="ru-RU"/>
        </w:rPr>
        <w:t xml:space="preserve">деятельность по особой охране и изучению природы (код 9.0); </w:t>
      </w:r>
    </w:p>
    <w:p w:rsidR="0078692B" w:rsidRPr="00644CC3" w:rsidRDefault="0078692B" w:rsidP="00644CC3">
      <w:pPr>
        <w:autoSpaceDE w:val="0"/>
        <w:autoSpaceDN w:val="0"/>
        <w:adjustRightInd w:val="0"/>
        <w:ind w:firstLine="709"/>
        <w:jc w:val="both"/>
        <w:rPr>
          <w:rFonts w:eastAsiaTheme="minorEastAsia" w:cstheme="minorBidi"/>
          <w:sz w:val="26"/>
          <w:szCs w:val="26"/>
          <w:lang w:eastAsia="ru-RU"/>
        </w:rPr>
      </w:pPr>
      <w:r w:rsidRPr="00644CC3">
        <w:rPr>
          <w:rFonts w:eastAsiaTheme="minorEastAsia" w:cstheme="minorBidi"/>
          <w:sz w:val="26"/>
          <w:szCs w:val="26"/>
          <w:lang w:eastAsia="ru-RU"/>
        </w:rPr>
        <w:t>охрана природных территорий (код 9.1);</w:t>
      </w:r>
    </w:p>
    <w:p w:rsidR="0078692B" w:rsidRPr="00644CC3" w:rsidRDefault="0078692B" w:rsidP="00644CC3">
      <w:pPr>
        <w:autoSpaceDE w:val="0"/>
        <w:autoSpaceDN w:val="0"/>
        <w:adjustRightInd w:val="0"/>
        <w:ind w:firstLine="709"/>
        <w:jc w:val="both"/>
        <w:rPr>
          <w:rFonts w:eastAsiaTheme="minorEastAsia" w:cstheme="minorBidi"/>
          <w:sz w:val="26"/>
          <w:szCs w:val="26"/>
          <w:lang w:eastAsia="ru-RU"/>
        </w:rPr>
      </w:pPr>
      <w:r w:rsidRPr="00644CC3">
        <w:rPr>
          <w:rFonts w:eastAsiaTheme="minorEastAsia" w:cstheme="minorBidi"/>
          <w:sz w:val="26"/>
          <w:szCs w:val="26"/>
          <w:lang w:eastAsia="ru-RU"/>
        </w:rPr>
        <w:t>резервные леса (код 10.4);</w:t>
      </w:r>
    </w:p>
    <w:p w:rsidR="0078692B" w:rsidRPr="00644CC3" w:rsidRDefault="0078692B" w:rsidP="00644CC3">
      <w:pPr>
        <w:autoSpaceDE w:val="0"/>
        <w:autoSpaceDN w:val="0"/>
        <w:adjustRightInd w:val="0"/>
        <w:ind w:firstLine="709"/>
        <w:jc w:val="both"/>
        <w:rPr>
          <w:rFonts w:eastAsiaTheme="minorEastAsia" w:cstheme="minorBidi"/>
          <w:sz w:val="26"/>
          <w:szCs w:val="26"/>
          <w:lang w:eastAsia="ru-RU"/>
        </w:rPr>
      </w:pPr>
      <w:r w:rsidRPr="00644CC3">
        <w:rPr>
          <w:rFonts w:eastAsiaTheme="minorEastAsia" w:cstheme="minorBidi"/>
          <w:sz w:val="26"/>
          <w:szCs w:val="26"/>
          <w:lang w:eastAsia="ru-RU"/>
        </w:rPr>
        <w:t>общее пользование водными объектами (код 11.1);</w:t>
      </w:r>
    </w:p>
    <w:p w:rsidR="0078692B" w:rsidRPr="00644CC3" w:rsidRDefault="0078692B" w:rsidP="00644CC3">
      <w:pPr>
        <w:autoSpaceDE w:val="0"/>
        <w:autoSpaceDN w:val="0"/>
        <w:adjustRightInd w:val="0"/>
        <w:ind w:firstLine="709"/>
        <w:jc w:val="both"/>
        <w:rPr>
          <w:rFonts w:eastAsiaTheme="minorEastAsia" w:cstheme="minorBidi"/>
          <w:sz w:val="26"/>
          <w:szCs w:val="26"/>
          <w:lang w:eastAsia="ru-RU"/>
        </w:rPr>
      </w:pPr>
      <w:r w:rsidRPr="00644CC3">
        <w:rPr>
          <w:rFonts w:eastAsiaTheme="minorEastAsia" w:cstheme="minorBidi"/>
          <w:sz w:val="26"/>
          <w:szCs w:val="26"/>
          <w:lang w:eastAsia="ru-RU"/>
        </w:rPr>
        <w:t>гидротехнические сооружения (код 11.3);</w:t>
      </w:r>
    </w:p>
    <w:p w:rsidR="0078692B" w:rsidRPr="00644CC3" w:rsidRDefault="0078692B" w:rsidP="00644CC3">
      <w:pPr>
        <w:autoSpaceDE w:val="0"/>
        <w:autoSpaceDN w:val="0"/>
        <w:adjustRightInd w:val="0"/>
        <w:ind w:firstLine="709"/>
        <w:jc w:val="both"/>
        <w:rPr>
          <w:rFonts w:eastAsiaTheme="minorEastAsia" w:cstheme="minorBidi"/>
          <w:sz w:val="26"/>
          <w:szCs w:val="26"/>
          <w:lang w:eastAsia="ru-RU"/>
        </w:rPr>
      </w:pPr>
      <w:r w:rsidRPr="00644CC3">
        <w:rPr>
          <w:rFonts w:eastAsiaTheme="minorEastAsia" w:cstheme="minorBidi"/>
          <w:sz w:val="26"/>
          <w:szCs w:val="26"/>
          <w:lang w:eastAsia="ru-RU"/>
        </w:rPr>
        <w:t>3.</w:t>
      </w:r>
      <w:r w:rsidRPr="00644CC3">
        <w:rPr>
          <w:rFonts w:eastAsiaTheme="minorEastAsia" w:cstheme="minorBidi"/>
          <w:sz w:val="26"/>
          <w:szCs w:val="26"/>
          <w:lang w:eastAsia="ru-RU"/>
        </w:rPr>
        <w:tab/>
        <w:t>К категории низкого риска относятся все иные земельные участки, не отнесенные к категориям среднего или умеренного риска.</w:t>
      </w:r>
    </w:p>
    <w:p w:rsidR="00644CC3" w:rsidRDefault="00644CC3">
      <w:pPr>
        <w:rPr>
          <w:rFonts w:eastAsiaTheme="minorEastAsia" w:cstheme="minorBidi"/>
          <w:lang w:eastAsia="ru-RU"/>
        </w:rPr>
      </w:pPr>
      <w:r>
        <w:rPr>
          <w:rFonts w:eastAsiaTheme="minorEastAsia" w:cstheme="minorBidi"/>
          <w:lang w:eastAsia="ru-RU"/>
        </w:rPr>
        <w:br w:type="page"/>
      </w:r>
    </w:p>
    <w:p w:rsidR="0078692B" w:rsidRPr="0078692B" w:rsidRDefault="0078692B" w:rsidP="0078692B">
      <w:pPr>
        <w:spacing w:line="276" w:lineRule="auto"/>
        <w:ind w:left="4820"/>
        <w:rPr>
          <w:rFonts w:eastAsiaTheme="minorEastAsia" w:cstheme="minorBidi"/>
          <w:lang w:eastAsia="ru-RU"/>
        </w:rPr>
      </w:pPr>
      <w:r w:rsidRPr="0078692B">
        <w:rPr>
          <w:rFonts w:eastAsiaTheme="minorEastAsia" w:cstheme="minorBidi"/>
          <w:lang w:eastAsia="ru-RU"/>
        </w:rPr>
        <w:lastRenderedPageBreak/>
        <w:t>Приложение № 3</w:t>
      </w:r>
    </w:p>
    <w:p w:rsidR="0078692B" w:rsidRPr="0078692B" w:rsidRDefault="0078692B" w:rsidP="0078692B">
      <w:pPr>
        <w:spacing w:line="276" w:lineRule="auto"/>
        <w:ind w:left="4820"/>
        <w:rPr>
          <w:rFonts w:eastAsiaTheme="minorEastAsia" w:cstheme="minorBidi"/>
          <w:lang w:eastAsia="ru-RU"/>
        </w:rPr>
      </w:pPr>
      <w:r w:rsidRPr="0078692B">
        <w:rPr>
          <w:rFonts w:eastAsiaTheme="minorEastAsia" w:cstheme="minorBidi"/>
          <w:lang w:eastAsia="ru-RU"/>
        </w:rPr>
        <w:t xml:space="preserve">к Положению о </w:t>
      </w:r>
      <w:proofErr w:type="gramStart"/>
      <w:r w:rsidRPr="0078692B">
        <w:rPr>
          <w:rFonts w:eastAsiaTheme="minorEastAsia" w:cstheme="minorBidi"/>
          <w:lang w:eastAsia="ru-RU"/>
        </w:rPr>
        <w:t>муниципальном</w:t>
      </w:r>
      <w:proofErr w:type="gramEnd"/>
    </w:p>
    <w:p w:rsidR="0078692B" w:rsidRPr="0078692B" w:rsidRDefault="0078692B" w:rsidP="0078692B">
      <w:pPr>
        <w:spacing w:line="276" w:lineRule="auto"/>
        <w:ind w:left="4820"/>
        <w:rPr>
          <w:rFonts w:eastAsiaTheme="minorEastAsia" w:cstheme="minorBidi"/>
          <w:vertAlign w:val="superscript"/>
          <w:lang w:eastAsia="ru-RU"/>
        </w:rPr>
      </w:pPr>
      <w:r w:rsidRPr="0078692B">
        <w:rPr>
          <w:rFonts w:eastAsiaTheme="minorEastAsia" w:cstheme="minorBidi"/>
          <w:lang w:eastAsia="ru-RU"/>
        </w:rPr>
        <w:t xml:space="preserve">земельном </w:t>
      </w:r>
      <w:proofErr w:type="gramStart"/>
      <w:r w:rsidRPr="0078692B">
        <w:rPr>
          <w:rFonts w:eastAsiaTheme="minorEastAsia" w:cstheme="minorBidi"/>
          <w:lang w:eastAsia="ru-RU"/>
        </w:rPr>
        <w:t>контроле</w:t>
      </w:r>
      <w:proofErr w:type="gramEnd"/>
      <w:r w:rsidRPr="0078692B">
        <w:rPr>
          <w:rFonts w:eastAsiaTheme="minorEastAsia" w:cstheme="minorBidi"/>
          <w:lang w:eastAsia="ru-RU"/>
        </w:rPr>
        <w:t xml:space="preserve"> на территории муниципального образования Нагорский муниципальный район Кировской области</w:t>
      </w:r>
    </w:p>
    <w:p w:rsidR="0078692B" w:rsidRPr="0078692B" w:rsidRDefault="0078692B" w:rsidP="0078692B">
      <w:pPr>
        <w:spacing w:line="276" w:lineRule="auto"/>
        <w:ind w:left="4820"/>
        <w:rPr>
          <w:rFonts w:eastAsiaTheme="minorEastAsia" w:cstheme="minorBidi"/>
          <w:vertAlign w:val="superscript"/>
          <w:lang w:eastAsia="ru-RU"/>
        </w:rPr>
      </w:pPr>
    </w:p>
    <w:p w:rsidR="0078692B" w:rsidRPr="0078692B" w:rsidRDefault="0078692B" w:rsidP="0078692B">
      <w:pPr>
        <w:widowControl w:val="0"/>
        <w:spacing w:line="240" w:lineRule="exact"/>
        <w:ind w:firstLine="720"/>
        <w:jc w:val="center"/>
        <w:rPr>
          <w:rFonts w:eastAsia="Times New Roman"/>
          <w:sz w:val="24"/>
          <w:szCs w:val="22"/>
          <w:shd w:val="clear" w:color="auto" w:fill="F1C100"/>
          <w:lang w:eastAsia="ru-RU"/>
        </w:rPr>
      </w:pPr>
    </w:p>
    <w:p w:rsidR="0078692B" w:rsidRPr="0078692B" w:rsidRDefault="0078692B" w:rsidP="0078692B">
      <w:pPr>
        <w:widowControl w:val="0"/>
        <w:ind w:firstLine="720"/>
        <w:jc w:val="center"/>
        <w:rPr>
          <w:rFonts w:eastAsia="Times New Roman"/>
          <w:sz w:val="24"/>
          <w:szCs w:val="22"/>
          <w:shd w:val="clear" w:color="auto" w:fill="F1C100"/>
          <w:lang w:eastAsia="ru-RU"/>
        </w:rPr>
      </w:pPr>
    </w:p>
    <w:p w:rsidR="0078692B" w:rsidRPr="0078692B" w:rsidRDefault="0078692B" w:rsidP="0078692B">
      <w:pPr>
        <w:widowControl w:val="0"/>
        <w:jc w:val="center"/>
        <w:rPr>
          <w:rFonts w:eastAsia="Times New Roman"/>
          <w:szCs w:val="22"/>
          <w:lang w:eastAsia="ru-RU"/>
        </w:rPr>
      </w:pPr>
    </w:p>
    <w:p w:rsidR="0078692B" w:rsidRPr="0078692B" w:rsidRDefault="0078692B" w:rsidP="0078692B">
      <w:pPr>
        <w:widowControl w:val="0"/>
        <w:jc w:val="center"/>
        <w:rPr>
          <w:rFonts w:eastAsia="Times New Roman"/>
          <w:b/>
          <w:sz w:val="24"/>
          <w:szCs w:val="22"/>
          <w:shd w:val="clear" w:color="auto" w:fill="F1C100"/>
          <w:lang w:eastAsia="ru-RU"/>
        </w:rPr>
      </w:pPr>
      <w:r w:rsidRPr="0078692B">
        <w:rPr>
          <w:rFonts w:eastAsia="Times New Roman"/>
          <w:b/>
          <w:szCs w:val="22"/>
          <w:lang w:eastAsia="ru-RU"/>
        </w:rPr>
        <w:t xml:space="preserve">Перечень индикаторов риска </w:t>
      </w:r>
    </w:p>
    <w:p w:rsidR="0078692B" w:rsidRPr="0078692B" w:rsidRDefault="0078692B" w:rsidP="0078692B">
      <w:pPr>
        <w:widowControl w:val="0"/>
        <w:ind w:firstLine="720"/>
        <w:jc w:val="center"/>
        <w:rPr>
          <w:rFonts w:eastAsia="Times New Roman"/>
          <w:b/>
          <w:szCs w:val="22"/>
          <w:lang w:eastAsia="ru-RU"/>
        </w:rPr>
      </w:pPr>
      <w:r w:rsidRPr="0078692B">
        <w:rPr>
          <w:rFonts w:eastAsia="Times New Roman"/>
          <w:b/>
          <w:szCs w:val="22"/>
          <w:lang w:eastAsia="ru-RU"/>
        </w:rPr>
        <w:t>нарушения обязательных требований, проверяемых в рамках осуществления муниципального земельного  контроля</w:t>
      </w:r>
    </w:p>
    <w:p w:rsidR="0078692B" w:rsidRPr="0078692B" w:rsidRDefault="0078692B" w:rsidP="0078692B">
      <w:pPr>
        <w:widowControl w:val="0"/>
        <w:ind w:firstLine="720"/>
        <w:jc w:val="center"/>
        <w:rPr>
          <w:rFonts w:eastAsia="Times New Roman"/>
          <w:szCs w:val="22"/>
          <w:lang w:eastAsia="ru-RU"/>
        </w:rPr>
      </w:pPr>
    </w:p>
    <w:p w:rsidR="0078692B" w:rsidRPr="0078692B" w:rsidRDefault="0078692B" w:rsidP="0078692B">
      <w:pPr>
        <w:autoSpaceDE w:val="0"/>
        <w:autoSpaceDN w:val="0"/>
        <w:adjustRightInd w:val="0"/>
        <w:spacing w:line="276" w:lineRule="auto"/>
        <w:ind w:firstLine="709"/>
        <w:jc w:val="both"/>
        <w:rPr>
          <w:rFonts w:eastAsiaTheme="minorEastAsia" w:cstheme="minorBidi"/>
          <w:lang w:eastAsia="ru-RU"/>
        </w:rPr>
      </w:pPr>
      <w:r w:rsidRPr="0078692B">
        <w:rPr>
          <w:rFonts w:eastAsiaTheme="minorEastAsia" w:cstheme="minorBidi"/>
          <w:lang w:eastAsia="ru-RU"/>
        </w:rPr>
        <w:t>1.</w:t>
      </w:r>
      <w:r w:rsidRPr="0078692B">
        <w:rPr>
          <w:rFonts w:eastAsiaTheme="minorEastAsia" w:cstheme="minorBidi"/>
          <w:lang w:eastAsia="ru-RU"/>
        </w:rPr>
        <w:tab/>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78692B" w:rsidRPr="0078692B" w:rsidRDefault="0078692B" w:rsidP="0078692B">
      <w:pPr>
        <w:autoSpaceDE w:val="0"/>
        <w:autoSpaceDN w:val="0"/>
        <w:adjustRightInd w:val="0"/>
        <w:spacing w:line="276" w:lineRule="auto"/>
        <w:ind w:firstLine="709"/>
        <w:jc w:val="both"/>
        <w:rPr>
          <w:rFonts w:eastAsiaTheme="minorEastAsia" w:cstheme="minorBidi"/>
          <w:lang w:eastAsia="ru-RU"/>
        </w:rPr>
      </w:pPr>
      <w:r w:rsidRPr="0078692B">
        <w:rPr>
          <w:rFonts w:eastAsiaTheme="minorEastAsia" w:cstheme="minorBidi"/>
          <w:lang w:eastAsia="ru-RU"/>
        </w:rPr>
        <w:t>2.</w:t>
      </w:r>
      <w:r w:rsidRPr="0078692B">
        <w:rPr>
          <w:rFonts w:eastAsiaTheme="minorEastAsia" w:cstheme="minorBidi"/>
          <w:lang w:eastAsia="ru-RU"/>
        </w:rP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78692B" w:rsidRPr="0078692B" w:rsidRDefault="0078692B" w:rsidP="0078692B">
      <w:pPr>
        <w:autoSpaceDE w:val="0"/>
        <w:autoSpaceDN w:val="0"/>
        <w:adjustRightInd w:val="0"/>
        <w:spacing w:line="276" w:lineRule="auto"/>
        <w:ind w:firstLine="709"/>
        <w:jc w:val="both"/>
        <w:rPr>
          <w:rFonts w:eastAsiaTheme="minorEastAsia" w:cstheme="minorBidi"/>
          <w:lang w:eastAsia="ru-RU"/>
        </w:rPr>
      </w:pPr>
      <w:r w:rsidRPr="0078692B">
        <w:rPr>
          <w:rFonts w:eastAsiaTheme="minorEastAsia" w:cstheme="minorBidi"/>
          <w:lang w:eastAsia="ru-RU"/>
        </w:rPr>
        <w:t>3.</w:t>
      </w:r>
      <w:r w:rsidRPr="0078692B">
        <w:rPr>
          <w:rFonts w:eastAsiaTheme="minorEastAsia" w:cstheme="minorBidi"/>
          <w:lang w:eastAsia="ru-RU"/>
        </w:rPr>
        <w:tab/>
      </w:r>
      <w:proofErr w:type="gramStart"/>
      <w:r w:rsidRPr="0078692B">
        <w:rPr>
          <w:rFonts w:eastAsiaTheme="minorEastAsia" w:cstheme="minorBidi"/>
          <w:lang w:eastAsia="ru-RU"/>
        </w:rPr>
        <w:t xml:space="preserve">Длительное </w:t>
      </w:r>
      <w:proofErr w:type="spellStart"/>
      <w:r w:rsidRPr="0078692B">
        <w:rPr>
          <w:rFonts w:eastAsiaTheme="minorEastAsia" w:cstheme="minorBidi"/>
          <w:lang w:eastAsia="ru-RU"/>
        </w:rPr>
        <w:t>неосвоение</w:t>
      </w:r>
      <w:proofErr w:type="spellEnd"/>
      <w:r w:rsidRPr="0078692B">
        <w:rPr>
          <w:rFonts w:eastAsiaTheme="minorEastAsia" w:cstheme="minorBidi"/>
          <w:lang w:eastAsia="ru-RU"/>
        </w:rPr>
        <w:t xml:space="preserve"> земельного участка при условии, </w:t>
      </w:r>
      <w:r w:rsidRPr="0078692B">
        <w:rPr>
          <w:rFonts w:eastAsiaTheme="minorEastAsia" w:cstheme="minorBidi"/>
          <w:lang w:eastAsia="ru-RU"/>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roofErr w:type="gramEnd"/>
    </w:p>
    <w:p w:rsidR="0078692B" w:rsidRPr="0078692B" w:rsidRDefault="0078692B" w:rsidP="0078692B">
      <w:pPr>
        <w:widowControl w:val="0"/>
        <w:ind w:firstLine="709"/>
        <w:jc w:val="both"/>
        <w:rPr>
          <w:rFonts w:eastAsia="Times New Roman"/>
          <w:lang w:eastAsia="ru-RU"/>
        </w:rPr>
      </w:pPr>
      <w:r w:rsidRPr="0078692B">
        <w:rPr>
          <w:rFonts w:eastAsia="Times New Roman"/>
          <w:lang w:eastAsia="ru-RU"/>
        </w:rPr>
        <w:t>4.</w:t>
      </w:r>
      <w:r w:rsidRPr="0078692B">
        <w:rPr>
          <w:rFonts w:eastAsia="Times New Roman"/>
          <w:lang w:eastAsia="ru-RU"/>
        </w:rPr>
        <w:tab/>
        <w:t>Невыполнение обязательных требований к оформлению документов, являющихся основанием для использования земельных участков.</w:t>
      </w:r>
    </w:p>
    <w:p w:rsidR="0078692B" w:rsidRPr="0078692B" w:rsidRDefault="0078692B" w:rsidP="0078692B">
      <w:pPr>
        <w:widowControl w:val="0"/>
        <w:ind w:firstLine="720"/>
        <w:jc w:val="both"/>
        <w:rPr>
          <w:rFonts w:eastAsia="Times New Roman"/>
          <w:sz w:val="24"/>
          <w:szCs w:val="22"/>
          <w:shd w:val="clear" w:color="auto" w:fill="F1C100"/>
          <w:lang w:eastAsia="ru-RU"/>
        </w:rPr>
      </w:pPr>
    </w:p>
    <w:p w:rsidR="0078692B" w:rsidRPr="0078692B" w:rsidRDefault="0078692B" w:rsidP="0078692B">
      <w:pPr>
        <w:widowControl w:val="0"/>
        <w:ind w:firstLine="720"/>
        <w:jc w:val="both"/>
        <w:rPr>
          <w:rFonts w:eastAsia="Times New Roman"/>
          <w:sz w:val="24"/>
          <w:szCs w:val="22"/>
          <w:shd w:val="clear" w:color="auto" w:fill="F1C100"/>
          <w:lang w:eastAsia="ru-RU"/>
        </w:rPr>
      </w:pPr>
    </w:p>
    <w:p w:rsidR="0078692B" w:rsidRPr="0078692B" w:rsidRDefault="0078692B" w:rsidP="0078692B">
      <w:pPr>
        <w:widowControl w:val="0"/>
        <w:spacing w:line="240" w:lineRule="exact"/>
        <w:ind w:firstLine="720"/>
        <w:jc w:val="center"/>
        <w:rPr>
          <w:rFonts w:eastAsia="Times New Roman"/>
          <w:sz w:val="24"/>
          <w:szCs w:val="22"/>
          <w:shd w:val="clear" w:color="auto" w:fill="F1C100"/>
          <w:lang w:eastAsia="ru-RU"/>
        </w:rPr>
      </w:pPr>
    </w:p>
    <w:p w:rsidR="0078692B" w:rsidRPr="0078692B" w:rsidRDefault="0078692B" w:rsidP="0078692B">
      <w:pPr>
        <w:widowControl w:val="0"/>
        <w:ind w:firstLine="720"/>
        <w:jc w:val="both"/>
        <w:rPr>
          <w:rFonts w:eastAsia="Times New Roman"/>
          <w:sz w:val="24"/>
          <w:szCs w:val="22"/>
          <w:shd w:val="clear" w:color="auto" w:fill="F1C100"/>
          <w:lang w:eastAsia="ru-RU"/>
        </w:rPr>
      </w:pPr>
    </w:p>
    <w:p w:rsidR="0078692B" w:rsidRPr="0078692B" w:rsidRDefault="0078692B" w:rsidP="0078692B">
      <w:pPr>
        <w:widowControl w:val="0"/>
        <w:jc w:val="both"/>
        <w:rPr>
          <w:rFonts w:eastAsia="Times New Roman"/>
          <w:sz w:val="24"/>
          <w:szCs w:val="22"/>
          <w:shd w:val="clear" w:color="auto" w:fill="F1C100"/>
          <w:lang w:eastAsia="ru-RU"/>
        </w:rPr>
      </w:pPr>
      <w:r w:rsidRPr="0078692B">
        <w:rPr>
          <w:rFonts w:eastAsia="Times New Roman"/>
          <w:szCs w:val="22"/>
          <w:lang w:eastAsia="ru-RU"/>
        </w:rPr>
        <w:br w:type="page"/>
      </w:r>
    </w:p>
    <w:p w:rsidR="0078692B" w:rsidRPr="0078692B" w:rsidRDefault="0078692B" w:rsidP="0078692B">
      <w:pPr>
        <w:spacing w:line="276" w:lineRule="auto"/>
        <w:ind w:left="4820"/>
        <w:rPr>
          <w:rFonts w:eastAsiaTheme="minorEastAsia" w:cstheme="minorBidi"/>
          <w:lang w:eastAsia="ru-RU"/>
        </w:rPr>
      </w:pPr>
      <w:r w:rsidRPr="0078692B">
        <w:rPr>
          <w:rFonts w:eastAsiaTheme="minorEastAsia" w:cstheme="minorBidi"/>
          <w:lang w:eastAsia="ru-RU"/>
        </w:rPr>
        <w:lastRenderedPageBreak/>
        <w:t>Приложение  № 4</w:t>
      </w:r>
    </w:p>
    <w:p w:rsidR="0078692B" w:rsidRPr="0078692B" w:rsidRDefault="0078692B" w:rsidP="0078692B">
      <w:pPr>
        <w:spacing w:line="276" w:lineRule="auto"/>
        <w:ind w:left="4820"/>
        <w:rPr>
          <w:rFonts w:eastAsiaTheme="minorEastAsia" w:cstheme="minorBidi"/>
          <w:lang w:eastAsia="ru-RU"/>
        </w:rPr>
      </w:pPr>
      <w:r w:rsidRPr="0078692B">
        <w:rPr>
          <w:rFonts w:eastAsiaTheme="minorEastAsia" w:cstheme="minorBidi"/>
          <w:lang w:eastAsia="ru-RU"/>
        </w:rPr>
        <w:t xml:space="preserve">к Положению о </w:t>
      </w:r>
      <w:proofErr w:type="gramStart"/>
      <w:r w:rsidRPr="0078692B">
        <w:rPr>
          <w:rFonts w:eastAsiaTheme="minorEastAsia" w:cstheme="minorBidi"/>
          <w:lang w:eastAsia="ru-RU"/>
        </w:rPr>
        <w:t>муниципальном</w:t>
      </w:r>
      <w:proofErr w:type="gramEnd"/>
    </w:p>
    <w:p w:rsidR="0078692B" w:rsidRPr="0078692B" w:rsidRDefault="0078692B" w:rsidP="0078692B">
      <w:pPr>
        <w:spacing w:line="276" w:lineRule="auto"/>
        <w:ind w:left="4820"/>
        <w:rPr>
          <w:rFonts w:eastAsiaTheme="minorEastAsia" w:cstheme="minorBidi"/>
          <w:vertAlign w:val="superscript"/>
          <w:lang w:eastAsia="ru-RU"/>
        </w:rPr>
      </w:pPr>
      <w:r w:rsidRPr="0078692B">
        <w:rPr>
          <w:rFonts w:eastAsiaTheme="minorEastAsia" w:cstheme="minorBidi"/>
          <w:lang w:eastAsia="ru-RU"/>
        </w:rPr>
        <w:t xml:space="preserve">земельном </w:t>
      </w:r>
      <w:proofErr w:type="gramStart"/>
      <w:r w:rsidRPr="0078692B">
        <w:rPr>
          <w:rFonts w:eastAsiaTheme="minorEastAsia" w:cstheme="minorBidi"/>
          <w:lang w:eastAsia="ru-RU"/>
        </w:rPr>
        <w:t>контроле</w:t>
      </w:r>
      <w:proofErr w:type="gramEnd"/>
      <w:r w:rsidRPr="0078692B">
        <w:rPr>
          <w:rFonts w:eastAsiaTheme="minorEastAsia" w:cstheme="minorBidi"/>
          <w:lang w:eastAsia="ru-RU"/>
        </w:rPr>
        <w:t xml:space="preserve"> на территории муниципального образования Нагорский муниципальный район Кировской области</w:t>
      </w:r>
    </w:p>
    <w:p w:rsidR="0078692B" w:rsidRPr="0078692B" w:rsidRDefault="0078692B" w:rsidP="0078692B">
      <w:pPr>
        <w:widowControl w:val="0"/>
        <w:ind w:firstLine="720"/>
        <w:jc w:val="right"/>
        <w:rPr>
          <w:rFonts w:eastAsia="Times New Roman"/>
          <w:sz w:val="24"/>
          <w:szCs w:val="22"/>
          <w:lang w:eastAsia="ru-RU"/>
        </w:rPr>
      </w:pPr>
    </w:p>
    <w:p w:rsidR="0078692B" w:rsidRPr="0078692B" w:rsidRDefault="0078692B" w:rsidP="0078692B">
      <w:pPr>
        <w:widowControl w:val="0"/>
        <w:ind w:firstLine="720"/>
        <w:jc w:val="right"/>
        <w:rPr>
          <w:rFonts w:eastAsia="Times New Roman"/>
          <w:sz w:val="24"/>
          <w:szCs w:val="22"/>
          <w:lang w:eastAsia="ru-RU"/>
        </w:rPr>
      </w:pPr>
    </w:p>
    <w:p w:rsidR="0078692B" w:rsidRPr="0078692B" w:rsidRDefault="0078692B" w:rsidP="0078692B">
      <w:pPr>
        <w:widowControl w:val="0"/>
        <w:jc w:val="center"/>
        <w:rPr>
          <w:rFonts w:eastAsia="Times New Roman"/>
          <w:b/>
          <w:lang w:eastAsia="ru-RU"/>
        </w:rPr>
      </w:pPr>
      <w:r w:rsidRPr="0078692B">
        <w:rPr>
          <w:rFonts w:eastAsia="Times New Roman"/>
          <w:b/>
          <w:lang w:eastAsia="ru-RU"/>
        </w:rPr>
        <w:t>Форма предписания Контрольного органа</w:t>
      </w:r>
    </w:p>
    <w:p w:rsidR="0078692B" w:rsidRPr="0078692B" w:rsidRDefault="0078692B" w:rsidP="0078692B">
      <w:pPr>
        <w:widowControl w:val="0"/>
        <w:ind w:firstLine="540"/>
        <w:jc w:val="both"/>
        <w:rPr>
          <w:rFonts w:eastAsia="Times New Roman"/>
          <w:sz w:val="24"/>
          <w:szCs w:val="22"/>
          <w:lang w:eastAsia="ru-RU"/>
        </w:rPr>
      </w:pPr>
    </w:p>
    <w:tbl>
      <w:tblPr>
        <w:tblW w:w="0" w:type="auto"/>
        <w:tblCellMar>
          <w:top w:w="102" w:type="dxa"/>
          <w:left w:w="62" w:type="dxa"/>
          <w:bottom w:w="102" w:type="dxa"/>
          <w:right w:w="62" w:type="dxa"/>
        </w:tblCellMar>
        <w:tblLook w:val="04A0"/>
      </w:tblPr>
      <w:tblGrid>
        <w:gridCol w:w="4252"/>
        <w:gridCol w:w="4819"/>
      </w:tblGrid>
      <w:tr w:rsidR="0078692B" w:rsidRPr="0078692B" w:rsidTr="00D66FC4">
        <w:tc>
          <w:tcPr>
            <w:tcW w:w="4252" w:type="dxa"/>
            <w:hideMark/>
          </w:tcPr>
          <w:p w:rsidR="0078692B" w:rsidRPr="0078692B" w:rsidRDefault="0078692B" w:rsidP="0078692B">
            <w:pPr>
              <w:widowControl w:val="0"/>
              <w:spacing w:line="276" w:lineRule="auto"/>
              <w:rPr>
                <w:rFonts w:eastAsia="Times New Roman"/>
                <w:color w:val="000000"/>
                <w:sz w:val="24"/>
                <w:szCs w:val="20"/>
              </w:rPr>
            </w:pPr>
            <w:r w:rsidRPr="0078692B">
              <w:rPr>
                <w:rFonts w:eastAsia="Times New Roman"/>
                <w:color w:val="000000"/>
                <w:sz w:val="24"/>
                <w:szCs w:val="20"/>
              </w:rPr>
              <w:t>Бланк Контрольного органа</w:t>
            </w:r>
          </w:p>
        </w:tc>
        <w:tc>
          <w:tcPr>
            <w:tcW w:w="4819" w:type="dxa"/>
            <w:hideMark/>
          </w:tcPr>
          <w:p w:rsidR="0078692B" w:rsidRPr="0078692B" w:rsidRDefault="0078692B" w:rsidP="0078692B">
            <w:pPr>
              <w:widowControl w:val="0"/>
              <w:spacing w:line="240" w:lineRule="exact"/>
              <w:ind w:firstLine="5"/>
              <w:jc w:val="center"/>
              <w:rPr>
                <w:rFonts w:eastAsia="Times New Roman"/>
                <w:color w:val="000000"/>
                <w:sz w:val="24"/>
                <w:szCs w:val="20"/>
              </w:rPr>
            </w:pPr>
            <w:r w:rsidRPr="0078692B">
              <w:rPr>
                <w:rFonts w:eastAsia="Times New Roman"/>
                <w:color w:val="000000"/>
                <w:sz w:val="24"/>
                <w:szCs w:val="20"/>
              </w:rPr>
              <w:t>_________________________________</w:t>
            </w:r>
          </w:p>
          <w:p w:rsidR="0078692B" w:rsidRPr="0078692B" w:rsidRDefault="0078692B" w:rsidP="0078692B">
            <w:pPr>
              <w:widowControl w:val="0"/>
              <w:spacing w:line="240" w:lineRule="exact"/>
              <w:ind w:firstLine="5"/>
              <w:jc w:val="center"/>
              <w:rPr>
                <w:rFonts w:eastAsia="Times New Roman"/>
                <w:color w:val="000000"/>
                <w:sz w:val="24"/>
                <w:szCs w:val="20"/>
              </w:rPr>
            </w:pPr>
            <w:r w:rsidRPr="0078692B">
              <w:rPr>
                <w:rFonts w:eastAsia="Times New Roman"/>
                <w:color w:val="000000"/>
                <w:sz w:val="24"/>
                <w:szCs w:val="20"/>
              </w:rPr>
              <w:t>(указывается должность руководителя контролируемого лица)</w:t>
            </w:r>
          </w:p>
          <w:p w:rsidR="0078692B" w:rsidRPr="0078692B" w:rsidRDefault="0078692B" w:rsidP="0078692B">
            <w:pPr>
              <w:widowControl w:val="0"/>
              <w:spacing w:line="240" w:lineRule="exact"/>
              <w:ind w:firstLine="5"/>
              <w:jc w:val="center"/>
              <w:rPr>
                <w:rFonts w:eastAsia="Times New Roman"/>
                <w:color w:val="000000"/>
                <w:sz w:val="24"/>
                <w:szCs w:val="20"/>
              </w:rPr>
            </w:pPr>
            <w:r w:rsidRPr="0078692B">
              <w:rPr>
                <w:rFonts w:eastAsia="Times New Roman"/>
                <w:color w:val="000000"/>
                <w:sz w:val="24"/>
                <w:szCs w:val="20"/>
              </w:rPr>
              <w:t>_________________________________</w:t>
            </w:r>
          </w:p>
          <w:p w:rsidR="0078692B" w:rsidRPr="0078692B" w:rsidRDefault="0078692B" w:rsidP="0078692B">
            <w:pPr>
              <w:widowControl w:val="0"/>
              <w:spacing w:line="240" w:lineRule="exact"/>
              <w:ind w:firstLine="5"/>
              <w:jc w:val="center"/>
              <w:rPr>
                <w:rFonts w:eastAsia="Times New Roman"/>
                <w:color w:val="000000"/>
                <w:sz w:val="24"/>
                <w:szCs w:val="20"/>
              </w:rPr>
            </w:pPr>
            <w:r w:rsidRPr="0078692B">
              <w:rPr>
                <w:rFonts w:eastAsia="Times New Roman"/>
                <w:color w:val="000000"/>
                <w:sz w:val="24"/>
                <w:szCs w:val="20"/>
              </w:rPr>
              <w:t>(указывается полное наименование контролируемого лица)</w:t>
            </w:r>
          </w:p>
          <w:p w:rsidR="0078692B" w:rsidRPr="0078692B" w:rsidRDefault="0078692B" w:rsidP="0078692B">
            <w:pPr>
              <w:widowControl w:val="0"/>
              <w:spacing w:line="240" w:lineRule="exact"/>
              <w:ind w:firstLine="5"/>
              <w:jc w:val="center"/>
              <w:rPr>
                <w:rFonts w:eastAsia="Times New Roman"/>
                <w:color w:val="000000"/>
                <w:sz w:val="24"/>
                <w:szCs w:val="20"/>
              </w:rPr>
            </w:pPr>
            <w:r w:rsidRPr="0078692B">
              <w:rPr>
                <w:rFonts w:eastAsia="Times New Roman"/>
                <w:color w:val="000000"/>
                <w:sz w:val="24"/>
                <w:szCs w:val="20"/>
              </w:rPr>
              <w:t>_________________________________</w:t>
            </w:r>
          </w:p>
          <w:p w:rsidR="0078692B" w:rsidRPr="0078692B" w:rsidRDefault="0078692B" w:rsidP="0078692B">
            <w:pPr>
              <w:widowControl w:val="0"/>
              <w:spacing w:line="240" w:lineRule="exact"/>
              <w:ind w:firstLine="5"/>
              <w:jc w:val="center"/>
              <w:rPr>
                <w:rFonts w:eastAsia="Times New Roman"/>
                <w:color w:val="000000"/>
                <w:sz w:val="24"/>
                <w:szCs w:val="20"/>
              </w:rPr>
            </w:pPr>
            <w:proofErr w:type="gramStart"/>
            <w:r w:rsidRPr="0078692B">
              <w:rPr>
                <w:rFonts w:eastAsia="Times New Roman"/>
                <w:color w:val="000000"/>
                <w:sz w:val="24"/>
                <w:szCs w:val="20"/>
              </w:rPr>
              <w:t>(указывается фамилия, имя, отчество</w:t>
            </w:r>
            <w:proofErr w:type="gramEnd"/>
          </w:p>
          <w:p w:rsidR="0078692B" w:rsidRPr="0078692B" w:rsidRDefault="0078692B" w:rsidP="0078692B">
            <w:pPr>
              <w:widowControl w:val="0"/>
              <w:spacing w:line="240" w:lineRule="exact"/>
              <w:ind w:firstLine="5"/>
              <w:jc w:val="center"/>
              <w:rPr>
                <w:rFonts w:eastAsia="Times New Roman"/>
                <w:color w:val="000000"/>
                <w:sz w:val="24"/>
                <w:szCs w:val="20"/>
              </w:rPr>
            </w:pPr>
            <w:r w:rsidRPr="0078692B">
              <w:rPr>
                <w:rFonts w:eastAsia="Times New Roman"/>
                <w:color w:val="000000"/>
                <w:sz w:val="24"/>
                <w:szCs w:val="20"/>
              </w:rPr>
              <w:t>(при наличии) руководителя контролируемого лица)</w:t>
            </w:r>
          </w:p>
          <w:p w:rsidR="0078692B" w:rsidRPr="0078692B" w:rsidRDefault="0078692B" w:rsidP="0078692B">
            <w:pPr>
              <w:widowControl w:val="0"/>
              <w:spacing w:line="240" w:lineRule="exact"/>
              <w:ind w:firstLine="5"/>
              <w:jc w:val="center"/>
              <w:rPr>
                <w:rFonts w:eastAsia="Times New Roman"/>
                <w:color w:val="000000"/>
                <w:sz w:val="24"/>
                <w:szCs w:val="20"/>
              </w:rPr>
            </w:pPr>
            <w:r w:rsidRPr="0078692B">
              <w:rPr>
                <w:rFonts w:eastAsia="Times New Roman"/>
                <w:color w:val="000000"/>
                <w:sz w:val="24"/>
                <w:szCs w:val="20"/>
              </w:rPr>
              <w:t>_________________________________</w:t>
            </w:r>
          </w:p>
          <w:p w:rsidR="0078692B" w:rsidRPr="0078692B" w:rsidRDefault="0078692B" w:rsidP="0078692B">
            <w:pPr>
              <w:widowControl w:val="0"/>
              <w:spacing w:line="240" w:lineRule="exact"/>
              <w:ind w:firstLine="5"/>
              <w:jc w:val="center"/>
              <w:rPr>
                <w:rFonts w:eastAsia="Times New Roman"/>
                <w:color w:val="000000"/>
                <w:sz w:val="24"/>
                <w:szCs w:val="20"/>
              </w:rPr>
            </w:pPr>
            <w:r w:rsidRPr="0078692B">
              <w:rPr>
                <w:rFonts w:eastAsia="Times New Roman"/>
                <w:color w:val="000000"/>
                <w:sz w:val="24"/>
                <w:szCs w:val="20"/>
              </w:rPr>
              <w:t>(указывается адрес места нахождения контролируемого лица)</w:t>
            </w:r>
          </w:p>
        </w:tc>
      </w:tr>
    </w:tbl>
    <w:p w:rsidR="0078692B" w:rsidRPr="0078692B" w:rsidRDefault="0078692B" w:rsidP="0078692B">
      <w:pPr>
        <w:widowControl w:val="0"/>
        <w:jc w:val="center"/>
        <w:rPr>
          <w:rFonts w:eastAsia="Times New Roman"/>
          <w:sz w:val="24"/>
          <w:szCs w:val="24"/>
          <w:lang w:eastAsia="ru-RU"/>
        </w:rPr>
      </w:pPr>
    </w:p>
    <w:p w:rsidR="0078692B" w:rsidRPr="0078692B" w:rsidRDefault="0078692B" w:rsidP="0078692B">
      <w:pPr>
        <w:widowControl w:val="0"/>
        <w:jc w:val="center"/>
        <w:rPr>
          <w:rFonts w:eastAsia="Times New Roman" w:cs="Calibri"/>
          <w:color w:val="000000"/>
          <w:sz w:val="24"/>
          <w:szCs w:val="24"/>
          <w:lang w:eastAsia="ru-RU"/>
        </w:rPr>
      </w:pPr>
      <w:bookmarkStart w:id="12" w:name="Par320"/>
      <w:bookmarkEnd w:id="12"/>
      <w:r w:rsidRPr="0078692B">
        <w:rPr>
          <w:rFonts w:eastAsia="Times New Roman" w:cs="Calibri"/>
          <w:color w:val="000000"/>
          <w:sz w:val="24"/>
          <w:szCs w:val="24"/>
          <w:lang w:eastAsia="ru-RU"/>
        </w:rPr>
        <w:t>ПРЕДПИСАНИЕ</w:t>
      </w:r>
    </w:p>
    <w:p w:rsidR="0078692B" w:rsidRPr="0078692B" w:rsidRDefault="0078692B" w:rsidP="0078692B">
      <w:pPr>
        <w:widowControl w:val="0"/>
        <w:jc w:val="center"/>
        <w:rPr>
          <w:rFonts w:eastAsia="Times New Roman" w:cs="Calibri"/>
          <w:color w:val="000000"/>
          <w:sz w:val="24"/>
          <w:szCs w:val="24"/>
          <w:lang w:eastAsia="ru-RU"/>
        </w:rPr>
      </w:pPr>
    </w:p>
    <w:p w:rsidR="0078692B" w:rsidRPr="0078692B" w:rsidRDefault="0078692B" w:rsidP="0078692B">
      <w:pPr>
        <w:widowControl w:val="0"/>
        <w:jc w:val="center"/>
        <w:rPr>
          <w:rFonts w:eastAsia="Times New Roman" w:cs="Calibri"/>
          <w:color w:val="000000"/>
          <w:sz w:val="24"/>
          <w:szCs w:val="24"/>
          <w:lang w:eastAsia="ru-RU"/>
        </w:rPr>
      </w:pPr>
      <w:r w:rsidRPr="0078692B">
        <w:rPr>
          <w:rFonts w:eastAsia="Times New Roman" w:cs="Calibri"/>
          <w:color w:val="000000"/>
          <w:sz w:val="24"/>
          <w:szCs w:val="24"/>
          <w:lang w:eastAsia="ru-RU"/>
        </w:rPr>
        <w:t>_____________________________________________________________________</w:t>
      </w:r>
    </w:p>
    <w:p w:rsidR="0078692B" w:rsidRPr="0078692B" w:rsidRDefault="0078692B" w:rsidP="0078692B">
      <w:pPr>
        <w:widowControl w:val="0"/>
        <w:jc w:val="center"/>
        <w:rPr>
          <w:rFonts w:eastAsia="Times New Roman" w:cs="Calibri"/>
          <w:i/>
          <w:color w:val="000000"/>
          <w:sz w:val="24"/>
          <w:szCs w:val="24"/>
          <w:lang w:eastAsia="ru-RU"/>
        </w:rPr>
      </w:pPr>
      <w:r w:rsidRPr="0078692B">
        <w:rPr>
          <w:rFonts w:eastAsia="Times New Roman" w:cs="Calibri"/>
          <w:i/>
          <w:color w:val="000000"/>
          <w:sz w:val="24"/>
          <w:szCs w:val="24"/>
          <w:lang w:eastAsia="ru-RU"/>
        </w:rPr>
        <w:t>(указывается полное наименование контролируемого лица в дательном падеже)</w:t>
      </w:r>
    </w:p>
    <w:p w:rsidR="0078692B" w:rsidRPr="0078692B" w:rsidRDefault="0078692B" w:rsidP="0078692B">
      <w:pPr>
        <w:widowControl w:val="0"/>
        <w:jc w:val="center"/>
        <w:rPr>
          <w:rFonts w:eastAsia="Times New Roman" w:cs="Calibri"/>
          <w:color w:val="000000"/>
          <w:sz w:val="24"/>
          <w:szCs w:val="24"/>
          <w:lang w:eastAsia="ru-RU"/>
        </w:rPr>
      </w:pPr>
      <w:r w:rsidRPr="0078692B">
        <w:rPr>
          <w:rFonts w:eastAsia="Times New Roman" w:cs="Calibri"/>
          <w:color w:val="000000"/>
          <w:sz w:val="24"/>
          <w:szCs w:val="24"/>
          <w:lang w:eastAsia="ru-RU"/>
        </w:rPr>
        <w:t>об устранении выявленных нарушений обязательных требований</w:t>
      </w:r>
    </w:p>
    <w:p w:rsidR="0078692B" w:rsidRPr="0078692B" w:rsidRDefault="0078692B" w:rsidP="0078692B">
      <w:pPr>
        <w:widowControl w:val="0"/>
        <w:jc w:val="center"/>
        <w:rPr>
          <w:rFonts w:eastAsia="Times New Roman" w:cs="Calibri"/>
          <w:color w:val="000000"/>
          <w:sz w:val="24"/>
          <w:szCs w:val="24"/>
          <w:lang w:eastAsia="ru-RU"/>
        </w:rPr>
      </w:pPr>
    </w:p>
    <w:p w:rsidR="0078692B" w:rsidRPr="0078692B" w:rsidRDefault="0078692B" w:rsidP="0078692B">
      <w:pPr>
        <w:widowControl w:val="0"/>
        <w:jc w:val="both"/>
        <w:rPr>
          <w:rFonts w:eastAsia="Times New Roman" w:cs="Calibri"/>
          <w:color w:val="000000"/>
          <w:sz w:val="24"/>
          <w:szCs w:val="24"/>
          <w:lang w:eastAsia="ru-RU"/>
        </w:rPr>
      </w:pPr>
      <w:r w:rsidRPr="0078692B">
        <w:rPr>
          <w:rFonts w:eastAsia="Times New Roman" w:cs="Calibri"/>
          <w:color w:val="000000"/>
          <w:sz w:val="24"/>
          <w:szCs w:val="24"/>
          <w:lang w:eastAsia="ru-RU"/>
        </w:rPr>
        <w:t>По результатам _____________________________________________________________,</w:t>
      </w:r>
    </w:p>
    <w:p w:rsidR="0078692B" w:rsidRPr="0078692B" w:rsidRDefault="0078692B" w:rsidP="0078692B">
      <w:pPr>
        <w:widowControl w:val="0"/>
        <w:jc w:val="center"/>
        <w:rPr>
          <w:rFonts w:eastAsia="Times New Roman" w:cs="Calibri"/>
          <w:i/>
          <w:color w:val="000000"/>
          <w:sz w:val="24"/>
          <w:szCs w:val="24"/>
          <w:lang w:eastAsia="ru-RU"/>
        </w:rPr>
      </w:pPr>
      <w:proofErr w:type="gramStart"/>
      <w:r w:rsidRPr="0078692B">
        <w:rPr>
          <w:rFonts w:eastAsia="Times New Roman" w:cs="Calibri"/>
          <w:i/>
          <w:color w:val="000000"/>
          <w:sz w:val="24"/>
          <w:szCs w:val="24"/>
          <w:lang w:eastAsia="ru-RU"/>
        </w:rPr>
        <w:t xml:space="preserve">(указываются вид и форма контрольного мероприятия в соответствии </w:t>
      </w:r>
      <w:proofErr w:type="gramEnd"/>
    </w:p>
    <w:p w:rsidR="0078692B" w:rsidRPr="0078692B" w:rsidRDefault="0078692B" w:rsidP="0078692B">
      <w:pPr>
        <w:widowControl w:val="0"/>
        <w:jc w:val="center"/>
        <w:rPr>
          <w:rFonts w:eastAsia="Times New Roman" w:cs="Calibri"/>
          <w:i/>
          <w:color w:val="000000"/>
          <w:sz w:val="24"/>
          <w:szCs w:val="24"/>
          <w:lang w:eastAsia="ru-RU"/>
        </w:rPr>
      </w:pPr>
      <w:r w:rsidRPr="0078692B">
        <w:rPr>
          <w:rFonts w:eastAsia="Times New Roman" w:cs="Calibri"/>
          <w:i/>
          <w:color w:val="000000"/>
          <w:sz w:val="24"/>
          <w:szCs w:val="24"/>
          <w:lang w:eastAsia="ru-RU"/>
        </w:rPr>
        <w:t>с решением Контрольного органа)</w:t>
      </w:r>
    </w:p>
    <w:p w:rsidR="0078692B" w:rsidRPr="0078692B" w:rsidRDefault="0078692B" w:rsidP="0078692B">
      <w:pPr>
        <w:widowControl w:val="0"/>
        <w:jc w:val="both"/>
        <w:rPr>
          <w:rFonts w:eastAsia="Times New Roman" w:cs="Calibri"/>
          <w:color w:val="000000"/>
          <w:sz w:val="24"/>
          <w:szCs w:val="24"/>
          <w:lang w:eastAsia="ru-RU"/>
        </w:rPr>
      </w:pPr>
      <w:r w:rsidRPr="0078692B">
        <w:rPr>
          <w:rFonts w:eastAsia="Times New Roman" w:cs="Calibri"/>
          <w:color w:val="000000"/>
          <w:sz w:val="24"/>
          <w:szCs w:val="24"/>
          <w:lang w:eastAsia="ru-RU"/>
        </w:rPr>
        <w:t>проведенной _______________________________________________________________</w:t>
      </w:r>
    </w:p>
    <w:p w:rsidR="0078692B" w:rsidRPr="0078692B" w:rsidRDefault="0078692B" w:rsidP="0078692B">
      <w:pPr>
        <w:widowControl w:val="0"/>
        <w:jc w:val="both"/>
        <w:rPr>
          <w:rFonts w:eastAsia="Times New Roman" w:cs="Calibri"/>
          <w:i/>
          <w:color w:val="000000"/>
          <w:sz w:val="24"/>
          <w:szCs w:val="24"/>
          <w:lang w:eastAsia="ru-RU"/>
        </w:rPr>
      </w:pPr>
      <w:r w:rsidRPr="0078692B">
        <w:rPr>
          <w:rFonts w:eastAsia="Times New Roman" w:cs="Calibri"/>
          <w:i/>
          <w:color w:val="000000"/>
          <w:sz w:val="24"/>
          <w:szCs w:val="24"/>
          <w:lang w:eastAsia="ru-RU"/>
        </w:rPr>
        <w:t>(указывается полное наименование контрольного органа)</w:t>
      </w:r>
    </w:p>
    <w:p w:rsidR="0078692B" w:rsidRPr="0078692B" w:rsidRDefault="0078692B" w:rsidP="0078692B">
      <w:pPr>
        <w:widowControl w:val="0"/>
        <w:jc w:val="both"/>
        <w:rPr>
          <w:rFonts w:eastAsia="Times New Roman" w:cs="Calibri"/>
          <w:color w:val="000000"/>
          <w:sz w:val="24"/>
          <w:szCs w:val="24"/>
          <w:lang w:eastAsia="ru-RU"/>
        </w:rPr>
      </w:pPr>
      <w:r w:rsidRPr="0078692B">
        <w:rPr>
          <w:rFonts w:eastAsia="Times New Roman" w:cs="Calibri"/>
          <w:color w:val="000000"/>
          <w:sz w:val="24"/>
          <w:szCs w:val="24"/>
          <w:lang w:eastAsia="ru-RU"/>
        </w:rPr>
        <w:t>в отношении _______________________________________________________________</w:t>
      </w:r>
    </w:p>
    <w:p w:rsidR="0078692B" w:rsidRPr="0078692B" w:rsidRDefault="0078692B" w:rsidP="0078692B">
      <w:pPr>
        <w:widowControl w:val="0"/>
        <w:jc w:val="both"/>
        <w:rPr>
          <w:rFonts w:eastAsia="Times New Roman" w:cs="Calibri"/>
          <w:i/>
          <w:color w:val="000000"/>
          <w:sz w:val="24"/>
          <w:szCs w:val="24"/>
          <w:lang w:eastAsia="ru-RU"/>
        </w:rPr>
      </w:pPr>
      <w:r w:rsidRPr="0078692B">
        <w:rPr>
          <w:rFonts w:eastAsia="Times New Roman" w:cs="Calibri"/>
          <w:i/>
          <w:color w:val="000000"/>
          <w:sz w:val="24"/>
          <w:szCs w:val="24"/>
          <w:lang w:eastAsia="ru-RU"/>
        </w:rPr>
        <w:t>(указывается полное наименование контролируемого лица)</w:t>
      </w:r>
    </w:p>
    <w:p w:rsidR="0078692B" w:rsidRPr="0078692B" w:rsidRDefault="0078692B" w:rsidP="0078692B">
      <w:pPr>
        <w:widowControl w:val="0"/>
        <w:jc w:val="both"/>
        <w:rPr>
          <w:rFonts w:eastAsia="Times New Roman" w:cs="Calibri"/>
          <w:color w:val="000000"/>
          <w:sz w:val="24"/>
          <w:szCs w:val="24"/>
          <w:lang w:eastAsia="ru-RU"/>
        </w:rPr>
      </w:pPr>
      <w:r w:rsidRPr="0078692B">
        <w:rPr>
          <w:rFonts w:eastAsia="Times New Roman" w:cs="Calibri"/>
          <w:color w:val="000000"/>
          <w:sz w:val="24"/>
          <w:szCs w:val="24"/>
          <w:lang w:eastAsia="ru-RU"/>
        </w:rPr>
        <w:t>в период с «__» _________________ 20__ г. по «__» _________________ 20__ г.</w:t>
      </w:r>
    </w:p>
    <w:p w:rsidR="0078692B" w:rsidRPr="0078692B" w:rsidRDefault="0078692B" w:rsidP="0078692B">
      <w:pPr>
        <w:widowControl w:val="0"/>
        <w:jc w:val="both"/>
        <w:rPr>
          <w:rFonts w:eastAsia="Times New Roman" w:cs="Calibri"/>
          <w:color w:val="000000"/>
          <w:sz w:val="24"/>
          <w:szCs w:val="24"/>
          <w:lang w:eastAsia="ru-RU"/>
        </w:rPr>
      </w:pPr>
    </w:p>
    <w:p w:rsidR="0078692B" w:rsidRPr="0078692B" w:rsidRDefault="0078692B" w:rsidP="0078692B">
      <w:pPr>
        <w:widowControl w:val="0"/>
        <w:jc w:val="both"/>
        <w:rPr>
          <w:rFonts w:eastAsia="Times New Roman" w:cs="Calibri"/>
          <w:color w:val="000000"/>
          <w:sz w:val="24"/>
          <w:szCs w:val="24"/>
          <w:lang w:eastAsia="ru-RU"/>
        </w:rPr>
      </w:pPr>
      <w:r w:rsidRPr="0078692B">
        <w:rPr>
          <w:rFonts w:eastAsia="Times New Roman" w:cs="Calibri"/>
          <w:color w:val="000000"/>
          <w:sz w:val="24"/>
          <w:szCs w:val="24"/>
          <w:lang w:eastAsia="ru-RU"/>
        </w:rPr>
        <w:t>на основании ______________________________________________________________</w:t>
      </w:r>
    </w:p>
    <w:p w:rsidR="0078692B" w:rsidRPr="0078692B" w:rsidRDefault="0078692B" w:rsidP="0078692B">
      <w:pPr>
        <w:widowControl w:val="0"/>
        <w:jc w:val="center"/>
        <w:rPr>
          <w:rFonts w:eastAsia="Times New Roman" w:cs="Calibri"/>
          <w:i/>
          <w:color w:val="000000"/>
          <w:sz w:val="24"/>
          <w:szCs w:val="24"/>
          <w:lang w:eastAsia="ru-RU"/>
        </w:rPr>
      </w:pPr>
      <w:r w:rsidRPr="0078692B">
        <w:rPr>
          <w:rFonts w:eastAsia="Times New Roman" w:cs="Calibri"/>
          <w:i/>
          <w:color w:val="000000"/>
          <w:sz w:val="24"/>
          <w:szCs w:val="24"/>
          <w:lang w:eastAsia="ru-RU"/>
        </w:rPr>
        <w:t xml:space="preserve">(указываются наименование и реквизиты </w:t>
      </w:r>
      <w:r w:rsidRPr="0078692B">
        <w:rPr>
          <w:rFonts w:eastAsia="Times New Roman"/>
          <w:i/>
          <w:color w:val="000000"/>
          <w:sz w:val="24"/>
          <w:szCs w:val="24"/>
          <w:lang w:eastAsia="ru-RU"/>
        </w:rPr>
        <w:t xml:space="preserve">акта Контрольного </w:t>
      </w:r>
      <w:r w:rsidRPr="0078692B">
        <w:rPr>
          <w:rFonts w:eastAsia="Times New Roman" w:cs="Calibri"/>
          <w:i/>
          <w:color w:val="000000"/>
          <w:sz w:val="24"/>
          <w:szCs w:val="24"/>
          <w:lang w:eastAsia="ru-RU"/>
        </w:rPr>
        <w:t>органа о проведении контрольного мероприятия)</w:t>
      </w:r>
    </w:p>
    <w:p w:rsidR="0078692B" w:rsidRPr="0078692B" w:rsidRDefault="0078692B" w:rsidP="0078692B">
      <w:pPr>
        <w:widowControl w:val="0"/>
        <w:jc w:val="both"/>
        <w:rPr>
          <w:rFonts w:eastAsia="Times New Roman" w:cs="Calibri"/>
          <w:color w:val="000000"/>
          <w:sz w:val="24"/>
          <w:szCs w:val="24"/>
          <w:lang w:eastAsia="ru-RU"/>
        </w:rPr>
      </w:pPr>
    </w:p>
    <w:p w:rsidR="0078692B" w:rsidRPr="0078692B" w:rsidRDefault="0078692B" w:rsidP="0078692B">
      <w:pPr>
        <w:widowControl w:val="0"/>
        <w:jc w:val="both"/>
        <w:rPr>
          <w:rFonts w:eastAsia="Times New Roman" w:cs="Calibri"/>
          <w:color w:val="000000"/>
          <w:sz w:val="24"/>
          <w:szCs w:val="24"/>
          <w:lang w:eastAsia="ru-RU"/>
        </w:rPr>
      </w:pPr>
      <w:r w:rsidRPr="0078692B">
        <w:rPr>
          <w:rFonts w:eastAsia="Times New Roman" w:cs="Calibri"/>
          <w:color w:val="000000"/>
          <w:sz w:val="24"/>
          <w:szCs w:val="24"/>
          <w:lang w:eastAsia="ru-RU"/>
        </w:rPr>
        <w:t>выявлены нарушения обязательных требований ________________ законодательства:</w:t>
      </w:r>
    </w:p>
    <w:p w:rsidR="0078692B" w:rsidRPr="0078692B" w:rsidRDefault="0078692B" w:rsidP="0078692B">
      <w:pPr>
        <w:widowControl w:val="0"/>
        <w:jc w:val="center"/>
        <w:rPr>
          <w:rFonts w:eastAsia="Times New Roman" w:cs="Calibri"/>
          <w:i/>
          <w:color w:val="000000"/>
          <w:sz w:val="24"/>
          <w:szCs w:val="24"/>
          <w:lang w:eastAsia="ru-RU"/>
        </w:rPr>
      </w:pPr>
      <w:r w:rsidRPr="0078692B">
        <w:rPr>
          <w:rFonts w:eastAsia="Times New Roman" w:cs="Calibri"/>
          <w:i/>
          <w:color w:val="000000"/>
          <w:sz w:val="24"/>
          <w:szCs w:val="24"/>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78692B" w:rsidRPr="0078692B" w:rsidRDefault="0078692B" w:rsidP="0078692B">
      <w:pPr>
        <w:widowControl w:val="0"/>
        <w:jc w:val="both"/>
        <w:rPr>
          <w:rFonts w:ascii="Courier New" w:eastAsia="Times New Roman" w:hAnsi="Courier New" w:cs="Calibri"/>
          <w:color w:val="000000"/>
          <w:sz w:val="22"/>
          <w:szCs w:val="22"/>
          <w:lang w:eastAsia="ru-RU"/>
        </w:rPr>
      </w:pPr>
    </w:p>
    <w:p w:rsidR="0078692B" w:rsidRPr="0078692B" w:rsidRDefault="0078692B" w:rsidP="0078692B">
      <w:pPr>
        <w:widowControl w:val="0"/>
        <w:jc w:val="both"/>
        <w:rPr>
          <w:rFonts w:eastAsia="Times New Roman" w:cs="Calibri"/>
          <w:color w:val="000000"/>
          <w:sz w:val="24"/>
          <w:szCs w:val="24"/>
          <w:lang w:eastAsia="ru-RU"/>
        </w:rPr>
      </w:pPr>
      <w:r w:rsidRPr="0078692B">
        <w:rPr>
          <w:rFonts w:eastAsia="Times New Roman" w:cs="Calibri"/>
          <w:color w:val="000000"/>
          <w:sz w:val="24"/>
          <w:szCs w:val="24"/>
          <w:lang w:eastAsia="ru-RU"/>
        </w:rPr>
        <w:t>На основании изложенного, в соответст</w:t>
      </w:r>
      <w:r w:rsidRPr="0078692B">
        <w:rPr>
          <w:rFonts w:eastAsia="Times New Roman" w:cs="Calibri"/>
          <w:sz w:val="24"/>
          <w:szCs w:val="24"/>
          <w:lang w:eastAsia="ru-RU"/>
        </w:rPr>
        <w:t>вии с пунктом 1 части 2 статьи 90</w:t>
      </w:r>
      <w:r w:rsidRPr="0078692B">
        <w:rPr>
          <w:rFonts w:eastAsia="Times New Roman" w:cs="Calibri"/>
          <w:color w:val="000000"/>
          <w:sz w:val="24"/>
          <w:szCs w:val="24"/>
          <w:lang w:eastAsia="ru-RU"/>
        </w:rPr>
        <w:t>Федерального закона от 31 июля 2020 г. № 248-ФЗ «О государственном контрол</w:t>
      </w:r>
      <w:proofErr w:type="gramStart"/>
      <w:r w:rsidRPr="0078692B">
        <w:rPr>
          <w:rFonts w:eastAsia="Times New Roman" w:cs="Calibri"/>
          <w:color w:val="000000"/>
          <w:sz w:val="24"/>
          <w:szCs w:val="24"/>
          <w:lang w:eastAsia="ru-RU"/>
        </w:rPr>
        <w:t>е(</w:t>
      </w:r>
      <w:proofErr w:type="gramEnd"/>
      <w:r w:rsidRPr="0078692B">
        <w:rPr>
          <w:rFonts w:eastAsia="Times New Roman" w:cs="Calibri"/>
          <w:color w:val="000000"/>
          <w:sz w:val="24"/>
          <w:szCs w:val="24"/>
          <w:lang w:eastAsia="ru-RU"/>
        </w:rPr>
        <w:t xml:space="preserve">надзоре) и </w:t>
      </w:r>
      <w:r w:rsidRPr="0078692B">
        <w:rPr>
          <w:rFonts w:eastAsia="Times New Roman" w:cs="Calibri"/>
          <w:color w:val="000000"/>
          <w:sz w:val="24"/>
          <w:szCs w:val="24"/>
          <w:lang w:eastAsia="ru-RU"/>
        </w:rPr>
        <w:lastRenderedPageBreak/>
        <w:t>муниципальном контроле в Российской Федерации» ___________________________________________________________________________</w:t>
      </w:r>
    </w:p>
    <w:p w:rsidR="0078692B" w:rsidRPr="0078692B" w:rsidRDefault="0078692B" w:rsidP="0078692B">
      <w:pPr>
        <w:widowControl w:val="0"/>
        <w:jc w:val="both"/>
        <w:rPr>
          <w:rFonts w:eastAsia="Times New Roman" w:cs="Calibri"/>
          <w:i/>
          <w:color w:val="000000"/>
          <w:sz w:val="24"/>
          <w:szCs w:val="24"/>
          <w:lang w:eastAsia="ru-RU"/>
        </w:rPr>
      </w:pPr>
      <w:r w:rsidRPr="0078692B">
        <w:rPr>
          <w:rFonts w:eastAsia="Times New Roman" w:cs="Calibri"/>
          <w:i/>
          <w:color w:val="000000"/>
          <w:sz w:val="24"/>
          <w:szCs w:val="24"/>
          <w:lang w:eastAsia="ru-RU"/>
        </w:rPr>
        <w:t>(указывается полное наименование Контрольного органа)</w:t>
      </w:r>
    </w:p>
    <w:p w:rsidR="0078692B" w:rsidRPr="0078692B" w:rsidRDefault="0078692B" w:rsidP="0078692B">
      <w:pPr>
        <w:widowControl w:val="0"/>
        <w:jc w:val="both"/>
        <w:rPr>
          <w:rFonts w:eastAsia="Times New Roman" w:cs="Calibri"/>
          <w:color w:val="000000"/>
          <w:sz w:val="24"/>
          <w:szCs w:val="24"/>
          <w:lang w:eastAsia="ru-RU"/>
        </w:rPr>
      </w:pPr>
    </w:p>
    <w:p w:rsidR="0078692B" w:rsidRPr="0078692B" w:rsidRDefault="0078692B" w:rsidP="0078692B">
      <w:pPr>
        <w:widowControl w:val="0"/>
        <w:jc w:val="both"/>
        <w:rPr>
          <w:rFonts w:eastAsia="Times New Roman" w:cs="Calibri"/>
          <w:color w:val="000000"/>
          <w:sz w:val="24"/>
          <w:szCs w:val="24"/>
          <w:lang w:eastAsia="ru-RU"/>
        </w:rPr>
      </w:pPr>
      <w:r w:rsidRPr="0078692B">
        <w:rPr>
          <w:rFonts w:eastAsia="Times New Roman" w:cs="Calibri"/>
          <w:color w:val="000000"/>
          <w:sz w:val="24"/>
          <w:szCs w:val="24"/>
          <w:lang w:eastAsia="ru-RU"/>
        </w:rPr>
        <w:t>предписывает:</w:t>
      </w:r>
    </w:p>
    <w:p w:rsidR="0078692B" w:rsidRPr="0078692B" w:rsidRDefault="0078692B" w:rsidP="0078692B">
      <w:pPr>
        <w:widowControl w:val="0"/>
        <w:jc w:val="both"/>
        <w:rPr>
          <w:rFonts w:eastAsia="Times New Roman" w:cs="Calibri"/>
          <w:color w:val="000000"/>
          <w:sz w:val="24"/>
          <w:szCs w:val="24"/>
          <w:lang w:eastAsia="ru-RU"/>
        </w:rPr>
      </w:pPr>
      <w:r w:rsidRPr="0078692B">
        <w:rPr>
          <w:rFonts w:eastAsia="Times New Roman" w:cs="Calibri"/>
          <w:color w:val="000000"/>
          <w:sz w:val="24"/>
          <w:szCs w:val="24"/>
          <w:lang w:eastAsia="ru-RU"/>
        </w:rPr>
        <w:t xml:space="preserve">1. Устранить выявленные нарушения обязательных требований в срок </w:t>
      </w:r>
      <w:proofErr w:type="gramStart"/>
      <w:r w:rsidRPr="0078692B">
        <w:rPr>
          <w:rFonts w:eastAsia="Times New Roman" w:cs="Calibri"/>
          <w:color w:val="000000"/>
          <w:sz w:val="24"/>
          <w:szCs w:val="24"/>
          <w:lang w:eastAsia="ru-RU"/>
        </w:rPr>
        <w:t>до</w:t>
      </w:r>
      <w:proofErr w:type="gramEnd"/>
    </w:p>
    <w:p w:rsidR="0078692B" w:rsidRPr="0078692B" w:rsidRDefault="0078692B" w:rsidP="0078692B">
      <w:pPr>
        <w:widowControl w:val="0"/>
        <w:jc w:val="both"/>
        <w:rPr>
          <w:rFonts w:eastAsia="Times New Roman" w:cs="Calibri"/>
          <w:color w:val="000000"/>
          <w:sz w:val="24"/>
          <w:szCs w:val="24"/>
          <w:lang w:eastAsia="ru-RU"/>
        </w:rPr>
      </w:pPr>
      <w:r w:rsidRPr="0078692B">
        <w:rPr>
          <w:rFonts w:eastAsia="Times New Roman" w:cs="Calibri"/>
          <w:color w:val="000000"/>
          <w:sz w:val="24"/>
          <w:szCs w:val="24"/>
          <w:lang w:eastAsia="ru-RU"/>
        </w:rPr>
        <w:t>«______» ______________ 20_____ г. включительно.</w:t>
      </w:r>
    </w:p>
    <w:p w:rsidR="0078692B" w:rsidRPr="0078692B" w:rsidRDefault="0078692B" w:rsidP="0078692B">
      <w:pPr>
        <w:widowControl w:val="0"/>
        <w:jc w:val="both"/>
        <w:rPr>
          <w:rFonts w:eastAsia="Times New Roman" w:cs="Calibri"/>
          <w:color w:val="000000"/>
          <w:sz w:val="24"/>
          <w:szCs w:val="24"/>
          <w:lang w:eastAsia="ru-RU"/>
        </w:rPr>
      </w:pPr>
      <w:r w:rsidRPr="0078692B">
        <w:rPr>
          <w:rFonts w:eastAsia="Times New Roman" w:cs="Calibri"/>
          <w:color w:val="000000"/>
          <w:sz w:val="24"/>
          <w:szCs w:val="24"/>
          <w:lang w:eastAsia="ru-RU"/>
        </w:rPr>
        <w:t>2. Уведомить _______________________________________________________________</w:t>
      </w:r>
    </w:p>
    <w:p w:rsidR="0078692B" w:rsidRPr="0078692B" w:rsidRDefault="0078692B" w:rsidP="0078692B">
      <w:pPr>
        <w:widowControl w:val="0"/>
        <w:jc w:val="both"/>
        <w:rPr>
          <w:rFonts w:eastAsia="Times New Roman" w:cs="Calibri"/>
          <w:i/>
          <w:color w:val="000000"/>
          <w:sz w:val="24"/>
          <w:szCs w:val="24"/>
          <w:lang w:eastAsia="ru-RU"/>
        </w:rPr>
      </w:pPr>
      <w:r w:rsidRPr="0078692B">
        <w:rPr>
          <w:rFonts w:eastAsia="Times New Roman" w:cs="Calibri"/>
          <w:i/>
          <w:color w:val="000000"/>
          <w:sz w:val="24"/>
          <w:szCs w:val="24"/>
          <w:lang w:eastAsia="ru-RU"/>
        </w:rPr>
        <w:t>(указывается полное наименование контрольного органа)</w:t>
      </w:r>
    </w:p>
    <w:p w:rsidR="0078692B" w:rsidRPr="0078692B" w:rsidRDefault="0078692B" w:rsidP="0078692B">
      <w:pPr>
        <w:widowControl w:val="0"/>
        <w:jc w:val="both"/>
        <w:rPr>
          <w:rFonts w:eastAsia="Times New Roman" w:cs="Calibri"/>
          <w:color w:val="000000"/>
          <w:sz w:val="24"/>
          <w:szCs w:val="24"/>
          <w:lang w:eastAsia="ru-RU"/>
        </w:rPr>
      </w:pPr>
      <w:r w:rsidRPr="0078692B">
        <w:rPr>
          <w:rFonts w:eastAsia="Times New Roman" w:cs="Calibri"/>
          <w:color w:val="000000"/>
          <w:sz w:val="24"/>
          <w:szCs w:val="24"/>
          <w:lang w:eastAsia="ru-RU"/>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78692B" w:rsidRPr="0078692B" w:rsidRDefault="0078692B" w:rsidP="0078692B">
      <w:pPr>
        <w:widowControl w:val="0"/>
        <w:jc w:val="both"/>
        <w:rPr>
          <w:rFonts w:eastAsia="Times New Roman" w:cs="Calibri"/>
          <w:color w:val="000000"/>
          <w:sz w:val="24"/>
          <w:szCs w:val="24"/>
          <w:lang w:eastAsia="ru-RU"/>
        </w:rPr>
      </w:pPr>
      <w:r w:rsidRPr="0078692B">
        <w:rPr>
          <w:rFonts w:eastAsia="Times New Roman" w:cs="Calibri"/>
          <w:color w:val="000000"/>
          <w:sz w:val="24"/>
          <w:szCs w:val="24"/>
          <w:lang w:eastAsia="ru-RU"/>
        </w:rPr>
        <w:t>до «__» _______________ 20_____ г. включительно.</w:t>
      </w:r>
    </w:p>
    <w:p w:rsidR="0078692B" w:rsidRPr="0078692B" w:rsidRDefault="0078692B" w:rsidP="0078692B">
      <w:pPr>
        <w:widowControl w:val="0"/>
        <w:jc w:val="both"/>
        <w:rPr>
          <w:rFonts w:eastAsia="Times New Roman" w:cs="Calibri"/>
          <w:color w:val="000000"/>
          <w:sz w:val="24"/>
          <w:szCs w:val="24"/>
          <w:lang w:eastAsia="ru-RU"/>
        </w:rPr>
      </w:pPr>
    </w:p>
    <w:p w:rsidR="0078692B" w:rsidRPr="0078692B" w:rsidRDefault="0078692B" w:rsidP="0078692B">
      <w:pPr>
        <w:widowControl w:val="0"/>
        <w:jc w:val="both"/>
        <w:rPr>
          <w:rFonts w:eastAsia="Times New Roman" w:cs="Calibri"/>
          <w:color w:val="000000"/>
          <w:sz w:val="24"/>
          <w:szCs w:val="24"/>
          <w:lang w:eastAsia="ru-RU"/>
        </w:rPr>
      </w:pPr>
      <w:r w:rsidRPr="0078692B">
        <w:rPr>
          <w:rFonts w:eastAsia="Times New Roman" w:cs="Calibri"/>
          <w:color w:val="000000"/>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78692B" w:rsidRPr="0078692B" w:rsidRDefault="0078692B" w:rsidP="0078692B">
      <w:pPr>
        <w:widowControl w:val="0"/>
        <w:ind w:firstLine="540"/>
        <w:jc w:val="both"/>
        <w:rPr>
          <w:rFonts w:eastAsia="Times New Roman"/>
          <w:sz w:val="24"/>
          <w:szCs w:val="22"/>
          <w:lang w:eastAsia="ru-RU"/>
        </w:rPr>
      </w:pPr>
    </w:p>
    <w:tbl>
      <w:tblPr>
        <w:tblW w:w="0" w:type="auto"/>
        <w:tblCellMar>
          <w:top w:w="102" w:type="dxa"/>
          <w:left w:w="62" w:type="dxa"/>
          <w:bottom w:w="102" w:type="dxa"/>
          <w:right w:w="62" w:type="dxa"/>
        </w:tblCellMar>
        <w:tblLook w:val="04A0"/>
      </w:tblPr>
      <w:tblGrid>
        <w:gridCol w:w="3010"/>
        <w:gridCol w:w="3010"/>
        <w:gridCol w:w="3011"/>
      </w:tblGrid>
      <w:tr w:rsidR="0078692B" w:rsidRPr="0078692B" w:rsidTr="00D66FC4">
        <w:tc>
          <w:tcPr>
            <w:tcW w:w="3010" w:type="dxa"/>
            <w:hideMark/>
          </w:tcPr>
          <w:p w:rsidR="0078692B" w:rsidRPr="0078692B" w:rsidRDefault="0078692B" w:rsidP="0078692B">
            <w:pPr>
              <w:widowControl w:val="0"/>
              <w:spacing w:line="276" w:lineRule="auto"/>
              <w:rPr>
                <w:rFonts w:eastAsia="Times New Roman"/>
                <w:color w:val="000000"/>
                <w:sz w:val="24"/>
                <w:szCs w:val="20"/>
              </w:rPr>
            </w:pPr>
            <w:r w:rsidRPr="0078692B">
              <w:rPr>
                <w:rFonts w:eastAsia="Times New Roman"/>
                <w:color w:val="000000"/>
                <w:sz w:val="24"/>
                <w:szCs w:val="20"/>
              </w:rPr>
              <w:t>__________________</w:t>
            </w:r>
          </w:p>
        </w:tc>
        <w:tc>
          <w:tcPr>
            <w:tcW w:w="3010" w:type="dxa"/>
            <w:hideMark/>
          </w:tcPr>
          <w:p w:rsidR="0078692B" w:rsidRPr="0078692B" w:rsidRDefault="0078692B" w:rsidP="0078692B">
            <w:pPr>
              <w:widowControl w:val="0"/>
              <w:spacing w:line="276" w:lineRule="auto"/>
              <w:rPr>
                <w:rFonts w:eastAsia="Times New Roman"/>
                <w:color w:val="000000"/>
                <w:sz w:val="24"/>
                <w:szCs w:val="20"/>
              </w:rPr>
            </w:pPr>
            <w:r w:rsidRPr="0078692B">
              <w:rPr>
                <w:rFonts w:eastAsia="Times New Roman"/>
                <w:color w:val="000000"/>
                <w:sz w:val="24"/>
                <w:szCs w:val="20"/>
              </w:rPr>
              <w:t>_______________________</w:t>
            </w:r>
          </w:p>
        </w:tc>
        <w:tc>
          <w:tcPr>
            <w:tcW w:w="3011" w:type="dxa"/>
            <w:hideMark/>
          </w:tcPr>
          <w:p w:rsidR="0078692B" w:rsidRPr="0078692B" w:rsidRDefault="0078692B" w:rsidP="0078692B">
            <w:pPr>
              <w:widowControl w:val="0"/>
              <w:spacing w:line="276" w:lineRule="auto"/>
              <w:ind w:firstLine="720"/>
              <w:jc w:val="center"/>
              <w:rPr>
                <w:rFonts w:eastAsia="Times New Roman"/>
                <w:color w:val="000000"/>
                <w:sz w:val="24"/>
                <w:szCs w:val="20"/>
              </w:rPr>
            </w:pPr>
            <w:r w:rsidRPr="0078692B">
              <w:rPr>
                <w:rFonts w:eastAsia="Times New Roman"/>
                <w:color w:val="000000"/>
                <w:sz w:val="24"/>
                <w:szCs w:val="20"/>
              </w:rPr>
              <w:t>__________________</w:t>
            </w:r>
          </w:p>
        </w:tc>
      </w:tr>
      <w:tr w:rsidR="0078692B" w:rsidRPr="0078692B" w:rsidTr="00D66FC4">
        <w:tc>
          <w:tcPr>
            <w:tcW w:w="3010" w:type="dxa"/>
            <w:hideMark/>
          </w:tcPr>
          <w:p w:rsidR="0078692B" w:rsidRPr="0078692B" w:rsidRDefault="0078692B" w:rsidP="0078692B">
            <w:pPr>
              <w:widowControl w:val="0"/>
              <w:spacing w:line="276" w:lineRule="auto"/>
              <w:rPr>
                <w:rFonts w:eastAsia="Times New Roman"/>
                <w:color w:val="000000"/>
                <w:sz w:val="24"/>
                <w:szCs w:val="20"/>
                <w:vertAlign w:val="superscript"/>
              </w:rPr>
            </w:pPr>
            <w:r w:rsidRPr="0078692B">
              <w:rPr>
                <w:rFonts w:eastAsia="Times New Roman"/>
                <w:color w:val="000000"/>
                <w:sz w:val="24"/>
                <w:szCs w:val="20"/>
                <w:vertAlign w:val="superscript"/>
              </w:rPr>
              <w:t>(должность лица, уполномоченного на проведение контрольных мероприятий)</w:t>
            </w:r>
          </w:p>
        </w:tc>
        <w:tc>
          <w:tcPr>
            <w:tcW w:w="3010" w:type="dxa"/>
            <w:hideMark/>
          </w:tcPr>
          <w:p w:rsidR="0078692B" w:rsidRPr="0078692B" w:rsidRDefault="0078692B" w:rsidP="0078692B">
            <w:pPr>
              <w:widowControl w:val="0"/>
              <w:spacing w:line="276" w:lineRule="auto"/>
              <w:jc w:val="center"/>
              <w:rPr>
                <w:rFonts w:eastAsia="Times New Roman"/>
                <w:color w:val="000000"/>
                <w:sz w:val="24"/>
                <w:szCs w:val="20"/>
                <w:vertAlign w:val="superscript"/>
              </w:rPr>
            </w:pPr>
            <w:r w:rsidRPr="0078692B">
              <w:rPr>
                <w:rFonts w:eastAsia="Times New Roman"/>
                <w:color w:val="000000"/>
                <w:sz w:val="24"/>
                <w:szCs w:val="20"/>
                <w:vertAlign w:val="superscript"/>
              </w:rPr>
              <w:t>(подпись должностного лица, уполномоченного на проведение контрольных мероприятий)</w:t>
            </w:r>
          </w:p>
        </w:tc>
        <w:tc>
          <w:tcPr>
            <w:tcW w:w="3011" w:type="dxa"/>
            <w:hideMark/>
          </w:tcPr>
          <w:p w:rsidR="0078692B" w:rsidRPr="0078692B" w:rsidRDefault="0078692B" w:rsidP="0078692B">
            <w:pPr>
              <w:widowControl w:val="0"/>
              <w:spacing w:line="276" w:lineRule="auto"/>
              <w:jc w:val="center"/>
              <w:rPr>
                <w:rFonts w:eastAsia="Times New Roman"/>
                <w:color w:val="000000"/>
                <w:sz w:val="24"/>
                <w:szCs w:val="20"/>
                <w:vertAlign w:val="superscript"/>
              </w:rPr>
            </w:pPr>
            <w:r w:rsidRPr="0078692B">
              <w:rPr>
                <w:rFonts w:eastAsia="Times New Roman"/>
                <w:color w:val="000000"/>
                <w:sz w:val="24"/>
                <w:szCs w:val="20"/>
                <w:vertAlign w:val="superscript"/>
              </w:rPr>
              <w:t>(фамилия, имя, отчество (при наличии) должностного лица, уполномоченного на проведение контрольных мероприятий)</w:t>
            </w:r>
          </w:p>
        </w:tc>
      </w:tr>
    </w:tbl>
    <w:p w:rsidR="0078692B" w:rsidRPr="0078692B" w:rsidRDefault="0078692B" w:rsidP="0078692B">
      <w:pPr>
        <w:spacing w:line="276" w:lineRule="auto"/>
        <w:rPr>
          <w:rFonts w:eastAsia="Times New Roman" w:cstheme="minorBidi"/>
          <w:color w:val="4F81BD"/>
          <w:szCs w:val="20"/>
          <w:lang w:eastAsia="ru-RU"/>
        </w:rPr>
      </w:pPr>
    </w:p>
    <w:p w:rsidR="0078692B" w:rsidRPr="0078692B" w:rsidRDefault="0078692B" w:rsidP="0078692B">
      <w:pPr>
        <w:tabs>
          <w:tab w:val="left" w:pos="1134"/>
        </w:tabs>
        <w:contextualSpacing/>
        <w:jc w:val="center"/>
        <w:rPr>
          <w:rFonts w:eastAsia="Times New Roman"/>
          <w:b/>
          <w:szCs w:val="20"/>
          <w:lang w:eastAsia="ru-RU"/>
        </w:rPr>
      </w:pPr>
    </w:p>
    <w:p w:rsidR="0078692B" w:rsidRPr="0078692B" w:rsidRDefault="0078692B" w:rsidP="0078692B">
      <w:pPr>
        <w:tabs>
          <w:tab w:val="left" w:pos="1134"/>
        </w:tabs>
        <w:contextualSpacing/>
        <w:jc w:val="center"/>
        <w:rPr>
          <w:rFonts w:eastAsia="Times New Roman"/>
          <w:b/>
          <w:szCs w:val="20"/>
          <w:lang w:eastAsia="ru-RU"/>
        </w:rPr>
      </w:pPr>
    </w:p>
    <w:p w:rsidR="0078692B" w:rsidRPr="0078692B" w:rsidRDefault="0078692B" w:rsidP="0078692B">
      <w:pPr>
        <w:tabs>
          <w:tab w:val="left" w:pos="1134"/>
        </w:tabs>
        <w:contextualSpacing/>
        <w:jc w:val="center"/>
        <w:rPr>
          <w:rFonts w:eastAsia="Times New Roman"/>
          <w:b/>
          <w:szCs w:val="20"/>
          <w:lang w:eastAsia="ru-RU"/>
        </w:rPr>
      </w:pPr>
    </w:p>
    <w:p w:rsidR="0078692B" w:rsidRPr="0078692B" w:rsidRDefault="0078692B" w:rsidP="0078692B">
      <w:pPr>
        <w:tabs>
          <w:tab w:val="left" w:pos="1134"/>
        </w:tabs>
        <w:contextualSpacing/>
        <w:jc w:val="center"/>
        <w:rPr>
          <w:rFonts w:eastAsia="Times New Roman"/>
          <w:b/>
          <w:szCs w:val="20"/>
          <w:lang w:eastAsia="ru-RU"/>
        </w:rPr>
      </w:pPr>
    </w:p>
    <w:p w:rsidR="0078692B" w:rsidRPr="0078692B" w:rsidRDefault="0078692B" w:rsidP="0078692B">
      <w:pPr>
        <w:tabs>
          <w:tab w:val="left" w:pos="1134"/>
        </w:tabs>
        <w:contextualSpacing/>
        <w:jc w:val="center"/>
        <w:rPr>
          <w:rFonts w:eastAsia="Times New Roman"/>
          <w:b/>
          <w:szCs w:val="20"/>
          <w:lang w:eastAsia="ru-RU"/>
        </w:rPr>
      </w:pPr>
    </w:p>
    <w:p w:rsidR="0078692B" w:rsidRPr="0078692B" w:rsidRDefault="0078692B" w:rsidP="0078692B">
      <w:pPr>
        <w:tabs>
          <w:tab w:val="left" w:pos="1134"/>
        </w:tabs>
        <w:contextualSpacing/>
        <w:jc w:val="center"/>
        <w:rPr>
          <w:rFonts w:eastAsia="Times New Roman"/>
          <w:b/>
          <w:szCs w:val="20"/>
          <w:lang w:eastAsia="ru-RU"/>
        </w:rPr>
      </w:pPr>
    </w:p>
    <w:p w:rsidR="0078692B" w:rsidRPr="0078692B" w:rsidRDefault="0078692B" w:rsidP="0078692B">
      <w:pPr>
        <w:tabs>
          <w:tab w:val="left" w:pos="1134"/>
        </w:tabs>
        <w:contextualSpacing/>
        <w:jc w:val="center"/>
        <w:rPr>
          <w:rFonts w:eastAsia="Times New Roman"/>
          <w:b/>
          <w:szCs w:val="20"/>
          <w:lang w:eastAsia="ru-RU"/>
        </w:rPr>
      </w:pPr>
    </w:p>
    <w:p w:rsidR="0078692B" w:rsidRPr="0078692B" w:rsidRDefault="0078692B" w:rsidP="0078692B">
      <w:pPr>
        <w:tabs>
          <w:tab w:val="left" w:pos="1134"/>
        </w:tabs>
        <w:contextualSpacing/>
        <w:jc w:val="center"/>
        <w:rPr>
          <w:rFonts w:eastAsia="Times New Roman"/>
          <w:b/>
          <w:szCs w:val="20"/>
          <w:lang w:eastAsia="ru-RU"/>
        </w:rPr>
      </w:pPr>
    </w:p>
    <w:p w:rsidR="0078692B" w:rsidRPr="0078692B" w:rsidRDefault="0078692B" w:rsidP="0078692B">
      <w:pPr>
        <w:tabs>
          <w:tab w:val="left" w:pos="1134"/>
        </w:tabs>
        <w:contextualSpacing/>
        <w:jc w:val="center"/>
        <w:rPr>
          <w:rFonts w:eastAsia="Times New Roman"/>
          <w:b/>
          <w:szCs w:val="20"/>
          <w:lang w:eastAsia="ru-RU"/>
        </w:rPr>
      </w:pPr>
    </w:p>
    <w:p w:rsidR="0078692B" w:rsidRPr="0078692B" w:rsidRDefault="0078692B" w:rsidP="0078692B">
      <w:pPr>
        <w:tabs>
          <w:tab w:val="left" w:pos="1134"/>
        </w:tabs>
        <w:contextualSpacing/>
        <w:jc w:val="center"/>
        <w:rPr>
          <w:rFonts w:eastAsia="Times New Roman"/>
          <w:b/>
          <w:szCs w:val="20"/>
          <w:lang w:eastAsia="ru-RU"/>
        </w:rPr>
      </w:pPr>
    </w:p>
    <w:p w:rsidR="0078692B" w:rsidRPr="0078692B" w:rsidRDefault="0078692B" w:rsidP="0078692B">
      <w:pPr>
        <w:tabs>
          <w:tab w:val="left" w:pos="1134"/>
        </w:tabs>
        <w:contextualSpacing/>
        <w:jc w:val="center"/>
        <w:rPr>
          <w:rFonts w:eastAsia="Times New Roman"/>
          <w:b/>
          <w:szCs w:val="20"/>
          <w:lang w:eastAsia="ru-RU"/>
        </w:rPr>
      </w:pPr>
    </w:p>
    <w:p w:rsidR="0078692B" w:rsidRPr="0078692B" w:rsidRDefault="0078692B" w:rsidP="0078692B">
      <w:pPr>
        <w:tabs>
          <w:tab w:val="left" w:pos="1134"/>
        </w:tabs>
        <w:contextualSpacing/>
        <w:jc w:val="center"/>
        <w:rPr>
          <w:rFonts w:eastAsia="Times New Roman"/>
          <w:b/>
          <w:szCs w:val="20"/>
          <w:lang w:eastAsia="ru-RU"/>
        </w:rPr>
      </w:pPr>
    </w:p>
    <w:p w:rsidR="0078692B" w:rsidRPr="0078692B" w:rsidRDefault="0078692B" w:rsidP="0078692B">
      <w:pPr>
        <w:tabs>
          <w:tab w:val="left" w:pos="1134"/>
        </w:tabs>
        <w:contextualSpacing/>
        <w:jc w:val="center"/>
        <w:rPr>
          <w:rFonts w:eastAsia="Times New Roman"/>
          <w:b/>
          <w:szCs w:val="20"/>
          <w:lang w:eastAsia="ru-RU"/>
        </w:rPr>
      </w:pPr>
    </w:p>
    <w:p w:rsidR="0078692B" w:rsidRPr="0078692B" w:rsidRDefault="0078692B" w:rsidP="0078692B">
      <w:pPr>
        <w:tabs>
          <w:tab w:val="left" w:pos="1134"/>
        </w:tabs>
        <w:contextualSpacing/>
        <w:jc w:val="center"/>
        <w:rPr>
          <w:rFonts w:eastAsia="Times New Roman"/>
          <w:b/>
          <w:szCs w:val="20"/>
          <w:lang w:eastAsia="ru-RU"/>
        </w:rPr>
      </w:pPr>
    </w:p>
    <w:p w:rsidR="0078692B" w:rsidRPr="0078692B" w:rsidRDefault="0078692B" w:rsidP="0078692B">
      <w:pPr>
        <w:tabs>
          <w:tab w:val="left" w:pos="1134"/>
        </w:tabs>
        <w:contextualSpacing/>
        <w:jc w:val="center"/>
        <w:rPr>
          <w:rFonts w:eastAsia="Times New Roman"/>
          <w:b/>
          <w:szCs w:val="20"/>
          <w:lang w:eastAsia="ru-RU"/>
        </w:rPr>
      </w:pPr>
    </w:p>
    <w:p w:rsidR="0078692B" w:rsidRPr="0078692B" w:rsidRDefault="0078692B" w:rsidP="0078692B">
      <w:pPr>
        <w:tabs>
          <w:tab w:val="left" w:pos="1134"/>
        </w:tabs>
        <w:contextualSpacing/>
        <w:jc w:val="center"/>
        <w:rPr>
          <w:rFonts w:eastAsia="Times New Roman"/>
          <w:b/>
          <w:szCs w:val="20"/>
          <w:lang w:eastAsia="ru-RU"/>
        </w:rPr>
      </w:pPr>
    </w:p>
    <w:p w:rsidR="0078692B" w:rsidRPr="0078692B" w:rsidRDefault="0078692B" w:rsidP="0078692B">
      <w:pPr>
        <w:tabs>
          <w:tab w:val="left" w:pos="1134"/>
        </w:tabs>
        <w:contextualSpacing/>
        <w:jc w:val="center"/>
        <w:rPr>
          <w:rFonts w:eastAsia="Times New Roman"/>
          <w:b/>
          <w:szCs w:val="20"/>
          <w:lang w:eastAsia="ru-RU"/>
        </w:rPr>
      </w:pPr>
    </w:p>
    <w:p w:rsidR="0078692B" w:rsidRPr="0078692B" w:rsidRDefault="0078692B" w:rsidP="0078692B">
      <w:pPr>
        <w:tabs>
          <w:tab w:val="left" w:pos="1134"/>
        </w:tabs>
        <w:contextualSpacing/>
        <w:jc w:val="center"/>
        <w:rPr>
          <w:rFonts w:eastAsia="Times New Roman"/>
          <w:b/>
          <w:szCs w:val="20"/>
          <w:lang w:eastAsia="ru-RU"/>
        </w:rPr>
      </w:pPr>
    </w:p>
    <w:p w:rsidR="0078692B" w:rsidRPr="0078692B" w:rsidRDefault="0078692B" w:rsidP="0078692B">
      <w:pPr>
        <w:tabs>
          <w:tab w:val="left" w:pos="1134"/>
        </w:tabs>
        <w:contextualSpacing/>
        <w:jc w:val="center"/>
        <w:rPr>
          <w:rFonts w:eastAsia="Times New Roman"/>
          <w:b/>
          <w:szCs w:val="20"/>
          <w:lang w:eastAsia="ru-RU"/>
        </w:rPr>
      </w:pPr>
    </w:p>
    <w:p w:rsidR="0078692B" w:rsidRPr="0078692B" w:rsidRDefault="0078692B" w:rsidP="0078692B">
      <w:pPr>
        <w:tabs>
          <w:tab w:val="left" w:pos="1134"/>
        </w:tabs>
        <w:contextualSpacing/>
        <w:jc w:val="center"/>
        <w:rPr>
          <w:rFonts w:eastAsia="Times New Roman"/>
          <w:b/>
          <w:szCs w:val="20"/>
          <w:lang w:eastAsia="ru-RU"/>
        </w:rPr>
      </w:pPr>
    </w:p>
    <w:p w:rsidR="0078692B" w:rsidRPr="0078692B" w:rsidRDefault="0078692B" w:rsidP="0078692B">
      <w:pPr>
        <w:tabs>
          <w:tab w:val="left" w:pos="1134"/>
        </w:tabs>
        <w:contextualSpacing/>
        <w:jc w:val="center"/>
        <w:rPr>
          <w:rFonts w:eastAsia="Times New Roman"/>
          <w:b/>
          <w:szCs w:val="20"/>
          <w:lang w:eastAsia="ru-RU"/>
        </w:rPr>
      </w:pPr>
    </w:p>
    <w:p w:rsidR="0078692B" w:rsidRPr="0078692B" w:rsidRDefault="0078692B" w:rsidP="0078692B">
      <w:pPr>
        <w:tabs>
          <w:tab w:val="left" w:pos="1134"/>
        </w:tabs>
        <w:contextualSpacing/>
        <w:jc w:val="center"/>
        <w:rPr>
          <w:rFonts w:eastAsia="Times New Roman"/>
          <w:b/>
          <w:szCs w:val="20"/>
          <w:lang w:eastAsia="ru-RU"/>
        </w:rPr>
      </w:pPr>
    </w:p>
    <w:p w:rsidR="0078692B" w:rsidRPr="0078692B" w:rsidRDefault="0078692B" w:rsidP="0078692B">
      <w:pPr>
        <w:tabs>
          <w:tab w:val="left" w:pos="1134"/>
        </w:tabs>
        <w:contextualSpacing/>
        <w:jc w:val="center"/>
        <w:rPr>
          <w:rFonts w:eastAsia="Times New Roman"/>
          <w:b/>
          <w:szCs w:val="20"/>
          <w:lang w:eastAsia="ru-RU"/>
        </w:rPr>
      </w:pPr>
    </w:p>
    <w:p w:rsidR="0078692B" w:rsidRPr="0078692B" w:rsidRDefault="0078692B" w:rsidP="0078692B">
      <w:pPr>
        <w:spacing w:line="276" w:lineRule="auto"/>
        <w:ind w:left="4820"/>
        <w:rPr>
          <w:rFonts w:eastAsiaTheme="minorEastAsia" w:cstheme="minorBidi"/>
          <w:lang w:eastAsia="ru-RU"/>
        </w:rPr>
      </w:pPr>
      <w:r w:rsidRPr="0078692B">
        <w:rPr>
          <w:rFonts w:eastAsiaTheme="minorEastAsia" w:cstheme="minorBidi"/>
          <w:lang w:eastAsia="ru-RU"/>
        </w:rPr>
        <w:lastRenderedPageBreak/>
        <w:t>Приложение №  5</w:t>
      </w:r>
    </w:p>
    <w:p w:rsidR="0078692B" w:rsidRPr="0078692B" w:rsidRDefault="0078692B" w:rsidP="0078692B">
      <w:pPr>
        <w:spacing w:line="276" w:lineRule="auto"/>
        <w:ind w:left="4820"/>
        <w:rPr>
          <w:rFonts w:eastAsiaTheme="minorEastAsia" w:cstheme="minorBidi"/>
          <w:lang w:eastAsia="ru-RU"/>
        </w:rPr>
      </w:pPr>
      <w:r w:rsidRPr="0078692B">
        <w:rPr>
          <w:rFonts w:eastAsiaTheme="minorEastAsia" w:cstheme="minorBidi"/>
          <w:lang w:eastAsia="ru-RU"/>
        </w:rPr>
        <w:t xml:space="preserve">к Положению о </w:t>
      </w:r>
      <w:proofErr w:type="gramStart"/>
      <w:r w:rsidRPr="0078692B">
        <w:rPr>
          <w:rFonts w:eastAsiaTheme="minorEastAsia" w:cstheme="minorBidi"/>
          <w:lang w:eastAsia="ru-RU"/>
        </w:rPr>
        <w:t>муниципальном</w:t>
      </w:r>
      <w:proofErr w:type="gramEnd"/>
    </w:p>
    <w:p w:rsidR="0078692B" w:rsidRPr="0078692B" w:rsidRDefault="0078692B" w:rsidP="0078692B">
      <w:pPr>
        <w:spacing w:line="276" w:lineRule="auto"/>
        <w:ind w:left="4820"/>
        <w:rPr>
          <w:rFonts w:eastAsiaTheme="minorEastAsia" w:cstheme="minorBidi"/>
          <w:vertAlign w:val="superscript"/>
          <w:lang w:eastAsia="ru-RU"/>
        </w:rPr>
      </w:pPr>
      <w:r w:rsidRPr="0078692B">
        <w:rPr>
          <w:rFonts w:eastAsiaTheme="minorEastAsia" w:cstheme="minorBidi"/>
          <w:lang w:eastAsia="ru-RU"/>
        </w:rPr>
        <w:t xml:space="preserve">земельном </w:t>
      </w:r>
      <w:proofErr w:type="gramStart"/>
      <w:r w:rsidRPr="0078692B">
        <w:rPr>
          <w:rFonts w:eastAsiaTheme="minorEastAsia" w:cstheme="minorBidi"/>
          <w:lang w:eastAsia="ru-RU"/>
        </w:rPr>
        <w:t>контроле</w:t>
      </w:r>
      <w:proofErr w:type="gramEnd"/>
      <w:r w:rsidRPr="0078692B">
        <w:rPr>
          <w:rFonts w:eastAsiaTheme="minorEastAsia" w:cstheme="minorBidi"/>
          <w:lang w:eastAsia="ru-RU"/>
        </w:rPr>
        <w:t xml:space="preserve"> на территории муниципального образования Нагорский муниципальный район Кировской области</w:t>
      </w:r>
    </w:p>
    <w:p w:rsidR="0078692B" w:rsidRPr="0078692B" w:rsidRDefault="0078692B" w:rsidP="0078692B">
      <w:pPr>
        <w:tabs>
          <w:tab w:val="left" w:pos="1134"/>
        </w:tabs>
        <w:contextualSpacing/>
        <w:rPr>
          <w:rFonts w:eastAsia="Times New Roman"/>
          <w:b/>
          <w:szCs w:val="20"/>
          <w:highlight w:val="yellow"/>
          <w:lang w:eastAsia="ru-RU"/>
        </w:rPr>
      </w:pPr>
    </w:p>
    <w:p w:rsidR="0078692B" w:rsidRPr="0078692B" w:rsidRDefault="0078692B" w:rsidP="0078692B">
      <w:pPr>
        <w:tabs>
          <w:tab w:val="left" w:pos="1134"/>
        </w:tabs>
        <w:contextualSpacing/>
        <w:rPr>
          <w:rFonts w:eastAsia="Times New Roman"/>
          <w:b/>
          <w:szCs w:val="20"/>
          <w:highlight w:val="yellow"/>
          <w:lang w:eastAsia="ru-RU"/>
        </w:rPr>
      </w:pPr>
    </w:p>
    <w:p w:rsidR="0078692B" w:rsidRPr="0078692B" w:rsidRDefault="0078692B" w:rsidP="0078692B">
      <w:pPr>
        <w:tabs>
          <w:tab w:val="left" w:pos="1134"/>
        </w:tabs>
        <w:contextualSpacing/>
        <w:jc w:val="center"/>
        <w:rPr>
          <w:rFonts w:eastAsia="Times New Roman"/>
          <w:b/>
          <w:szCs w:val="20"/>
          <w:lang w:eastAsia="ru-RU"/>
        </w:rPr>
      </w:pPr>
      <w:r w:rsidRPr="0078692B">
        <w:rPr>
          <w:rFonts w:eastAsia="Times New Roman"/>
          <w:b/>
          <w:szCs w:val="20"/>
          <w:lang w:eastAsia="ru-RU"/>
        </w:rPr>
        <w:t>Ключевые показатели муниципального контроля и их целевые значения, индикативные показатели</w:t>
      </w:r>
    </w:p>
    <w:p w:rsidR="0078692B" w:rsidRPr="0078692B" w:rsidRDefault="0078692B" w:rsidP="0078692B">
      <w:pPr>
        <w:tabs>
          <w:tab w:val="left" w:pos="1134"/>
        </w:tabs>
        <w:contextualSpacing/>
        <w:jc w:val="both"/>
        <w:rPr>
          <w:rFonts w:eastAsia="Times New Roman"/>
          <w:b/>
          <w:szCs w:val="20"/>
          <w:lang w:eastAsia="ru-RU"/>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9"/>
        <w:gridCol w:w="3121"/>
      </w:tblGrid>
      <w:tr w:rsidR="0078692B" w:rsidRPr="0078692B" w:rsidTr="00D66FC4">
        <w:trPr>
          <w:trHeight w:val="315"/>
        </w:trPr>
        <w:tc>
          <w:tcPr>
            <w:tcW w:w="6119" w:type="dxa"/>
            <w:tcBorders>
              <w:top w:val="single" w:sz="4" w:space="0" w:color="auto"/>
              <w:left w:val="single" w:sz="4" w:space="0" w:color="auto"/>
              <w:bottom w:val="single" w:sz="4" w:space="0" w:color="auto"/>
              <w:right w:val="single" w:sz="4" w:space="0" w:color="auto"/>
            </w:tcBorders>
            <w:hideMark/>
          </w:tcPr>
          <w:p w:rsidR="0078692B" w:rsidRPr="0078692B" w:rsidRDefault="0078692B" w:rsidP="0078692B">
            <w:pPr>
              <w:widowControl w:val="0"/>
              <w:autoSpaceDE w:val="0"/>
              <w:autoSpaceDN w:val="0"/>
              <w:adjustRightInd w:val="0"/>
              <w:spacing w:line="276" w:lineRule="auto"/>
              <w:ind w:left="23" w:hanging="113"/>
              <w:jc w:val="center"/>
              <w:rPr>
                <w:rFonts w:eastAsia="Times New Roman"/>
                <w:b/>
                <w:color w:val="000000"/>
                <w:sz w:val="24"/>
                <w:szCs w:val="24"/>
              </w:rPr>
            </w:pPr>
            <w:r w:rsidRPr="0078692B">
              <w:rPr>
                <w:rFonts w:eastAsiaTheme="minorEastAsia" w:cstheme="minorBidi"/>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78692B" w:rsidRPr="0078692B" w:rsidRDefault="0078692B" w:rsidP="0078692B">
            <w:pPr>
              <w:widowControl w:val="0"/>
              <w:autoSpaceDE w:val="0"/>
              <w:autoSpaceDN w:val="0"/>
              <w:adjustRightInd w:val="0"/>
              <w:spacing w:line="276" w:lineRule="auto"/>
              <w:ind w:left="23" w:hanging="113"/>
              <w:jc w:val="center"/>
              <w:rPr>
                <w:rFonts w:eastAsia="Times New Roman"/>
                <w:b/>
                <w:color w:val="000000"/>
                <w:sz w:val="24"/>
                <w:szCs w:val="24"/>
              </w:rPr>
            </w:pPr>
            <w:r w:rsidRPr="0078692B">
              <w:rPr>
                <w:rFonts w:eastAsiaTheme="minorEastAsia" w:cstheme="minorBidi"/>
                <w:b/>
                <w:sz w:val="24"/>
                <w:szCs w:val="24"/>
              </w:rPr>
              <w:t>Целевые значения</w:t>
            </w:r>
          </w:p>
        </w:tc>
      </w:tr>
      <w:tr w:rsidR="0078692B" w:rsidRPr="0078692B" w:rsidTr="00D66FC4">
        <w:trPr>
          <w:trHeight w:val="150"/>
        </w:trPr>
        <w:tc>
          <w:tcPr>
            <w:tcW w:w="6119" w:type="dxa"/>
            <w:tcBorders>
              <w:top w:val="single" w:sz="4" w:space="0" w:color="auto"/>
              <w:left w:val="single" w:sz="4" w:space="0" w:color="auto"/>
              <w:bottom w:val="single" w:sz="4" w:space="0" w:color="auto"/>
              <w:right w:val="single" w:sz="4" w:space="0" w:color="auto"/>
            </w:tcBorders>
            <w:hideMark/>
          </w:tcPr>
          <w:p w:rsidR="0078692B" w:rsidRPr="0078692B" w:rsidRDefault="0078692B" w:rsidP="0078692B">
            <w:pPr>
              <w:widowControl w:val="0"/>
              <w:autoSpaceDE w:val="0"/>
              <w:autoSpaceDN w:val="0"/>
              <w:adjustRightInd w:val="0"/>
              <w:spacing w:line="276" w:lineRule="auto"/>
              <w:ind w:firstLine="539"/>
              <w:jc w:val="both"/>
              <w:rPr>
                <w:rFonts w:eastAsia="Times New Roman"/>
                <w:color w:val="000000"/>
                <w:sz w:val="24"/>
                <w:szCs w:val="24"/>
              </w:rPr>
            </w:pPr>
            <w:r w:rsidRPr="0078692B">
              <w:rPr>
                <w:rFonts w:eastAsiaTheme="minorEastAsia" w:cstheme="minorBidi"/>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78692B" w:rsidRPr="0078692B" w:rsidRDefault="0078692B" w:rsidP="0078692B">
            <w:pPr>
              <w:widowControl w:val="0"/>
              <w:autoSpaceDE w:val="0"/>
              <w:autoSpaceDN w:val="0"/>
              <w:adjustRightInd w:val="0"/>
              <w:spacing w:line="276" w:lineRule="auto"/>
              <w:ind w:firstLine="33"/>
              <w:jc w:val="center"/>
              <w:rPr>
                <w:rFonts w:eastAsia="Times New Roman"/>
                <w:color w:val="000000"/>
                <w:sz w:val="24"/>
                <w:szCs w:val="24"/>
              </w:rPr>
            </w:pPr>
            <w:r w:rsidRPr="0078692B">
              <w:rPr>
                <w:rFonts w:eastAsiaTheme="minorEastAsia" w:cstheme="minorBidi"/>
                <w:sz w:val="24"/>
                <w:szCs w:val="24"/>
              </w:rPr>
              <w:t>70%</w:t>
            </w:r>
          </w:p>
        </w:tc>
      </w:tr>
      <w:tr w:rsidR="0078692B" w:rsidRPr="0078692B" w:rsidTr="00D66FC4">
        <w:trPr>
          <w:trHeight w:val="157"/>
        </w:trPr>
        <w:tc>
          <w:tcPr>
            <w:tcW w:w="6119" w:type="dxa"/>
            <w:tcBorders>
              <w:top w:val="single" w:sz="4" w:space="0" w:color="auto"/>
              <w:left w:val="single" w:sz="4" w:space="0" w:color="auto"/>
              <w:bottom w:val="single" w:sz="4" w:space="0" w:color="auto"/>
              <w:right w:val="single" w:sz="4" w:space="0" w:color="auto"/>
            </w:tcBorders>
            <w:hideMark/>
          </w:tcPr>
          <w:p w:rsidR="0078692B" w:rsidRPr="0078692B" w:rsidRDefault="0078692B" w:rsidP="0078692B">
            <w:pPr>
              <w:widowControl w:val="0"/>
              <w:autoSpaceDE w:val="0"/>
              <w:autoSpaceDN w:val="0"/>
              <w:adjustRightInd w:val="0"/>
              <w:spacing w:line="276" w:lineRule="auto"/>
              <w:ind w:firstLine="539"/>
              <w:jc w:val="both"/>
              <w:rPr>
                <w:rFonts w:eastAsia="Times New Roman"/>
                <w:color w:val="000000"/>
                <w:sz w:val="24"/>
                <w:szCs w:val="24"/>
              </w:rPr>
            </w:pPr>
            <w:r w:rsidRPr="0078692B">
              <w:rPr>
                <w:rFonts w:eastAsiaTheme="minorEastAsia" w:cstheme="minorBidi"/>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78692B" w:rsidRPr="0078692B" w:rsidRDefault="0078692B" w:rsidP="0078692B">
            <w:pPr>
              <w:widowControl w:val="0"/>
              <w:autoSpaceDE w:val="0"/>
              <w:autoSpaceDN w:val="0"/>
              <w:adjustRightInd w:val="0"/>
              <w:spacing w:line="276" w:lineRule="auto"/>
              <w:ind w:firstLine="33"/>
              <w:jc w:val="center"/>
              <w:rPr>
                <w:rFonts w:eastAsia="Times New Roman"/>
                <w:color w:val="000000"/>
                <w:sz w:val="24"/>
                <w:szCs w:val="24"/>
              </w:rPr>
            </w:pPr>
            <w:r w:rsidRPr="0078692B">
              <w:rPr>
                <w:rFonts w:eastAsiaTheme="minorEastAsia" w:cstheme="minorBidi"/>
                <w:sz w:val="24"/>
                <w:szCs w:val="24"/>
              </w:rPr>
              <w:t>100%</w:t>
            </w:r>
          </w:p>
        </w:tc>
      </w:tr>
      <w:tr w:rsidR="0078692B" w:rsidRPr="0078692B" w:rsidTr="00D66FC4">
        <w:trPr>
          <w:trHeight w:val="127"/>
        </w:trPr>
        <w:tc>
          <w:tcPr>
            <w:tcW w:w="6119" w:type="dxa"/>
            <w:tcBorders>
              <w:top w:val="single" w:sz="4" w:space="0" w:color="auto"/>
              <w:left w:val="single" w:sz="4" w:space="0" w:color="auto"/>
              <w:bottom w:val="single" w:sz="4" w:space="0" w:color="auto"/>
              <w:right w:val="single" w:sz="4" w:space="0" w:color="auto"/>
            </w:tcBorders>
            <w:hideMark/>
          </w:tcPr>
          <w:p w:rsidR="0078692B" w:rsidRPr="0078692B" w:rsidRDefault="0078692B" w:rsidP="0078692B">
            <w:pPr>
              <w:widowControl w:val="0"/>
              <w:autoSpaceDE w:val="0"/>
              <w:autoSpaceDN w:val="0"/>
              <w:adjustRightInd w:val="0"/>
              <w:spacing w:line="276" w:lineRule="auto"/>
              <w:ind w:firstLine="539"/>
              <w:jc w:val="both"/>
              <w:rPr>
                <w:rFonts w:eastAsia="Times New Roman"/>
                <w:color w:val="000000"/>
                <w:sz w:val="24"/>
                <w:szCs w:val="24"/>
              </w:rPr>
            </w:pPr>
            <w:r w:rsidRPr="0078692B">
              <w:rPr>
                <w:rFonts w:eastAsiaTheme="minorEastAsia" w:cstheme="minorBidi"/>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78692B" w:rsidRPr="0078692B" w:rsidRDefault="0078692B" w:rsidP="0078692B">
            <w:pPr>
              <w:widowControl w:val="0"/>
              <w:autoSpaceDE w:val="0"/>
              <w:autoSpaceDN w:val="0"/>
              <w:adjustRightInd w:val="0"/>
              <w:spacing w:line="276" w:lineRule="auto"/>
              <w:ind w:firstLine="33"/>
              <w:jc w:val="center"/>
              <w:rPr>
                <w:rFonts w:eastAsia="Times New Roman"/>
                <w:color w:val="000000"/>
                <w:sz w:val="24"/>
                <w:szCs w:val="24"/>
              </w:rPr>
            </w:pPr>
            <w:r w:rsidRPr="0078692B">
              <w:rPr>
                <w:rFonts w:eastAsiaTheme="minorEastAsia" w:cstheme="minorBidi"/>
                <w:sz w:val="24"/>
                <w:szCs w:val="24"/>
              </w:rPr>
              <w:t>0%</w:t>
            </w:r>
          </w:p>
        </w:tc>
      </w:tr>
      <w:tr w:rsidR="0078692B" w:rsidRPr="0078692B" w:rsidTr="00D66FC4">
        <w:trPr>
          <w:trHeight w:val="165"/>
        </w:trPr>
        <w:tc>
          <w:tcPr>
            <w:tcW w:w="6119" w:type="dxa"/>
            <w:tcBorders>
              <w:top w:val="single" w:sz="4" w:space="0" w:color="auto"/>
              <w:left w:val="single" w:sz="4" w:space="0" w:color="auto"/>
              <w:bottom w:val="single" w:sz="4" w:space="0" w:color="auto"/>
              <w:right w:val="single" w:sz="4" w:space="0" w:color="auto"/>
            </w:tcBorders>
            <w:hideMark/>
          </w:tcPr>
          <w:p w:rsidR="0078692B" w:rsidRPr="0078692B" w:rsidRDefault="0078692B" w:rsidP="0078692B">
            <w:pPr>
              <w:widowControl w:val="0"/>
              <w:autoSpaceDE w:val="0"/>
              <w:autoSpaceDN w:val="0"/>
              <w:adjustRightInd w:val="0"/>
              <w:spacing w:line="276" w:lineRule="auto"/>
              <w:ind w:firstLine="539"/>
              <w:jc w:val="both"/>
              <w:rPr>
                <w:rFonts w:eastAsia="Times New Roman"/>
                <w:color w:val="000000"/>
                <w:sz w:val="24"/>
                <w:szCs w:val="24"/>
              </w:rPr>
            </w:pPr>
            <w:r w:rsidRPr="0078692B">
              <w:rPr>
                <w:rFonts w:eastAsiaTheme="minorEastAsia" w:cstheme="minorBidi"/>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78692B" w:rsidRPr="0078692B" w:rsidRDefault="0078692B" w:rsidP="0078692B">
            <w:pPr>
              <w:widowControl w:val="0"/>
              <w:autoSpaceDE w:val="0"/>
              <w:autoSpaceDN w:val="0"/>
              <w:adjustRightInd w:val="0"/>
              <w:spacing w:line="276" w:lineRule="auto"/>
              <w:ind w:firstLine="33"/>
              <w:jc w:val="center"/>
              <w:rPr>
                <w:rFonts w:eastAsia="Times New Roman"/>
                <w:color w:val="000000"/>
                <w:sz w:val="24"/>
                <w:szCs w:val="24"/>
              </w:rPr>
            </w:pPr>
            <w:r w:rsidRPr="0078692B">
              <w:rPr>
                <w:rFonts w:eastAsiaTheme="minorEastAsia" w:cstheme="minorBidi"/>
                <w:sz w:val="24"/>
                <w:szCs w:val="24"/>
              </w:rPr>
              <w:t>0%</w:t>
            </w:r>
          </w:p>
        </w:tc>
      </w:tr>
      <w:tr w:rsidR="0078692B" w:rsidRPr="0078692B" w:rsidTr="00D66FC4">
        <w:trPr>
          <w:trHeight w:val="142"/>
        </w:trPr>
        <w:tc>
          <w:tcPr>
            <w:tcW w:w="6119" w:type="dxa"/>
            <w:tcBorders>
              <w:top w:val="single" w:sz="4" w:space="0" w:color="auto"/>
              <w:left w:val="single" w:sz="4" w:space="0" w:color="auto"/>
              <w:bottom w:val="single" w:sz="4" w:space="0" w:color="auto"/>
              <w:right w:val="single" w:sz="4" w:space="0" w:color="auto"/>
            </w:tcBorders>
            <w:hideMark/>
          </w:tcPr>
          <w:p w:rsidR="0078692B" w:rsidRPr="0078692B" w:rsidRDefault="0078692B" w:rsidP="0078692B">
            <w:pPr>
              <w:widowControl w:val="0"/>
              <w:autoSpaceDE w:val="0"/>
              <w:autoSpaceDN w:val="0"/>
              <w:adjustRightInd w:val="0"/>
              <w:spacing w:line="276" w:lineRule="auto"/>
              <w:ind w:firstLine="539"/>
              <w:jc w:val="both"/>
              <w:rPr>
                <w:rFonts w:eastAsia="Times New Roman"/>
                <w:color w:val="000000"/>
                <w:sz w:val="24"/>
                <w:szCs w:val="24"/>
              </w:rPr>
            </w:pPr>
            <w:r w:rsidRPr="0078692B">
              <w:rPr>
                <w:rFonts w:eastAsiaTheme="minorEastAsia" w:cstheme="minorBidi"/>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78692B" w:rsidRPr="0078692B" w:rsidRDefault="0078692B" w:rsidP="0078692B">
            <w:pPr>
              <w:widowControl w:val="0"/>
              <w:autoSpaceDE w:val="0"/>
              <w:autoSpaceDN w:val="0"/>
              <w:adjustRightInd w:val="0"/>
              <w:spacing w:line="276" w:lineRule="auto"/>
              <w:ind w:firstLine="33"/>
              <w:jc w:val="center"/>
              <w:rPr>
                <w:rFonts w:eastAsia="Times New Roman"/>
                <w:color w:val="000000"/>
                <w:sz w:val="24"/>
                <w:szCs w:val="24"/>
              </w:rPr>
            </w:pPr>
            <w:r w:rsidRPr="0078692B">
              <w:rPr>
                <w:rFonts w:eastAsiaTheme="minorEastAsia" w:cstheme="minorBidi"/>
                <w:sz w:val="24"/>
                <w:szCs w:val="24"/>
              </w:rPr>
              <w:t>5%</w:t>
            </w:r>
          </w:p>
        </w:tc>
      </w:tr>
      <w:tr w:rsidR="0078692B" w:rsidRPr="0078692B" w:rsidTr="00D66FC4">
        <w:trPr>
          <w:trHeight w:val="157"/>
        </w:trPr>
        <w:tc>
          <w:tcPr>
            <w:tcW w:w="6119" w:type="dxa"/>
            <w:tcBorders>
              <w:top w:val="single" w:sz="4" w:space="0" w:color="auto"/>
              <w:left w:val="single" w:sz="4" w:space="0" w:color="auto"/>
              <w:bottom w:val="single" w:sz="4" w:space="0" w:color="auto"/>
              <w:right w:val="single" w:sz="4" w:space="0" w:color="auto"/>
            </w:tcBorders>
            <w:hideMark/>
          </w:tcPr>
          <w:p w:rsidR="0078692B" w:rsidRPr="0078692B" w:rsidRDefault="0078692B" w:rsidP="0078692B">
            <w:pPr>
              <w:widowControl w:val="0"/>
              <w:autoSpaceDE w:val="0"/>
              <w:autoSpaceDN w:val="0"/>
              <w:adjustRightInd w:val="0"/>
              <w:spacing w:line="276" w:lineRule="auto"/>
              <w:ind w:firstLine="539"/>
              <w:jc w:val="both"/>
              <w:rPr>
                <w:rFonts w:eastAsia="Times New Roman"/>
                <w:color w:val="000000"/>
                <w:sz w:val="24"/>
                <w:szCs w:val="24"/>
              </w:rPr>
            </w:pPr>
            <w:r w:rsidRPr="0078692B">
              <w:rPr>
                <w:rFonts w:eastAsiaTheme="minorEastAsia" w:cstheme="minorBidi"/>
                <w:sz w:val="24"/>
                <w:szCs w:val="24"/>
              </w:rPr>
              <w:t xml:space="preserve">Процент внесенных судебных решений </w:t>
            </w:r>
            <w:r w:rsidRPr="0078692B">
              <w:rPr>
                <w:rFonts w:eastAsiaTheme="minorEastAsia" w:cstheme="minorBidi"/>
                <w:sz w:val="24"/>
                <w:szCs w:val="24"/>
              </w:rPr>
              <w:br/>
              <w:t xml:space="preserve">о назначении административного наказания </w:t>
            </w:r>
            <w:r w:rsidRPr="0078692B">
              <w:rPr>
                <w:rFonts w:eastAsiaTheme="minorEastAsia" w:cstheme="minorBidi"/>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78692B" w:rsidRPr="0078692B" w:rsidRDefault="0078692B" w:rsidP="0078692B">
            <w:pPr>
              <w:widowControl w:val="0"/>
              <w:autoSpaceDE w:val="0"/>
              <w:autoSpaceDN w:val="0"/>
              <w:adjustRightInd w:val="0"/>
              <w:spacing w:line="276" w:lineRule="auto"/>
              <w:ind w:firstLine="33"/>
              <w:jc w:val="center"/>
              <w:rPr>
                <w:rFonts w:eastAsia="Times New Roman"/>
                <w:color w:val="000000"/>
                <w:sz w:val="24"/>
                <w:szCs w:val="24"/>
              </w:rPr>
            </w:pPr>
            <w:r w:rsidRPr="0078692B">
              <w:rPr>
                <w:rFonts w:eastAsiaTheme="minorEastAsia" w:cstheme="minorBidi"/>
                <w:sz w:val="24"/>
                <w:szCs w:val="24"/>
              </w:rPr>
              <w:t>95%</w:t>
            </w:r>
          </w:p>
        </w:tc>
      </w:tr>
      <w:tr w:rsidR="0078692B" w:rsidRPr="0078692B" w:rsidTr="00D66FC4">
        <w:trPr>
          <w:trHeight w:val="180"/>
        </w:trPr>
        <w:tc>
          <w:tcPr>
            <w:tcW w:w="6119" w:type="dxa"/>
            <w:tcBorders>
              <w:top w:val="single" w:sz="4" w:space="0" w:color="auto"/>
              <w:left w:val="single" w:sz="4" w:space="0" w:color="auto"/>
              <w:bottom w:val="single" w:sz="4" w:space="0" w:color="auto"/>
              <w:right w:val="single" w:sz="4" w:space="0" w:color="auto"/>
            </w:tcBorders>
            <w:hideMark/>
          </w:tcPr>
          <w:p w:rsidR="0078692B" w:rsidRPr="0078692B" w:rsidRDefault="0078692B" w:rsidP="0078692B">
            <w:pPr>
              <w:widowControl w:val="0"/>
              <w:autoSpaceDE w:val="0"/>
              <w:autoSpaceDN w:val="0"/>
              <w:adjustRightInd w:val="0"/>
              <w:spacing w:line="276" w:lineRule="auto"/>
              <w:ind w:firstLine="539"/>
              <w:jc w:val="both"/>
              <w:rPr>
                <w:rFonts w:eastAsia="Times New Roman"/>
                <w:color w:val="000000"/>
                <w:sz w:val="24"/>
                <w:szCs w:val="24"/>
              </w:rPr>
            </w:pPr>
            <w:r w:rsidRPr="0078692B">
              <w:rPr>
                <w:rFonts w:eastAsiaTheme="minorEastAsia" w:cstheme="minorBidi"/>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78692B" w:rsidRPr="0078692B" w:rsidRDefault="0078692B" w:rsidP="0078692B">
            <w:pPr>
              <w:widowControl w:val="0"/>
              <w:autoSpaceDE w:val="0"/>
              <w:autoSpaceDN w:val="0"/>
              <w:adjustRightInd w:val="0"/>
              <w:spacing w:line="276" w:lineRule="auto"/>
              <w:ind w:firstLine="33"/>
              <w:jc w:val="center"/>
              <w:rPr>
                <w:rFonts w:eastAsia="Times New Roman"/>
                <w:color w:val="000000"/>
                <w:sz w:val="24"/>
                <w:szCs w:val="24"/>
              </w:rPr>
            </w:pPr>
            <w:r w:rsidRPr="0078692B">
              <w:rPr>
                <w:rFonts w:eastAsiaTheme="minorEastAsia" w:cstheme="minorBidi"/>
                <w:sz w:val="24"/>
                <w:szCs w:val="24"/>
              </w:rPr>
              <w:t>0%</w:t>
            </w:r>
          </w:p>
        </w:tc>
      </w:tr>
    </w:tbl>
    <w:p w:rsidR="0078692B" w:rsidRPr="0078692B" w:rsidRDefault="0078692B" w:rsidP="0078692B">
      <w:pPr>
        <w:spacing w:line="276" w:lineRule="auto"/>
        <w:jc w:val="center"/>
        <w:rPr>
          <w:rFonts w:ascii="Arial" w:eastAsia="Times New Roman" w:hAnsi="Arial" w:cstheme="minorBidi"/>
          <w:color w:val="000000"/>
          <w:lang w:eastAsia="ru-RU"/>
        </w:rPr>
      </w:pPr>
    </w:p>
    <w:p w:rsidR="0078692B" w:rsidRPr="0078692B" w:rsidRDefault="0078692B" w:rsidP="0078692B">
      <w:pPr>
        <w:spacing w:line="276" w:lineRule="auto"/>
        <w:jc w:val="center"/>
        <w:rPr>
          <w:rFonts w:eastAsiaTheme="minorEastAsia" w:cstheme="minorBidi"/>
          <w:b/>
          <w:lang w:eastAsia="ru-RU"/>
        </w:rPr>
      </w:pPr>
    </w:p>
    <w:p w:rsidR="0078692B" w:rsidRPr="0078692B" w:rsidRDefault="0078692B" w:rsidP="0078692B">
      <w:pPr>
        <w:spacing w:line="276" w:lineRule="auto"/>
        <w:jc w:val="center"/>
        <w:rPr>
          <w:rFonts w:eastAsiaTheme="minorEastAsia" w:cstheme="minorBidi"/>
          <w:b/>
          <w:lang w:eastAsia="ru-RU"/>
        </w:rPr>
      </w:pPr>
    </w:p>
    <w:p w:rsidR="0078692B" w:rsidRPr="0078692B" w:rsidRDefault="0078692B" w:rsidP="0078692B">
      <w:pPr>
        <w:spacing w:line="276" w:lineRule="auto"/>
        <w:jc w:val="center"/>
        <w:rPr>
          <w:rFonts w:eastAsiaTheme="minorEastAsia" w:cstheme="minorBidi"/>
          <w:b/>
          <w:lang w:eastAsia="ru-RU"/>
        </w:rPr>
      </w:pPr>
    </w:p>
    <w:p w:rsidR="0078692B" w:rsidRPr="0078692B" w:rsidRDefault="0078692B" w:rsidP="0078692B">
      <w:pPr>
        <w:spacing w:line="276" w:lineRule="auto"/>
        <w:jc w:val="center"/>
        <w:rPr>
          <w:rFonts w:eastAsiaTheme="minorEastAsia" w:cstheme="minorBidi"/>
          <w:b/>
          <w:lang w:eastAsia="ru-RU"/>
        </w:rPr>
      </w:pPr>
    </w:p>
    <w:p w:rsidR="0078692B" w:rsidRPr="0078692B" w:rsidRDefault="0078692B" w:rsidP="0078692B">
      <w:pPr>
        <w:spacing w:line="276" w:lineRule="auto"/>
        <w:jc w:val="center"/>
        <w:rPr>
          <w:rFonts w:eastAsiaTheme="minorEastAsia" w:cstheme="minorBidi"/>
          <w:b/>
          <w:lang w:eastAsia="ru-RU"/>
        </w:rPr>
      </w:pPr>
    </w:p>
    <w:p w:rsidR="0078692B" w:rsidRPr="0078692B" w:rsidRDefault="0078692B" w:rsidP="0078692B">
      <w:pPr>
        <w:spacing w:line="276" w:lineRule="auto"/>
        <w:jc w:val="center"/>
        <w:rPr>
          <w:rFonts w:eastAsiaTheme="minorEastAsia" w:cstheme="minorBidi"/>
          <w:b/>
          <w:lang w:eastAsia="ru-RU"/>
        </w:rPr>
      </w:pPr>
    </w:p>
    <w:p w:rsidR="0078692B" w:rsidRPr="0078692B" w:rsidRDefault="0078692B" w:rsidP="0078692B">
      <w:pPr>
        <w:spacing w:line="276" w:lineRule="auto"/>
        <w:jc w:val="center"/>
        <w:rPr>
          <w:rFonts w:eastAsiaTheme="minorEastAsia" w:cstheme="minorBidi"/>
          <w:b/>
          <w:lang w:eastAsia="ru-RU"/>
        </w:rPr>
      </w:pPr>
    </w:p>
    <w:p w:rsidR="00A6419B" w:rsidRDefault="00A6419B" w:rsidP="0078692B">
      <w:pPr>
        <w:spacing w:line="276" w:lineRule="auto"/>
        <w:jc w:val="center"/>
        <w:rPr>
          <w:rFonts w:eastAsiaTheme="minorEastAsia" w:cstheme="minorBidi"/>
          <w:b/>
          <w:lang w:eastAsia="ru-RU"/>
        </w:rPr>
      </w:pPr>
    </w:p>
    <w:p w:rsidR="0078692B" w:rsidRPr="0078692B" w:rsidRDefault="0078692B" w:rsidP="0078692B">
      <w:pPr>
        <w:spacing w:line="276" w:lineRule="auto"/>
        <w:jc w:val="center"/>
        <w:rPr>
          <w:rFonts w:eastAsiaTheme="minorEastAsia" w:cstheme="minorBidi"/>
          <w:b/>
          <w:lang w:eastAsia="ru-RU"/>
        </w:rPr>
      </w:pPr>
      <w:r w:rsidRPr="0078692B">
        <w:rPr>
          <w:rFonts w:eastAsiaTheme="minorEastAsia" w:cstheme="minorBidi"/>
          <w:b/>
          <w:lang w:eastAsia="ru-RU"/>
        </w:rPr>
        <w:lastRenderedPageBreak/>
        <w:t>Индикативные показатели</w:t>
      </w:r>
    </w:p>
    <w:p w:rsidR="0078692B" w:rsidRPr="0078692B" w:rsidRDefault="0078692B" w:rsidP="0078692B">
      <w:pPr>
        <w:spacing w:line="276" w:lineRule="auto"/>
        <w:jc w:val="center"/>
        <w:rPr>
          <w:rFonts w:eastAsiaTheme="minorEastAsia" w:cstheme="minorBidi"/>
          <w:lang w:eastAsia="ru-RU"/>
        </w:rPr>
      </w:pPr>
    </w:p>
    <w:tbl>
      <w:tblPr>
        <w:tblW w:w="0" w:type="auto"/>
        <w:shd w:val="clear" w:color="auto" w:fill="FFFFFF"/>
        <w:tblLayout w:type="fixed"/>
        <w:tblCellMar>
          <w:left w:w="0" w:type="dxa"/>
          <w:right w:w="0" w:type="dxa"/>
        </w:tblCellMar>
        <w:tblLook w:val="04A0"/>
      </w:tblPr>
      <w:tblGrid>
        <w:gridCol w:w="894"/>
        <w:gridCol w:w="1949"/>
        <w:gridCol w:w="602"/>
        <w:gridCol w:w="674"/>
        <w:gridCol w:w="127"/>
        <w:gridCol w:w="2409"/>
        <w:gridCol w:w="299"/>
        <w:gridCol w:w="575"/>
        <w:gridCol w:w="275"/>
        <w:gridCol w:w="1707"/>
      </w:tblGrid>
      <w:tr w:rsidR="0078692B" w:rsidRPr="0078692B" w:rsidTr="00D66FC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jc w:val="center"/>
              <w:textAlignment w:val="baseline"/>
              <w:rPr>
                <w:rFonts w:eastAsia="Times New Roman"/>
                <w:b/>
                <w:sz w:val="22"/>
                <w:szCs w:val="22"/>
              </w:rPr>
            </w:pPr>
            <w:r w:rsidRPr="0078692B">
              <w:rPr>
                <w:rFonts w:eastAsiaTheme="minorEastAsia" w:cstheme="minorBidi"/>
                <w:b/>
                <w:sz w:val="22"/>
                <w:szCs w:val="22"/>
              </w:rPr>
              <w:t>1.</w:t>
            </w:r>
          </w:p>
        </w:tc>
        <w:tc>
          <w:tcPr>
            <w:tcW w:w="861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jc w:val="center"/>
              <w:textAlignment w:val="baseline"/>
              <w:rPr>
                <w:rFonts w:eastAsia="Times New Roman"/>
                <w:b/>
                <w:sz w:val="22"/>
                <w:szCs w:val="22"/>
              </w:rPr>
            </w:pPr>
            <w:r w:rsidRPr="0078692B">
              <w:rPr>
                <w:rFonts w:eastAsiaTheme="minorEastAsia" w:cstheme="minorBidi"/>
                <w:b/>
                <w:sz w:val="22"/>
                <w:szCs w:val="22"/>
              </w:rPr>
              <w:t xml:space="preserve">Индикативные показатели, характеризующие параметры </w:t>
            </w:r>
          </w:p>
          <w:p w:rsidR="0078692B" w:rsidRPr="0078692B" w:rsidRDefault="0078692B" w:rsidP="0078692B">
            <w:pPr>
              <w:spacing w:line="276" w:lineRule="auto"/>
              <w:jc w:val="center"/>
              <w:textAlignment w:val="baseline"/>
              <w:rPr>
                <w:rFonts w:eastAsia="Times New Roman"/>
                <w:b/>
                <w:sz w:val="22"/>
                <w:szCs w:val="22"/>
              </w:rPr>
            </w:pPr>
            <w:r w:rsidRPr="0078692B">
              <w:rPr>
                <w:rFonts w:eastAsiaTheme="minorEastAsia" w:cstheme="minorBidi"/>
                <w:b/>
                <w:sz w:val="22"/>
                <w:szCs w:val="22"/>
              </w:rPr>
              <w:t>проведенных мероприятий</w:t>
            </w:r>
          </w:p>
        </w:tc>
      </w:tr>
      <w:tr w:rsidR="0078692B" w:rsidRPr="0078692B" w:rsidTr="00D66FC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jc w:val="center"/>
              <w:textAlignment w:val="baseline"/>
              <w:rPr>
                <w:rFonts w:eastAsia="Times New Roman"/>
                <w:sz w:val="22"/>
                <w:szCs w:val="22"/>
              </w:rPr>
            </w:pPr>
            <w:r w:rsidRPr="0078692B">
              <w:rPr>
                <w:rFonts w:eastAsiaTheme="minorEastAsia" w:cstheme="minorBidi"/>
                <w:sz w:val="22"/>
                <w:szCs w:val="22"/>
              </w:rPr>
              <w:t>1.1.</w:t>
            </w:r>
          </w:p>
        </w:tc>
        <w:tc>
          <w:tcPr>
            <w:tcW w:w="19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jc w:val="both"/>
              <w:textAlignment w:val="baseline"/>
              <w:rPr>
                <w:rFonts w:eastAsia="Times New Roman"/>
                <w:sz w:val="22"/>
                <w:szCs w:val="22"/>
              </w:rPr>
            </w:pPr>
            <w:r w:rsidRPr="0078692B">
              <w:rPr>
                <w:rFonts w:eastAsiaTheme="minorEastAsia" w:cstheme="minorBidi"/>
                <w:sz w:val="22"/>
                <w:szCs w:val="22"/>
              </w:rPr>
              <w:t>Выполняемость плановых контрольных мероприятий</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jc w:val="center"/>
              <w:textAlignment w:val="baseline"/>
              <w:rPr>
                <w:rFonts w:eastAsia="Times New Roman"/>
                <w:sz w:val="22"/>
                <w:szCs w:val="22"/>
              </w:rPr>
            </w:pPr>
            <w:r w:rsidRPr="0078692B">
              <w:rPr>
                <w:rFonts w:eastAsiaTheme="minorEastAsia" w:cstheme="minorBidi"/>
                <w:sz w:val="22"/>
                <w:szCs w:val="22"/>
              </w:rPr>
              <w:t>В = (</w:t>
            </w:r>
            <w:proofErr w:type="spellStart"/>
            <w:r w:rsidRPr="0078692B">
              <w:rPr>
                <w:rFonts w:eastAsiaTheme="minorEastAsia" w:cstheme="minorBidi"/>
                <w:sz w:val="22"/>
                <w:szCs w:val="22"/>
              </w:rPr>
              <w:t>Рф</w:t>
            </w:r>
            <w:proofErr w:type="spellEnd"/>
            <w:r w:rsidRPr="0078692B">
              <w:rPr>
                <w:rFonts w:eastAsiaTheme="minorEastAsia" w:cstheme="minorBidi"/>
                <w:sz w:val="22"/>
                <w:szCs w:val="22"/>
              </w:rPr>
              <w:t xml:space="preserve"> / </w:t>
            </w:r>
            <w:proofErr w:type="spellStart"/>
            <w:r w:rsidRPr="0078692B">
              <w:rPr>
                <w:rFonts w:eastAsiaTheme="minorEastAsia" w:cstheme="minorBidi"/>
                <w:sz w:val="22"/>
                <w:szCs w:val="22"/>
              </w:rPr>
              <w:t>Рп</w:t>
            </w:r>
            <w:proofErr w:type="spellEnd"/>
            <w:r w:rsidRPr="0078692B">
              <w:rPr>
                <w:rFonts w:eastAsiaTheme="minorEastAsia" w:cstheme="minorBidi"/>
                <w:sz w:val="22"/>
                <w:szCs w:val="22"/>
              </w:rPr>
              <w:t xml:space="preserve">) </w:t>
            </w:r>
            <w:proofErr w:type="spellStart"/>
            <w:r w:rsidRPr="0078692B">
              <w:rPr>
                <w:rFonts w:eastAsiaTheme="minorEastAsia" w:cstheme="minorBidi"/>
                <w:sz w:val="22"/>
                <w:szCs w:val="22"/>
              </w:rPr>
              <w:t>x</w:t>
            </w:r>
            <w:proofErr w:type="spellEnd"/>
            <w:r w:rsidRPr="0078692B">
              <w:rPr>
                <w:rFonts w:eastAsiaTheme="minorEastAsia" w:cstheme="minorBidi"/>
                <w:sz w:val="22"/>
                <w:szCs w:val="22"/>
              </w:rPr>
              <w:t xml:space="preserve"> 100</w:t>
            </w:r>
          </w:p>
        </w:tc>
        <w:tc>
          <w:tcPr>
            <w:tcW w:w="28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textAlignment w:val="baseline"/>
              <w:rPr>
                <w:rFonts w:eastAsia="Times New Roman"/>
                <w:sz w:val="22"/>
                <w:szCs w:val="22"/>
              </w:rPr>
            </w:pPr>
            <w:r w:rsidRPr="0078692B">
              <w:rPr>
                <w:rFonts w:eastAsiaTheme="minorEastAsia" w:cstheme="minorBidi"/>
                <w:sz w:val="22"/>
                <w:szCs w:val="22"/>
              </w:rPr>
              <w:t>В-выполняемость плановых  контрольных мероприятий %</w:t>
            </w:r>
          </w:p>
          <w:p w:rsidR="0078692B" w:rsidRPr="0078692B" w:rsidRDefault="0078692B" w:rsidP="0078692B">
            <w:pPr>
              <w:spacing w:line="276" w:lineRule="auto"/>
              <w:textAlignment w:val="baseline"/>
              <w:rPr>
                <w:rFonts w:eastAsiaTheme="minorEastAsia" w:cstheme="minorBidi"/>
                <w:sz w:val="22"/>
                <w:szCs w:val="22"/>
              </w:rPr>
            </w:pPr>
            <w:proofErr w:type="spellStart"/>
            <w:r w:rsidRPr="0078692B">
              <w:rPr>
                <w:rFonts w:eastAsiaTheme="minorEastAsia" w:cstheme="minorBidi"/>
                <w:sz w:val="22"/>
                <w:szCs w:val="22"/>
              </w:rPr>
              <w:t>Р</w:t>
            </w:r>
            <w:proofErr w:type="gramStart"/>
            <w:r w:rsidRPr="0078692B">
              <w:rPr>
                <w:rFonts w:eastAsiaTheme="minorEastAsia" w:cstheme="minorBidi"/>
                <w:sz w:val="22"/>
                <w:szCs w:val="22"/>
              </w:rPr>
              <w:t>ф</w:t>
            </w:r>
            <w:proofErr w:type="spellEnd"/>
            <w:r w:rsidRPr="0078692B">
              <w:rPr>
                <w:rFonts w:eastAsiaTheme="minorEastAsia" w:cstheme="minorBidi"/>
                <w:sz w:val="22"/>
                <w:szCs w:val="22"/>
              </w:rPr>
              <w:t>-</w:t>
            </w:r>
            <w:proofErr w:type="gramEnd"/>
            <w:r w:rsidRPr="0078692B">
              <w:rPr>
                <w:rFonts w:eastAsiaTheme="minorEastAsia" w:cstheme="minorBidi"/>
                <w:sz w:val="22"/>
                <w:szCs w:val="22"/>
              </w:rPr>
              <w:t xml:space="preserve"> количество фактически проведенных плановых  контрольных мероприятий(ед.)</w:t>
            </w:r>
          </w:p>
          <w:p w:rsidR="0078692B" w:rsidRPr="0078692B" w:rsidRDefault="0078692B" w:rsidP="0078692B">
            <w:pPr>
              <w:spacing w:line="276" w:lineRule="auto"/>
              <w:textAlignment w:val="baseline"/>
              <w:rPr>
                <w:rFonts w:eastAsia="Times New Roman"/>
                <w:sz w:val="22"/>
                <w:szCs w:val="22"/>
              </w:rPr>
            </w:pPr>
            <w:proofErr w:type="spellStart"/>
            <w:r w:rsidRPr="0078692B">
              <w:rPr>
                <w:rFonts w:eastAsiaTheme="minorEastAsia" w:cstheme="minorBidi"/>
                <w:sz w:val="22"/>
                <w:szCs w:val="22"/>
              </w:rPr>
              <w:t>Рп</w:t>
            </w:r>
            <w:proofErr w:type="spellEnd"/>
            <w:r w:rsidRPr="0078692B">
              <w:rPr>
                <w:rFonts w:eastAsiaTheme="minorEastAsia" w:cstheme="minorBidi"/>
                <w:sz w:val="22"/>
                <w:szCs w:val="22"/>
              </w:rPr>
              <w:t xml:space="preserve"> - количество утвержденных плановых  </w:t>
            </w:r>
            <w:proofErr w:type="spellStart"/>
            <w:r w:rsidRPr="0078692B">
              <w:rPr>
                <w:rFonts w:eastAsiaTheme="minorEastAsia" w:cstheme="minorBidi"/>
                <w:sz w:val="22"/>
                <w:szCs w:val="22"/>
              </w:rPr>
              <w:t>контрольныхмеоприяти</w:t>
            </w:r>
            <w:proofErr w:type="gramStart"/>
            <w:r w:rsidRPr="0078692B">
              <w:rPr>
                <w:rFonts w:eastAsiaTheme="minorEastAsia" w:cstheme="minorBidi"/>
                <w:sz w:val="22"/>
                <w:szCs w:val="22"/>
              </w:rPr>
              <w:t>й</w:t>
            </w:r>
            <w:proofErr w:type="spellEnd"/>
            <w:r w:rsidRPr="0078692B">
              <w:rPr>
                <w:rFonts w:eastAsiaTheme="minorEastAsia" w:cstheme="minorBidi"/>
                <w:sz w:val="22"/>
                <w:szCs w:val="22"/>
              </w:rPr>
              <w:t>(</w:t>
            </w:r>
            <w:proofErr w:type="gramEnd"/>
            <w:r w:rsidRPr="0078692B">
              <w:rPr>
                <w:rFonts w:eastAsiaTheme="minorEastAsia" w:cstheme="minorBidi"/>
                <w:sz w:val="22"/>
                <w:szCs w:val="22"/>
              </w:rPr>
              <w:t>ед.)</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jc w:val="center"/>
              <w:textAlignment w:val="baseline"/>
              <w:rPr>
                <w:rFonts w:eastAsia="Times New Roman"/>
                <w:sz w:val="22"/>
                <w:szCs w:val="22"/>
              </w:rPr>
            </w:pPr>
            <w:r w:rsidRPr="0078692B">
              <w:rPr>
                <w:rFonts w:eastAsiaTheme="minorEastAsia" w:cstheme="minorBidi"/>
                <w:sz w:val="22"/>
                <w:szCs w:val="22"/>
              </w:rPr>
              <w:t>100%</w:t>
            </w: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jc w:val="center"/>
              <w:textAlignment w:val="baseline"/>
              <w:rPr>
                <w:rFonts w:eastAsiaTheme="minorEastAsia" w:cstheme="minorBidi"/>
                <w:sz w:val="22"/>
                <w:szCs w:val="22"/>
              </w:rPr>
            </w:pPr>
            <w:r w:rsidRPr="0078692B">
              <w:rPr>
                <w:rFonts w:eastAsiaTheme="minorEastAsia" w:cstheme="minorBidi"/>
                <w:sz w:val="22"/>
                <w:szCs w:val="22"/>
              </w:rPr>
              <w:t xml:space="preserve">Утвержденные </w:t>
            </w:r>
          </w:p>
          <w:p w:rsidR="0078692B" w:rsidRPr="0078692B" w:rsidRDefault="0078692B" w:rsidP="0078692B">
            <w:pPr>
              <w:spacing w:line="276" w:lineRule="auto"/>
              <w:jc w:val="center"/>
              <w:textAlignment w:val="baseline"/>
              <w:rPr>
                <w:rFonts w:eastAsia="Times New Roman"/>
                <w:sz w:val="22"/>
                <w:szCs w:val="22"/>
              </w:rPr>
            </w:pPr>
            <w:r w:rsidRPr="0078692B">
              <w:rPr>
                <w:rFonts w:eastAsiaTheme="minorEastAsia" w:cstheme="minorBidi"/>
                <w:sz w:val="22"/>
                <w:szCs w:val="22"/>
              </w:rPr>
              <w:t>плановые контрольные мероприятия</w:t>
            </w:r>
          </w:p>
        </w:tc>
      </w:tr>
      <w:tr w:rsidR="0078692B" w:rsidRPr="0078692B" w:rsidTr="00D66FC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jc w:val="center"/>
              <w:textAlignment w:val="baseline"/>
              <w:rPr>
                <w:rFonts w:eastAsia="Times New Roman"/>
                <w:sz w:val="22"/>
                <w:szCs w:val="22"/>
              </w:rPr>
            </w:pPr>
            <w:r w:rsidRPr="0078692B">
              <w:rPr>
                <w:rFonts w:eastAsiaTheme="minorEastAsia" w:cstheme="minorBidi"/>
                <w:sz w:val="22"/>
                <w:szCs w:val="22"/>
              </w:rPr>
              <w:t>1.2.</w:t>
            </w:r>
          </w:p>
        </w:tc>
        <w:tc>
          <w:tcPr>
            <w:tcW w:w="19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textAlignment w:val="baseline"/>
              <w:rPr>
                <w:rFonts w:eastAsia="Times New Roman"/>
                <w:sz w:val="22"/>
                <w:szCs w:val="22"/>
              </w:rPr>
            </w:pPr>
            <w:r w:rsidRPr="0078692B">
              <w:rPr>
                <w:rFonts w:eastAsiaTheme="minorEastAsia" w:cstheme="minorBidi"/>
                <w:sz w:val="22"/>
                <w:szCs w:val="22"/>
              </w:rPr>
              <w:t>Выполняемость  внеплановых контрольных мероприятий</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jc w:val="center"/>
              <w:textAlignment w:val="baseline"/>
              <w:rPr>
                <w:rFonts w:eastAsia="Times New Roman"/>
                <w:sz w:val="22"/>
                <w:szCs w:val="22"/>
              </w:rPr>
            </w:pPr>
            <w:proofErr w:type="spellStart"/>
            <w:proofErr w:type="gramStart"/>
            <w:r w:rsidRPr="0078692B">
              <w:rPr>
                <w:rFonts w:eastAsiaTheme="minorEastAsia" w:cstheme="minorBidi"/>
                <w:sz w:val="22"/>
                <w:szCs w:val="22"/>
              </w:rPr>
              <w:t>Вв</w:t>
            </w:r>
            <w:proofErr w:type="spellEnd"/>
            <w:proofErr w:type="gramEnd"/>
            <w:r w:rsidRPr="0078692B">
              <w:rPr>
                <w:rFonts w:eastAsiaTheme="minorEastAsia" w:cstheme="minorBidi"/>
                <w:sz w:val="22"/>
                <w:szCs w:val="22"/>
              </w:rPr>
              <w:t xml:space="preserve"> = (</w:t>
            </w:r>
            <w:proofErr w:type="spellStart"/>
            <w:r w:rsidRPr="0078692B">
              <w:rPr>
                <w:rFonts w:eastAsiaTheme="minorEastAsia" w:cstheme="minorBidi"/>
                <w:sz w:val="22"/>
                <w:szCs w:val="22"/>
              </w:rPr>
              <w:t>Рф</w:t>
            </w:r>
            <w:proofErr w:type="spellEnd"/>
            <w:r w:rsidRPr="0078692B">
              <w:rPr>
                <w:rFonts w:eastAsiaTheme="minorEastAsia" w:cstheme="minorBidi"/>
                <w:sz w:val="22"/>
                <w:szCs w:val="22"/>
              </w:rPr>
              <w:t xml:space="preserve"> / </w:t>
            </w:r>
            <w:proofErr w:type="spellStart"/>
            <w:r w:rsidRPr="0078692B">
              <w:rPr>
                <w:rFonts w:eastAsiaTheme="minorEastAsia" w:cstheme="minorBidi"/>
                <w:sz w:val="22"/>
                <w:szCs w:val="22"/>
              </w:rPr>
              <w:t>Рп</w:t>
            </w:r>
            <w:proofErr w:type="spellEnd"/>
            <w:r w:rsidRPr="0078692B">
              <w:rPr>
                <w:rFonts w:eastAsiaTheme="minorEastAsia" w:cstheme="minorBidi"/>
                <w:sz w:val="22"/>
                <w:szCs w:val="22"/>
              </w:rPr>
              <w:t xml:space="preserve">) </w:t>
            </w:r>
            <w:proofErr w:type="spellStart"/>
            <w:r w:rsidRPr="0078692B">
              <w:rPr>
                <w:rFonts w:eastAsiaTheme="minorEastAsia" w:cstheme="minorBidi"/>
                <w:sz w:val="22"/>
                <w:szCs w:val="22"/>
              </w:rPr>
              <w:t>x</w:t>
            </w:r>
            <w:proofErr w:type="spellEnd"/>
            <w:r w:rsidRPr="0078692B">
              <w:rPr>
                <w:rFonts w:eastAsiaTheme="minorEastAsia" w:cstheme="minorBidi"/>
                <w:sz w:val="22"/>
                <w:szCs w:val="22"/>
              </w:rPr>
              <w:t xml:space="preserve"> 100</w:t>
            </w:r>
          </w:p>
        </w:tc>
        <w:tc>
          <w:tcPr>
            <w:tcW w:w="28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textAlignment w:val="baseline"/>
              <w:rPr>
                <w:rFonts w:eastAsiaTheme="minorEastAsia" w:cstheme="minorBidi"/>
                <w:sz w:val="22"/>
                <w:szCs w:val="22"/>
              </w:rPr>
            </w:pPr>
            <w:proofErr w:type="spellStart"/>
            <w:proofErr w:type="gramStart"/>
            <w:r w:rsidRPr="0078692B">
              <w:rPr>
                <w:rFonts w:eastAsiaTheme="minorEastAsia" w:cstheme="minorBidi"/>
                <w:sz w:val="22"/>
                <w:szCs w:val="22"/>
              </w:rPr>
              <w:t>Вв</w:t>
            </w:r>
            <w:proofErr w:type="spellEnd"/>
            <w:proofErr w:type="gramEnd"/>
            <w:r w:rsidRPr="0078692B">
              <w:rPr>
                <w:rFonts w:eastAsiaTheme="minorEastAsia" w:cstheme="minorBidi"/>
                <w:sz w:val="22"/>
                <w:szCs w:val="22"/>
              </w:rPr>
              <w:t xml:space="preserve"> - выполняемость внеплановых  контрольных мероприятий %</w:t>
            </w:r>
          </w:p>
          <w:p w:rsidR="0078692B" w:rsidRPr="0078692B" w:rsidRDefault="0078692B" w:rsidP="0078692B">
            <w:pPr>
              <w:spacing w:line="276" w:lineRule="auto"/>
              <w:textAlignment w:val="baseline"/>
              <w:rPr>
                <w:rFonts w:eastAsiaTheme="minorEastAsia" w:cstheme="minorBidi"/>
                <w:sz w:val="22"/>
                <w:szCs w:val="22"/>
              </w:rPr>
            </w:pPr>
            <w:proofErr w:type="spellStart"/>
            <w:r w:rsidRPr="0078692B">
              <w:rPr>
                <w:rFonts w:eastAsiaTheme="minorEastAsia" w:cstheme="minorBidi"/>
                <w:sz w:val="22"/>
                <w:szCs w:val="22"/>
              </w:rPr>
              <w:t>Рф</w:t>
            </w:r>
            <w:proofErr w:type="spellEnd"/>
            <w:r w:rsidRPr="0078692B">
              <w:rPr>
                <w:rFonts w:eastAsiaTheme="minorEastAsia" w:cstheme="minorBidi"/>
                <w:sz w:val="22"/>
                <w:szCs w:val="22"/>
              </w:rPr>
              <w:t xml:space="preserve"> - количество проведенных внеплановых контрольных мероприятий (ед.)</w:t>
            </w:r>
          </w:p>
          <w:p w:rsidR="0078692B" w:rsidRPr="0078692B" w:rsidRDefault="0078692B" w:rsidP="0078692B">
            <w:pPr>
              <w:spacing w:line="276" w:lineRule="auto"/>
              <w:textAlignment w:val="baseline"/>
              <w:rPr>
                <w:rFonts w:eastAsia="Times New Roman"/>
                <w:sz w:val="22"/>
                <w:szCs w:val="22"/>
              </w:rPr>
            </w:pPr>
            <w:proofErr w:type="spellStart"/>
            <w:r w:rsidRPr="0078692B">
              <w:rPr>
                <w:rFonts w:eastAsiaTheme="minorEastAsia" w:cstheme="minorBidi"/>
                <w:sz w:val="22"/>
                <w:szCs w:val="22"/>
              </w:rPr>
              <w:t>Рп</w:t>
            </w:r>
            <w:proofErr w:type="spellEnd"/>
            <w:r w:rsidRPr="0078692B">
              <w:rPr>
                <w:rFonts w:eastAsiaTheme="minorEastAsia" w:cstheme="minorBidi"/>
                <w:sz w:val="22"/>
                <w:szCs w:val="22"/>
              </w:rPr>
              <w:t xml:space="preserve"> - количество распоряжений на проведение внеплановых  контрольных мероприятий (ед.)</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jc w:val="center"/>
              <w:textAlignment w:val="baseline"/>
              <w:rPr>
                <w:rFonts w:eastAsia="Times New Roman"/>
                <w:sz w:val="22"/>
                <w:szCs w:val="22"/>
              </w:rPr>
            </w:pPr>
            <w:r w:rsidRPr="0078692B">
              <w:rPr>
                <w:rFonts w:eastAsiaTheme="minorEastAsia" w:cstheme="minorBidi"/>
                <w:sz w:val="22"/>
                <w:szCs w:val="22"/>
              </w:rPr>
              <w:t>100%</w:t>
            </w: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jc w:val="center"/>
              <w:textAlignment w:val="baseline"/>
              <w:rPr>
                <w:rFonts w:eastAsia="Times New Roman"/>
                <w:sz w:val="22"/>
                <w:szCs w:val="22"/>
              </w:rPr>
            </w:pPr>
            <w:r w:rsidRPr="0078692B">
              <w:rPr>
                <w:rFonts w:eastAsiaTheme="minorEastAsia" w:cstheme="minorBidi"/>
                <w:sz w:val="22"/>
                <w:szCs w:val="22"/>
              </w:rPr>
              <w:t>Письма и жалобы, поступившие в Контрольный орган</w:t>
            </w:r>
          </w:p>
        </w:tc>
      </w:tr>
      <w:tr w:rsidR="0078692B" w:rsidRPr="0078692B" w:rsidTr="00D66FC4">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jc w:val="center"/>
              <w:textAlignment w:val="baseline"/>
              <w:rPr>
                <w:rFonts w:eastAsia="Times New Roman"/>
                <w:sz w:val="22"/>
                <w:szCs w:val="22"/>
              </w:rPr>
            </w:pPr>
            <w:r w:rsidRPr="0078692B">
              <w:rPr>
                <w:rFonts w:eastAsiaTheme="minorEastAsia" w:cstheme="minorBidi"/>
                <w:sz w:val="22"/>
                <w:szCs w:val="22"/>
              </w:rPr>
              <w:t>1.3.</w:t>
            </w:r>
          </w:p>
        </w:tc>
        <w:tc>
          <w:tcPr>
            <w:tcW w:w="19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textAlignment w:val="baseline"/>
              <w:rPr>
                <w:rFonts w:eastAsia="Times New Roman"/>
                <w:sz w:val="22"/>
                <w:szCs w:val="22"/>
              </w:rPr>
            </w:pPr>
            <w:r w:rsidRPr="0078692B">
              <w:rPr>
                <w:rFonts w:eastAsiaTheme="minorEastAsia" w:cstheme="minorBidi"/>
                <w:sz w:val="22"/>
                <w:szCs w:val="22"/>
              </w:rPr>
              <w:t>Доля контрольных мероприятий, на результаты которых поданы жалобы</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jc w:val="center"/>
              <w:textAlignment w:val="baseline"/>
              <w:rPr>
                <w:rFonts w:eastAsia="Times New Roman"/>
                <w:sz w:val="22"/>
                <w:szCs w:val="22"/>
              </w:rPr>
            </w:pPr>
            <w:proofErr w:type="gramStart"/>
            <w:r w:rsidRPr="0078692B">
              <w:rPr>
                <w:rFonts w:eastAsiaTheme="minorEastAsia" w:cstheme="minorBidi"/>
                <w:sz w:val="22"/>
                <w:szCs w:val="22"/>
              </w:rPr>
              <w:t>Ж</w:t>
            </w:r>
            <w:proofErr w:type="gramEnd"/>
            <w:r w:rsidRPr="0078692B">
              <w:rPr>
                <w:rFonts w:eastAsiaTheme="minorEastAsia" w:cstheme="minorBidi"/>
                <w:sz w:val="22"/>
                <w:szCs w:val="22"/>
              </w:rPr>
              <w:t xml:space="preserve"> x100 / </w:t>
            </w:r>
            <w:proofErr w:type="spellStart"/>
            <w:r w:rsidRPr="0078692B">
              <w:rPr>
                <w:rFonts w:eastAsiaTheme="minorEastAsia" w:cstheme="minorBidi"/>
                <w:sz w:val="22"/>
                <w:szCs w:val="22"/>
              </w:rPr>
              <w:t>Пф</w:t>
            </w:r>
            <w:proofErr w:type="spellEnd"/>
          </w:p>
        </w:tc>
        <w:tc>
          <w:tcPr>
            <w:tcW w:w="28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textAlignment w:val="baseline"/>
              <w:rPr>
                <w:rFonts w:eastAsia="Times New Roman"/>
                <w:sz w:val="22"/>
                <w:szCs w:val="22"/>
              </w:rPr>
            </w:pPr>
            <w:proofErr w:type="gramStart"/>
            <w:r w:rsidRPr="0078692B">
              <w:rPr>
                <w:rFonts w:eastAsiaTheme="minorEastAsia" w:cstheme="minorBidi"/>
                <w:sz w:val="22"/>
                <w:szCs w:val="22"/>
              </w:rPr>
              <w:t>Ж</w:t>
            </w:r>
            <w:proofErr w:type="gramEnd"/>
            <w:r w:rsidRPr="0078692B">
              <w:rPr>
                <w:rFonts w:eastAsiaTheme="minorEastAsia" w:cstheme="minorBidi"/>
                <w:sz w:val="22"/>
                <w:szCs w:val="22"/>
              </w:rPr>
              <w:t xml:space="preserve"> - количество жалоб (ед.)</w:t>
            </w:r>
          </w:p>
          <w:p w:rsidR="0078692B" w:rsidRPr="0078692B" w:rsidRDefault="0078692B" w:rsidP="0078692B">
            <w:pPr>
              <w:spacing w:line="276" w:lineRule="auto"/>
              <w:textAlignment w:val="baseline"/>
              <w:rPr>
                <w:rFonts w:eastAsia="Times New Roman"/>
                <w:sz w:val="22"/>
                <w:szCs w:val="22"/>
              </w:rPr>
            </w:pPr>
            <w:proofErr w:type="spellStart"/>
            <w:r w:rsidRPr="0078692B">
              <w:rPr>
                <w:rFonts w:eastAsiaTheme="minorEastAsia" w:cstheme="minorBidi"/>
                <w:sz w:val="22"/>
                <w:szCs w:val="22"/>
              </w:rPr>
              <w:t>Пф</w:t>
            </w:r>
            <w:proofErr w:type="spellEnd"/>
            <w:r w:rsidRPr="0078692B">
              <w:rPr>
                <w:rFonts w:eastAsiaTheme="minorEastAsia" w:cstheme="minorBidi"/>
                <w:sz w:val="22"/>
                <w:szCs w:val="22"/>
              </w:rPr>
              <w:t xml:space="preserve"> - количество проведенных контрольных мероприятий</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jc w:val="center"/>
              <w:textAlignment w:val="baseline"/>
              <w:rPr>
                <w:rFonts w:eastAsia="Times New Roman"/>
                <w:sz w:val="22"/>
                <w:szCs w:val="22"/>
              </w:rPr>
            </w:pPr>
            <w:r w:rsidRPr="0078692B">
              <w:rPr>
                <w:rFonts w:eastAsiaTheme="minorEastAsia" w:cstheme="minorBidi"/>
                <w:sz w:val="22"/>
                <w:szCs w:val="22"/>
              </w:rPr>
              <w:t>0%</w:t>
            </w: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rPr>
                <w:rFonts w:asciiTheme="minorHAnsi" w:hAnsiTheme="minorHAnsi" w:cstheme="minorBidi"/>
                <w:sz w:val="22"/>
                <w:szCs w:val="22"/>
              </w:rPr>
            </w:pPr>
          </w:p>
        </w:tc>
      </w:tr>
      <w:tr w:rsidR="0078692B" w:rsidRPr="0078692B" w:rsidTr="00D66FC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jc w:val="center"/>
              <w:textAlignment w:val="baseline"/>
              <w:rPr>
                <w:rFonts w:eastAsia="Times New Roman"/>
                <w:sz w:val="22"/>
                <w:szCs w:val="22"/>
              </w:rPr>
            </w:pPr>
            <w:r w:rsidRPr="0078692B">
              <w:rPr>
                <w:rFonts w:eastAsiaTheme="minorEastAsia" w:cstheme="minorBidi"/>
                <w:sz w:val="22"/>
                <w:szCs w:val="22"/>
              </w:rPr>
              <w:t>1.4.</w:t>
            </w:r>
          </w:p>
        </w:tc>
        <w:tc>
          <w:tcPr>
            <w:tcW w:w="19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textAlignment w:val="baseline"/>
              <w:rPr>
                <w:rFonts w:eastAsia="Times New Roman"/>
                <w:sz w:val="22"/>
                <w:szCs w:val="22"/>
              </w:rPr>
            </w:pPr>
            <w:r w:rsidRPr="0078692B">
              <w:rPr>
                <w:rFonts w:eastAsiaTheme="minorEastAsia" w:cstheme="minorBidi"/>
                <w:sz w:val="22"/>
                <w:szCs w:val="22"/>
              </w:rPr>
              <w:t>Доля проверок, результаты которых были признаны недействительными</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jc w:val="center"/>
              <w:textAlignment w:val="baseline"/>
              <w:rPr>
                <w:rFonts w:eastAsia="Times New Roman"/>
                <w:sz w:val="22"/>
                <w:szCs w:val="22"/>
              </w:rPr>
            </w:pPr>
            <w:proofErr w:type="spellStart"/>
            <w:proofErr w:type="gramStart"/>
            <w:r w:rsidRPr="0078692B">
              <w:rPr>
                <w:rFonts w:eastAsiaTheme="minorEastAsia" w:cstheme="minorBidi"/>
                <w:sz w:val="22"/>
                <w:szCs w:val="22"/>
              </w:rPr>
              <w:t>Пн</w:t>
            </w:r>
            <w:proofErr w:type="spellEnd"/>
            <w:proofErr w:type="gramEnd"/>
            <w:r w:rsidRPr="0078692B">
              <w:rPr>
                <w:rFonts w:eastAsiaTheme="minorEastAsia" w:cstheme="minorBidi"/>
                <w:sz w:val="22"/>
                <w:szCs w:val="22"/>
              </w:rPr>
              <w:t xml:space="preserve"> </w:t>
            </w:r>
            <w:proofErr w:type="spellStart"/>
            <w:r w:rsidRPr="0078692B">
              <w:rPr>
                <w:rFonts w:eastAsiaTheme="minorEastAsia" w:cstheme="minorBidi"/>
                <w:sz w:val="22"/>
                <w:szCs w:val="22"/>
              </w:rPr>
              <w:t>x</w:t>
            </w:r>
            <w:proofErr w:type="spellEnd"/>
            <w:r w:rsidRPr="0078692B">
              <w:rPr>
                <w:rFonts w:eastAsiaTheme="minorEastAsia" w:cstheme="minorBidi"/>
                <w:sz w:val="22"/>
                <w:szCs w:val="22"/>
              </w:rPr>
              <w:t xml:space="preserve"> 100 / </w:t>
            </w:r>
            <w:proofErr w:type="spellStart"/>
            <w:r w:rsidRPr="0078692B">
              <w:rPr>
                <w:rFonts w:eastAsiaTheme="minorEastAsia" w:cstheme="minorBidi"/>
                <w:sz w:val="22"/>
                <w:szCs w:val="22"/>
              </w:rPr>
              <w:t>Пф</w:t>
            </w:r>
            <w:proofErr w:type="spellEnd"/>
          </w:p>
        </w:tc>
        <w:tc>
          <w:tcPr>
            <w:tcW w:w="28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textAlignment w:val="baseline"/>
              <w:rPr>
                <w:rFonts w:eastAsia="Times New Roman"/>
                <w:sz w:val="22"/>
                <w:szCs w:val="22"/>
              </w:rPr>
            </w:pPr>
            <w:proofErr w:type="spellStart"/>
            <w:proofErr w:type="gramStart"/>
            <w:r w:rsidRPr="0078692B">
              <w:rPr>
                <w:rFonts w:eastAsiaTheme="minorEastAsia" w:cstheme="minorBidi"/>
                <w:sz w:val="22"/>
                <w:szCs w:val="22"/>
              </w:rPr>
              <w:t>Пн</w:t>
            </w:r>
            <w:proofErr w:type="spellEnd"/>
            <w:proofErr w:type="gramEnd"/>
            <w:r w:rsidRPr="0078692B">
              <w:rPr>
                <w:rFonts w:eastAsiaTheme="minorEastAsia" w:cstheme="minorBidi"/>
                <w:sz w:val="22"/>
                <w:szCs w:val="22"/>
              </w:rPr>
              <w:t xml:space="preserve"> - количество  контрольных мероприятий признанных недействительным (ед.)</w:t>
            </w:r>
          </w:p>
          <w:p w:rsidR="0078692B" w:rsidRPr="0078692B" w:rsidRDefault="0078692B" w:rsidP="0078692B">
            <w:pPr>
              <w:spacing w:line="276" w:lineRule="auto"/>
              <w:textAlignment w:val="baseline"/>
              <w:rPr>
                <w:rFonts w:eastAsia="Times New Roman"/>
                <w:sz w:val="22"/>
                <w:szCs w:val="22"/>
              </w:rPr>
            </w:pPr>
            <w:proofErr w:type="spellStart"/>
            <w:r w:rsidRPr="0078692B">
              <w:rPr>
                <w:rFonts w:eastAsiaTheme="minorEastAsia" w:cstheme="minorBidi"/>
                <w:sz w:val="22"/>
                <w:szCs w:val="22"/>
              </w:rPr>
              <w:t>Пф</w:t>
            </w:r>
            <w:proofErr w:type="spellEnd"/>
            <w:r w:rsidRPr="0078692B">
              <w:rPr>
                <w:rFonts w:eastAsiaTheme="minorEastAsia" w:cstheme="minorBidi"/>
                <w:sz w:val="22"/>
                <w:szCs w:val="22"/>
              </w:rPr>
              <w:t xml:space="preserve"> - количество проведенных контрольных мероприятий (ед.)</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jc w:val="center"/>
              <w:textAlignment w:val="baseline"/>
              <w:rPr>
                <w:rFonts w:eastAsia="Times New Roman"/>
                <w:sz w:val="22"/>
                <w:szCs w:val="22"/>
              </w:rPr>
            </w:pPr>
            <w:r w:rsidRPr="0078692B">
              <w:rPr>
                <w:rFonts w:eastAsiaTheme="minorEastAsia" w:cstheme="minorBidi"/>
                <w:sz w:val="22"/>
                <w:szCs w:val="22"/>
              </w:rPr>
              <w:t>0%</w:t>
            </w: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rPr>
                <w:rFonts w:asciiTheme="minorHAnsi" w:hAnsiTheme="minorHAnsi" w:cstheme="minorBidi"/>
                <w:sz w:val="22"/>
                <w:szCs w:val="22"/>
              </w:rPr>
            </w:pPr>
          </w:p>
        </w:tc>
      </w:tr>
      <w:tr w:rsidR="0078692B" w:rsidRPr="0078692B" w:rsidTr="00D66FC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jc w:val="center"/>
              <w:textAlignment w:val="baseline"/>
              <w:rPr>
                <w:rFonts w:eastAsia="Times New Roman"/>
                <w:sz w:val="22"/>
                <w:szCs w:val="22"/>
              </w:rPr>
            </w:pPr>
            <w:r w:rsidRPr="0078692B">
              <w:rPr>
                <w:rFonts w:eastAsiaTheme="minorEastAsia" w:cstheme="minorBidi"/>
                <w:sz w:val="22"/>
                <w:szCs w:val="22"/>
              </w:rPr>
              <w:t>1.5.</w:t>
            </w:r>
          </w:p>
        </w:tc>
        <w:tc>
          <w:tcPr>
            <w:tcW w:w="19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textAlignment w:val="baseline"/>
              <w:rPr>
                <w:rFonts w:eastAsia="Times New Roman"/>
                <w:sz w:val="22"/>
                <w:szCs w:val="22"/>
              </w:rPr>
            </w:pPr>
            <w:r w:rsidRPr="0078692B">
              <w:rPr>
                <w:rFonts w:eastAsiaTheme="minorEastAsia" w:cstheme="minorBidi"/>
                <w:sz w:val="22"/>
                <w:szCs w:val="22"/>
              </w:rPr>
              <w:t xml:space="preserve">Доля внеплановых контрольных мероприятий, </w:t>
            </w:r>
            <w:r w:rsidRPr="0078692B">
              <w:rPr>
                <w:rFonts w:eastAsiaTheme="minorEastAsia" w:cstheme="minorBidi"/>
                <w:sz w:val="22"/>
                <w:szCs w:val="22"/>
              </w:rPr>
              <w:lastRenderedPageBreak/>
              <w:t>которые не удалось провести в связи с отсутствием контролируемого лица</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jc w:val="center"/>
              <w:textAlignment w:val="baseline"/>
              <w:rPr>
                <w:rFonts w:eastAsia="Times New Roman"/>
                <w:sz w:val="22"/>
                <w:szCs w:val="22"/>
              </w:rPr>
            </w:pPr>
            <w:r w:rsidRPr="0078692B">
              <w:rPr>
                <w:rFonts w:eastAsiaTheme="minorEastAsia" w:cstheme="minorBidi"/>
                <w:sz w:val="22"/>
                <w:szCs w:val="22"/>
              </w:rPr>
              <w:lastRenderedPageBreak/>
              <w:t xml:space="preserve">По </w:t>
            </w:r>
            <w:proofErr w:type="spellStart"/>
            <w:r w:rsidRPr="0078692B">
              <w:rPr>
                <w:rFonts w:eastAsiaTheme="minorEastAsia" w:cstheme="minorBidi"/>
                <w:sz w:val="22"/>
                <w:szCs w:val="22"/>
              </w:rPr>
              <w:t>x</w:t>
            </w:r>
            <w:proofErr w:type="spellEnd"/>
            <w:r w:rsidRPr="0078692B">
              <w:rPr>
                <w:rFonts w:eastAsiaTheme="minorEastAsia" w:cstheme="minorBidi"/>
                <w:sz w:val="22"/>
                <w:szCs w:val="22"/>
              </w:rPr>
              <w:t xml:space="preserve"> 100 / </w:t>
            </w:r>
            <w:proofErr w:type="spellStart"/>
            <w:r w:rsidRPr="0078692B">
              <w:rPr>
                <w:rFonts w:eastAsiaTheme="minorEastAsia" w:cstheme="minorBidi"/>
                <w:sz w:val="22"/>
                <w:szCs w:val="22"/>
              </w:rPr>
              <w:t>Пф</w:t>
            </w:r>
            <w:proofErr w:type="spellEnd"/>
          </w:p>
        </w:tc>
        <w:tc>
          <w:tcPr>
            <w:tcW w:w="28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textAlignment w:val="baseline"/>
              <w:rPr>
                <w:rFonts w:eastAsia="Times New Roman"/>
                <w:sz w:val="22"/>
                <w:szCs w:val="22"/>
              </w:rPr>
            </w:pPr>
            <w:r w:rsidRPr="0078692B">
              <w:rPr>
                <w:rFonts w:eastAsiaTheme="minorEastAsia" w:cstheme="minorBidi"/>
                <w:sz w:val="22"/>
                <w:szCs w:val="22"/>
              </w:rPr>
              <w:t xml:space="preserve">По – контрольные мероприятия, не проведенные по причине отсутствия </w:t>
            </w:r>
            <w:r w:rsidRPr="0078692B">
              <w:rPr>
                <w:rFonts w:eastAsiaTheme="minorEastAsia" w:cstheme="minorBidi"/>
                <w:sz w:val="22"/>
                <w:szCs w:val="22"/>
              </w:rPr>
              <w:lastRenderedPageBreak/>
              <w:t>контролируемого лица (ед.)</w:t>
            </w:r>
          </w:p>
          <w:p w:rsidR="0078692B" w:rsidRPr="0078692B" w:rsidRDefault="0078692B" w:rsidP="0078692B">
            <w:pPr>
              <w:spacing w:line="276" w:lineRule="auto"/>
              <w:textAlignment w:val="baseline"/>
              <w:rPr>
                <w:rFonts w:eastAsia="Times New Roman"/>
                <w:sz w:val="22"/>
                <w:szCs w:val="22"/>
              </w:rPr>
            </w:pPr>
            <w:proofErr w:type="spellStart"/>
            <w:r w:rsidRPr="0078692B">
              <w:rPr>
                <w:rFonts w:eastAsiaTheme="minorEastAsia" w:cstheme="minorBidi"/>
                <w:sz w:val="22"/>
                <w:szCs w:val="22"/>
              </w:rPr>
              <w:t>Пф</w:t>
            </w:r>
            <w:proofErr w:type="spellEnd"/>
            <w:r w:rsidRPr="0078692B">
              <w:rPr>
                <w:rFonts w:eastAsiaTheme="minorEastAsia" w:cstheme="minorBidi"/>
                <w:sz w:val="22"/>
                <w:szCs w:val="22"/>
              </w:rPr>
              <w:t xml:space="preserve"> - количество проведенных контрольных мероприятий (ед.)</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jc w:val="center"/>
              <w:textAlignment w:val="baseline"/>
              <w:rPr>
                <w:rFonts w:eastAsia="Times New Roman"/>
                <w:sz w:val="22"/>
                <w:szCs w:val="22"/>
              </w:rPr>
            </w:pPr>
            <w:r w:rsidRPr="0078692B">
              <w:rPr>
                <w:rFonts w:eastAsiaTheme="minorEastAsia" w:cstheme="minorBidi"/>
                <w:sz w:val="22"/>
                <w:szCs w:val="22"/>
              </w:rPr>
              <w:lastRenderedPageBreak/>
              <w:t>30%</w:t>
            </w: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rPr>
                <w:rFonts w:asciiTheme="minorHAnsi" w:hAnsiTheme="minorHAnsi" w:cstheme="minorBidi"/>
                <w:sz w:val="22"/>
                <w:szCs w:val="22"/>
              </w:rPr>
            </w:pPr>
          </w:p>
        </w:tc>
      </w:tr>
      <w:tr w:rsidR="0078692B" w:rsidRPr="0078692B" w:rsidTr="00D66FC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jc w:val="center"/>
              <w:textAlignment w:val="baseline"/>
              <w:rPr>
                <w:rFonts w:eastAsia="Times New Roman"/>
                <w:sz w:val="22"/>
                <w:szCs w:val="22"/>
              </w:rPr>
            </w:pPr>
            <w:r w:rsidRPr="0078692B">
              <w:rPr>
                <w:rFonts w:eastAsiaTheme="minorEastAsia" w:cstheme="minorBidi"/>
                <w:sz w:val="22"/>
                <w:szCs w:val="22"/>
              </w:rPr>
              <w:lastRenderedPageBreak/>
              <w:t>1.6.</w:t>
            </w:r>
          </w:p>
        </w:tc>
        <w:tc>
          <w:tcPr>
            <w:tcW w:w="19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textAlignment w:val="baseline"/>
              <w:rPr>
                <w:rFonts w:eastAsia="Times New Roman"/>
                <w:sz w:val="22"/>
                <w:szCs w:val="22"/>
              </w:rPr>
            </w:pPr>
            <w:r w:rsidRPr="0078692B">
              <w:rPr>
                <w:rFonts w:eastAsiaTheme="minorEastAsia" w:cstheme="minorBidi"/>
                <w:sz w:val="22"/>
                <w:szCs w:val="22"/>
              </w:rPr>
              <w:t>Доля заявлений, направленных на согласование в прокуратуру о проведении внеплановых контрольных мероприятий, в согласовании которых было отказано</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jc w:val="center"/>
              <w:textAlignment w:val="baseline"/>
              <w:rPr>
                <w:rFonts w:eastAsia="Times New Roman"/>
                <w:sz w:val="22"/>
                <w:szCs w:val="22"/>
              </w:rPr>
            </w:pPr>
            <w:proofErr w:type="spellStart"/>
            <w:r w:rsidRPr="0078692B">
              <w:rPr>
                <w:rFonts w:eastAsiaTheme="minorEastAsia" w:cstheme="minorBidi"/>
                <w:sz w:val="22"/>
                <w:szCs w:val="22"/>
              </w:rPr>
              <w:t>Кзо</w:t>
            </w:r>
            <w:proofErr w:type="spellEnd"/>
            <w:r w:rsidRPr="0078692B">
              <w:rPr>
                <w:rFonts w:eastAsiaTheme="minorEastAsia" w:cstheme="minorBidi"/>
                <w:sz w:val="22"/>
                <w:szCs w:val="22"/>
              </w:rPr>
              <w:t xml:space="preserve"> </w:t>
            </w:r>
            <w:proofErr w:type="spellStart"/>
            <w:r w:rsidRPr="0078692B">
              <w:rPr>
                <w:rFonts w:eastAsiaTheme="minorEastAsia" w:cstheme="minorBidi"/>
                <w:sz w:val="22"/>
                <w:szCs w:val="22"/>
              </w:rPr>
              <w:t>х</w:t>
            </w:r>
            <w:proofErr w:type="spellEnd"/>
            <w:r w:rsidRPr="0078692B">
              <w:rPr>
                <w:rFonts w:eastAsiaTheme="minorEastAsia" w:cstheme="minorBidi"/>
                <w:sz w:val="22"/>
                <w:szCs w:val="22"/>
              </w:rPr>
              <w:t xml:space="preserve"> 100 / </w:t>
            </w:r>
            <w:proofErr w:type="spellStart"/>
            <w:r w:rsidRPr="0078692B">
              <w:rPr>
                <w:rFonts w:eastAsiaTheme="minorEastAsia" w:cstheme="minorBidi"/>
                <w:sz w:val="22"/>
                <w:szCs w:val="22"/>
              </w:rPr>
              <w:t>Кпз</w:t>
            </w:r>
            <w:proofErr w:type="spellEnd"/>
          </w:p>
        </w:tc>
        <w:tc>
          <w:tcPr>
            <w:tcW w:w="28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textAlignment w:val="baseline"/>
              <w:rPr>
                <w:rFonts w:eastAsia="Times New Roman"/>
                <w:sz w:val="22"/>
                <w:szCs w:val="22"/>
              </w:rPr>
            </w:pPr>
            <w:proofErr w:type="spellStart"/>
            <w:r w:rsidRPr="0078692B">
              <w:rPr>
                <w:rFonts w:eastAsiaTheme="minorEastAsia" w:cstheme="minorBidi"/>
                <w:sz w:val="22"/>
                <w:szCs w:val="22"/>
              </w:rPr>
              <w:t>Кзо</w:t>
            </w:r>
            <w:proofErr w:type="spellEnd"/>
            <w:r w:rsidRPr="0078692B">
              <w:rPr>
                <w:rFonts w:eastAsiaTheme="minorEastAsia" w:cstheme="minorBidi"/>
                <w:sz w:val="22"/>
                <w:szCs w:val="22"/>
              </w:rPr>
              <w:t xml:space="preserve"> - количество заявлений, по которым пришел отказ в согласовании (ед.)</w:t>
            </w:r>
          </w:p>
          <w:p w:rsidR="0078692B" w:rsidRPr="0078692B" w:rsidRDefault="0078692B" w:rsidP="0078692B">
            <w:pPr>
              <w:spacing w:line="276" w:lineRule="auto"/>
              <w:textAlignment w:val="baseline"/>
              <w:rPr>
                <w:rFonts w:eastAsia="Times New Roman"/>
                <w:sz w:val="22"/>
                <w:szCs w:val="22"/>
              </w:rPr>
            </w:pPr>
            <w:proofErr w:type="spellStart"/>
            <w:r w:rsidRPr="0078692B">
              <w:rPr>
                <w:rFonts w:eastAsiaTheme="minorEastAsia" w:cstheme="minorBidi"/>
                <w:sz w:val="22"/>
                <w:szCs w:val="22"/>
              </w:rPr>
              <w:t>Кпз</w:t>
            </w:r>
            <w:proofErr w:type="spellEnd"/>
            <w:r w:rsidRPr="0078692B">
              <w:rPr>
                <w:rFonts w:eastAsiaTheme="minorEastAsia" w:cstheme="minorBidi"/>
                <w:sz w:val="22"/>
                <w:szCs w:val="22"/>
              </w:rPr>
              <w:t xml:space="preserve"> - количество поданных на согласование заявлений</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jc w:val="center"/>
              <w:textAlignment w:val="baseline"/>
              <w:rPr>
                <w:rFonts w:eastAsia="Times New Roman"/>
                <w:sz w:val="22"/>
                <w:szCs w:val="22"/>
              </w:rPr>
            </w:pPr>
            <w:r w:rsidRPr="0078692B">
              <w:rPr>
                <w:rFonts w:eastAsiaTheme="minorEastAsia" w:cstheme="minorBidi"/>
                <w:sz w:val="22"/>
                <w:szCs w:val="22"/>
              </w:rPr>
              <w:t>10%</w:t>
            </w: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rPr>
                <w:rFonts w:asciiTheme="minorHAnsi" w:hAnsiTheme="minorHAnsi" w:cstheme="minorBidi"/>
                <w:sz w:val="22"/>
                <w:szCs w:val="22"/>
              </w:rPr>
            </w:pPr>
          </w:p>
        </w:tc>
      </w:tr>
      <w:tr w:rsidR="0078692B" w:rsidRPr="0078692B" w:rsidTr="00D66FC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jc w:val="center"/>
              <w:textAlignment w:val="baseline"/>
              <w:rPr>
                <w:rFonts w:eastAsia="Times New Roman"/>
                <w:sz w:val="22"/>
                <w:szCs w:val="22"/>
              </w:rPr>
            </w:pPr>
            <w:r w:rsidRPr="0078692B">
              <w:rPr>
                <w:rFonts w:eastAsiaTheme="minorEastAsia" w:cstheme="minorBidi"/>
                <w:sz w:val="22"/>
                <w:szCs w:val="22"/>
              </w:rPr>
              <w:t>1.7.</w:t>
            </w:r>
          </w:p>
        </w:tc>
        <w:tc>
          <w:tcPr>
            <w:tcW w:w="19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textAlignment w:val="baseline"/>
              <w:rPr>
                <w:rFonts w:eastAsia="Times New Roman"/>
                <w:sz w:val="22"/>
                <w:szCs w:val="22"/>
              </w:rPr>
            </w:pPr>
            <w:r w:rsidRPr="0078692B">
              <w:rPr>
                <w:rFonts w:eastAsiaTheme="minorEastAsia" w:cstheme="minorBidi"/>
                <w:sz w:val="22"/>
                <w:szCs w:val="22"/>
              </w:rPr>
              <w:t>Доля контрольных мероприятий, по результатам которых материалы направлены в уполномоченные для принятия решений органы</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jc w:val="center"/>
              <w:textAlignment w:val="baseline"/>
              <w:rPr>
                <w:rFonts w:eastAsia="Times New Roman"/>
                <w:sz w:val="22"/>
                <w:szCs w:val="22"/>
              </w:rPr>
            </w:pPr>
            <w:proofErr w:type="spellStart"/>
            <w:r w:rsidRPr="0078692B">
              <w:rPr>
                <w:rFonts w:eastAsiaTheme="minorEastAsia" w:cstheme="minorBidi"/>
                <w:sz w:val="22"/>
                <w:szCs w:val="22"/>
              </w:rPr>
              <w:t>Кнм</w:t>
            </w:r>
            <w:proofErr w:type="spellEnd"/>
            <w:r w:rsidRPr="0078692B">
              <w:rPr>
                <w:rFonts w:eastAsiaTheme="minorEastAsia" w:cstheme="minorBidi"/>
                <w:sz w:val="22"/>
                <w:szCs w:val="22"/>
              </w:rPr>
              <w:t xml:space="preserve"> </w:t>
            </w:r>
            <w:proofErr w:type="spellStart"/>
            <w:r w:rsidRPr="0078692B">
              <w:rPr>
                <w:rFonts w:eastAsiaTheme="minorEastAsia" w:cstheme="minorBidi"/>
                <w:sz w:val="22"/>
                <w:szCs w:val="22"/>
              </w:rPr>
              <w:t>х</w:t>
            </w:r>
            <w:proofErr w:type="spellEnd"/>
            <w:r w:rsidRPr="0078692B">
              <w:rPr>
                <w:rFonts w:eastAsiaTheme="minorEastAsia" w:cstheme="minorBidi"/>
                <w:sz w:val="22"/>
                <w:szCs w:val="22"/>
              </w:rPr>
              <w:t xml:space="preserve"> 100 / </w:t>
            </w:r>
            <w:proofErr w:type="spellStart"/>
            <w:r w:rsidRPr="0078692B">
              <w:rPr>
                <w:rFonts w:eastAsiaTheme="minorEastAsia" w:cstheme="minorBidi"/>
                <w:sz w:val="22"/>
                <w:szCs w:val="22"/>
              </w:rPr>
              <w:t>Квн</w:t>
            </w:r>
            <w:proofErr w:type="spellEnd"/>
          </w:p>
        </w:tc>
        <w:tc>
          <w:tcPr>
            <w:tcW w:w="28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textAlignment w:val="baseline"/>
              <w:rPr>
                <w:rFonts w:eastAsia="Times New Roman"/>
                <w:sz w:val="22"/>
                <w:szCs w:val="22"/>
              </w:rPr>
            </w:pPr>
            <w:r w:rsidRPr="0078692B">
              <w:rPr>
                <w:rFonts w:eastAsiaTheme="minorEastAsia" w:cstheme="minorBidi"/>
                <w:sz w:val="22"/>
                <w:szCs w:val="22"/>
              </w:rPr>
              <w:t>К нм - количество материалов, направленных в уполномоченные органы (ед.)</w:t>
            </w:r>
          </w:p>
          <w:p w:rsidR="0078692B" w:rsidRPr="0078692B" w:rsidRDefault="0078692B" w:rsidP="0078692B">
            <w:pPr>
              <w:spacing w:line="276" w:lineRule="auto"/>
              <w:textAlignment w:val="baseline"/>
              <w:rPr>
                <w:rFonts w:eastAsia="Times New Roman"/>
                <w:sz w:val="22"/>
                <w:szCs w:val="22"/>
              </w:rPr>
            </w:pPr>
            <w:proofErr w:type="spellStart"/>
            <w:r w:rsidRPr="0078692B">
              <w:rPr>
                <w:rFonts w:eastAsiaTheme="minorEastAsia" w:cstheme="minorBidi"/>
                <w:sz w:val="22"/>
                <w:szCs w:val="22"/>
              </w:rPr>
              <w:t>Квн</w:t>
            </w:r>
            <w:proofErr w:type="spellEnd"/>
            <w:r w:rsidRPr="0078692B">
              <w:rPr>
                <w:rFonts w:eastAsiaTheme="minorEastAsia" w:cstheme="minorBidi"/>
                <w:sz w:val="22"/>
                <w:szCs w:val="22"/>
              </w:rPr>
              <w:t xml:space="preserve"> - количество выявленных нарушений (ед.)</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jc w:val="center"/>
              <w:textAlignment w:val="baseline"/>
              <w:rPr>
                <w:rFonts w:eastAsia="Times New Roman"/>
                <w:sz w:val="22"/>
                <w:szCs w:val="22"/>
              </w:rPr>
            </w:pPr>
            <w:r w:rsidRPr="0078692B">
              <w:rPr>
                <w:rFonts w:eastAsiaTheme="minorEastAsia" w:cstheme="minorBidi"/>
                <w:sz w:val="22"/>
                <w:szCs w:val="22"/>
              </w:rPr>
              <w:t>100%</w:t>
            </w: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rPr>
                <w:rFonts w:asciiTheme="minorHAnsi" w:hAnsiTheme="minorHAnsi" w:cstheme="minorBidi"/>
                <w:sz w:val="22"/>
                <w:szCs w:val="22"/>
              </w:rPr>
            </w:pPr>
          </w:p>
        </w:tc>
      </w:tr>
      <w:tr w:rsidR="0078692B" w:rsidRPr="0078692B" w:rsidTr="00D66FC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jc w:val="center"/>
              <w:textAlignment w:val="baseline"/>
              <w:rPr>
                <w:rFonts w:eastAsia="Times New Roman"/>
                <w:sz w:val="22"/>
                <w:szCs w:val="22"/>
              </w:rPr>
            </w:pPr>
            <w:r w:rsidRPr="0078692B">
              <w:rPr>
                <w:rFonts w:eastAsiaTheme="minorEastAsia" w:cstheme="minorBidi"/>
                <w:sz w:val="22"/>
                <w:szCs w:val="22"/>
              </w:rPr>
              <w:t>1.8.</w:t>
            </w:r>
          </w:p>
        </w:tc>
        <w:tc>
          <w:tcPr>
            <w:tcW w:w="19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textAlignment w:val="baseline"/>
              <w:rPr>
                <w:rFonts w:eastAsia="Times New Roman"/>
                <w:sz w:val="22"/>
                <w:szCs w:val="22"/>
              </w:rPr>
            </w:pPr>
            <w:r w:rsidRPr="0078692B">
              <w:rPr>
                <w:rFonts w:eastAsiaTheme="minorEastAsia" w:cstheme="minorBidi"/>
                <w:sz w:val="22"/>
                <w:szCs w:val="22"/>
              </w:rPr>
              <w:t>Количество проведенных профилактических мероприятий</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rPr>
                <w:rFonts w:asciiTheme="minorHAnsi" w:hAnsiTheme="minorHAnsi" w:cstheme="minorBidi"/>
                <w:sz w:val="22"/>
                <w:szCs w:val="22"/>
              </w:rPr>
            </w:pPr>
          </w:p>
        </w:tc>
        <w:tc>
          <w:tcPr>
            <w:tcW w:w="28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rPr>
                <w:rFonts w:asciiTheme="minorHAnsi" w:hAnsiTheme="minorHAnsi" w:cstheme="minorBidi"/>
                <w:sz w:val="22"/>
                <w:szCs w:val="22"/>
              </w:rPr>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jc w:val="center"/>
              <w:textAlignment w:val="baseline"/>
              <w:rPr>
                <w:rFonts w:eastAsia="Times New Roman"/>
                <w:sz w:val="22"/>
                <w:szCs w:val="22"/>
              </w:rPr>
            </w:pPr>
            <w:r w:rsidRPr="0078692B">
              <w:rPr>
                <w:rFonts w:eastAsiaTheme="minorEastAsia" w:cstheme="minorBidi"/>
                <w:sz w:val="22"/>
                <w:szCs w:val="22"/>
              </w:rPr>
              <w:t>Шт.</w:t>
            </w: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rPr>
                <w:rFonts w:asciiTheme="minorHAnsi" w:hAnsiTheme="minorHAnsi" w:cstheme="minorBidi"/>
                <w:sz w:val="22"/>
                <w:szCs w:val="22"/>
              </w:rPr>
            </w:pPr>
          </w:p>
        </w:tc>
      </w:tr>
      <w:tr w:rsidR="0078692B" w:rsidRPr="0078692B" w:rsidTr="00D66FC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jc w:val="center"/>
              <w:textAlignment w:val="baseline"/>
              <w:rPr>
                <w:rFonts w:eastAsia="Times New Roman"/>
                <w:b/>
                <w:sz w:val="22"/>
                <w:szCs w:val="22"/>
              </w:rPr>
            </w:pPr>
            <w:r w:rsidRPr="0078692B">
              <w:rPr>
                <w:rFonts w:eastAsiaTheme="minorEastAsia" w:cstheme="minorBidi"/>
                <w:b/>
                <w:sz w:val="22"/>
                <w:szCs w:val="22"/>
              </w:rPr>
              <w:t>2.</w:t>
            </w:r>
          </w:p>
        </w:tc>
        <w:tc>
          <w:tcPr>
            <w:tcW w:w="861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jc w:val="center"/>
              <w:textAlignment w:val="baseline"/>
              <w:rPr>
                <w:rFonts w:eastAsia="Times New Roman"/>
                <w:b/>
                <w:sz w:val="22"/>
                <w:szCs w:val="22"/>
              </w:rPr>
            </w:pPr>
            <w:r w:rsidRPr="0078692B">
              <w:rPr>
                <w:rFonts w:eastAsiaTheme="minorEastAsia" w:cstheme="minorBidi"/>
                <w:b/>
                <w:sz w:val="22"/>
                <w:szCs w:val="22"/>
              </w:rPr>
              <w:t>Индикативные показатели, характеризующие объем задействованных трудовых ресурсов</w:t>
            </w:r>
          </w:p>
        </w:tc>
      </w:tr>
      <w:tr w:rsidR="0078692B" w:rsidRPr="0078692B" w:rsidTr="00D66FC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jc w:val="center"/>
              <w:textAlignment w:val="baseline"/>
              <w:rPr>
                <w:rFonts w:eastAsia="Times New Roman"/>
                <w:sz w:val="22"/>
                <w:szCs w:val="22"/>
              </w:rPr>
            </w:pPr>
            <w:r w:rsidRPr="0078692B">
              <w:rPr>
                <w:rFonts w:eastAsiaTheme="minorEastAsia" w:cstheme="minorBidi"/>
                <w:sz w:val="22"/>
                <w:szCs w:val="22"/>
              </w:rPr>
              <w:t>2.1.</w:t>
            </w:r>
          </w:p>
        </w:tc>
        <w:tc>
          <w:tcPr>
            <w:tcW w:w="25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textAlignment w:val="baseline"/>
              <w:rPr>
                <w:rFonts w:eastAsia="Times New Roman"/>
                <w:sz w:val="22"/>
                <w:szCs w:val="22"/>
              </w:rPr>
            </w:pPr>
            <w:r w:rsidRPr="0078692B">
              <w:rPr>
                <w:rFonts w:eastAsiaTheme="minorEastAsia" w:cstheme="minorBidi"/>
                <w:sz w:val="22"/>
                <w:szCs w:val="22"/>
              </w:rPr>
              <w:t>Количество штатных единиц</w:t>
            </w:r>
          </w:p>
        </w:tc>
        <w:tc>
          <w:tcPr>
            <w:tcW w:w="8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rPr>
                <w:rFonts w:asciiTheme="minorHAnsi" w:hAnsiTheme="minorHAnsi" w:cstheme="minorBidi"/>
                <w:sz w:val="22"/>
                <w:szCs w:val="22"/>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rPr>
                <w:rFonts w:asciiTheme="minorHAnsi" w:hAnsiTheme="minorHAnsi" w:cstheme="minorBidi"/>
                <w:sz w:val="22"/>
                <w:szCs w:val="22"/>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jc w:val="center"/>
              <w:textAlignment w:val="baseline"/>
              <w:rPr>
                <w:rFonts w:eastAsia="Times New Roman"/>
                <w:sz w:val="22"/>
                <w:szCs w:val="22"/>
              </w:rPr>
            </w:pPr>
            <w:r w:rsidRPr="0078692B">
              <w:rPr>
                <w:rFonts w:eastAsiaTheme="minorEastAsia" w:cstheme="minorBidi"/>
                <w:sz w:val="22"/>
                <w:szCs w:val="22"/>
              </w:rPr>
              <w:t>Чел.</w:t>
            </w:r>
          </w:p>
        </w:tc>
        <w:tc>
          <w:tcPr>
            <w:tcW w:w="19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rPr>
                <w:rFonts w:asciiTheme="minorHAnsi" w:hAnsiTheme="minorHAnsi" w:cstheme="minorBidi"/>
                <w:sz w:val="22"/>
                <w:szCs w:val="22"/>
              </w:rPr>
            </w:pPr>
          </w:p>
        </w:tc>
      </w:tr>
      <w:tr w:rsidR="0078692B" w:rsidRPr="0078692B" w:rsidTr="00D66FC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jc w:val="center"/>
              <w:textAlignment w:val="baseline"/>
              <w:rPr>
                <w:rFonts w:eastAsia="Times New Roman"/>
                <w:sz w:val="22"/>
                <w:szCs w:val="22"/>
              </w:rPr>
            </w:pPr>
            <w:r w:rsidRPr="0078692B">
              <w:rPr>
                <w:rFonts w:eastAsiaTheme="minorEastAsia" w:cstheme="minorBidi"/>
                <w:sz w:val="22"/>
                <w:szCs w:val="22"/>
              </w:rPr>
              <w:t>2.2.</w:t>
            </w:r>
          </w:p>
        </w:tc>
        <w:tc>
          <w:tcPr>
            <w:tcW w:w="25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textAlignment w:val="baseline"/>
              <w:rPr>
                <w:rFonts w:eastAsia="Times New Roman"/>
                <w:sz w:val="22"/>
                <w:szCs w:val="22"/>
              </w:rPr>
            </w:pPr>
            <w:r w:rsidRPr="0078692B">
              <w:rPr>
                <w:rFonts w:eastAsiaTheme="minorEastAsia" w:cstheme="minorBidi"/>
                <w:sz w:val="22"/>
                <w:szCs w:val="22"/>
              </w:rPr>
              <w:t>Нагрузка контрольных мероприятий на работников органа муниципального контроля</w:t>
            </w:r>
          </w:p>
        </w:tc>
        <w:tc>
          <w:tcPr>
            <w:tcW w:w="8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jc w:val="center"/>
              <w:textAlignment w:val="baseline"/>
              <w:rPr>
                <w:rFonts w:eastAsia="Times New Roman"/>
                <w:sz w:val="22"/>
                <w:szCs w:val="22"/>
              </w:rPr>
            </w:pPr>
            <w:proofErr w:type="gramStart"/>
            <w:r w:rsidRPr="0078692B">
              <w:rPr>
                <w:rFonts w:eastAsiaTheme="minorEastAsia" w:cstheme="minorBidi"/>
                <w:sz w:val="22"/>
                <w:szCs w:val="22"/>
              </w:rPr>
              <w:t>Км</w:t>
            </w:r>
            <w:proofErr w:type="gramEnd"/>
            <w:r w:rsidRPr="0078692B">
              <w:rPr>
                <w:rFonts w:eastAsiaTheme="minorEastAsia" w:cstheme="minorBidi"/>
                <w:sz w:val="22"/>
                <w:szCs w:val="22"/>
              </w:rPr>
              <w:t xml:space="preserve"> / </w:t>
            </w:r>
            <w:proofErr w:type="spellStart"/>
            <w:r w:rsidRPr="0078692B">
              <w:rPr>
                <w:rFonts w:eastAsiaTheme="minorEastAsia" w:cstheme="minorBidi"/>
                <w:sz w:val="22"/>
                <w:szCs w:val="22"/>
              </w:rPr>
              <w:t>Кр=</w:t>
            </w:r>
            <w:proofErr w:type="spellEnd"/>
            <w:r w:rsidRPr="0078692B">
              <w:rPr>
                <w:rFonts w:eastAsiaTheme="minorEastAsia" w:cstheme="minorBidi"/>
                <w:sz w:val="22"/>
                <w:szCs w:val="22"/>
              </w:rPr>
              <w:t xml:space="preserve"> </w:t>
            </w:r>
            <w:proofErr w:type="spellStart"/>
            <w:r w:rsidRPr="0078692B">
              <w:rPr>
                <w:rFonts w:eastAsiaTheme="minorEastAsia" w:cstheme="minorBidi"/>
                <w:sz w:val="22"/>
                <w:szCs w:val="22"/>
              </w:rPr>
              <w:t>Нк</w:t>
            </w:r>
            <w:proofErr w:type="spellEnd"/>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textAlignment w:val="baseline"/>
              <w:rPr>
                <w:rFonts w:eastAsia="Times New Roman"/>
                <w:sz w:val="22"/>
                <w:szCs w:val="22"/>
              </w:rPr>
            </w:pPr>
            <w:proofErr w:type="gramStart"/>
            <w:r w:rsidRPr="0078692B">
              <w:rPr>
                <w:rFonts w:eastAsiaTheme="minorEastAsia" w:cstheme="minorBidi"/>
                <w:sz w:val="22"/>
                <w:szCs w:val="22"/>
              </w:rPr>
              <w:t>Км</w:t>
            </w:r>
            <w:proofErr w:type="gramEnd"/>
            <w:r w:rsidRPr="0078692B">
              <w:rPr>
                <w:rFonts w:eastAsiaTheme="minorEastAsia" w:cstheme="minorBidi"/>
                <w:sz w:val="22"/>
                <w:szCs w:val="22"/>
              </w:rPr>
              <w:t xml:space="preserve"> - количество контрольных мероприятий (ед.)</w:t>
            </w:r>
          </w:p>
          <w:p w:rsidR="0078692B" w:rsidRPr="0078692B" w:rsidRDefault="0078692B" w:rsidP="0078692B">
            <w:pPr>
              <w:spacing w:line="276" w:lineRule="auto"/>
              <w:textAlignment w:val="baseline"/>
              <w:rPr>
                <w:rFonts w:eastAsiaTheme="minorEastAsia" w:cstheme="minorBidi"/>
                <w:sz w:val="22"/>
                <w:szCs w:val="22"/>
              </w:rPr>
            </w:pPr>
            <w:proofErr w:type="spellStart"/>
            <w:r w:rsidRPr="0078692B">
              <w:rPr>
                <w:rFonts w:eastAsiaTheme="minorEastAsia" w:cstheme="minorBidi"/>
                <w:sz w:val="22"/>
                <w:szCs w:val="22"/>
              </w:rPr>
              <w:t>Кр</w:t>
            </w:r>
            <w:proofErr w:type="spellEnd"/>
            <w:r w:rsidRPr="0078692B">
              <w:rPr>
                <w:rFonts w:eastAsiaTheme="minorEastAsia" w:cstheme="minorBidi"/>
                <w:sz w:val="22"/>
                <w:szCs w:val="22"/>
              </w:rPr>
              <w:t xml:space="preserve"> - количество работников органа муниципального контроля (ед.)</w:t>
            </w:r>
          </w:p>
          <w:p w:rsidR="0078692B" w:rsidRPr="0078692B" w:rsidRDefault="0078692B" w:rsidP="0078692B">
            <w:pPr>
              <w:spacing w:line="276" w:lineRule="auto"/>
              <w:textAlignment w:val="baseline"/>
              <w:rPr>
                <w:rFonts w:eastAsia="Times New Roman"/>
                <w:sz w:val="22"/>
                <w:szCs w:val="22"/>
              </w:rPr>
            </w:pPr>
            <w:proofErr w:type="spellStart"/>
            <w:r w:rsidRPr="0078692B">
              <w:rPr>
                <w:rFonts w:eastAsiaTheme="minorEastAsia" w:cstheme="minorBidi"/>
                <w:sz w:val="22"/>
                <w:szCs w:val="22"/>
              </w:rPr>
              <w:t>Нк</w:t>
            </w:r>
            <w:proofErr w:type="spellEnd"/>
            <w:r w:rsidRPr="0078692B">
              <w:rPr>
                <w:rFonts w:eastAsiaTheme="minorEastAsia" w:cstheme="minorBidi"/>
                <w:sz w:val="22"/>
                <w:szCs w:val="22"/>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rPr>
                <w:rFonts w:asciiTheme="minorHAnsi" w:hAnsiTheme="minorHAnsi" w:cstheme="minorBidi"/>
                <w:sz w:val="22"/>
                <w:szCs w:val="22"/>
              </w:rPr>
            </w:pPr>
          </w:p>
        </w:tc>
        <w:tc>
          <w:tcPr>
            <w:tcW w:w="19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692B" w:rsidRPr="0078692B" w:rsidRDefault="0078692B" w:rsidP="0078692B">
            <w:pPr>
              <w:spacing w:line="276" w:lineRule="auto"/>
              <w:rPr>
                <w:rFonts w:asciiTheme="minorHAnsi" w:hAnsiTheme="minorHAnsi" w:cstheme="minorBidi"/>
                <w:sz w:val="22"/>
                <w:szCs w:val="22"/>
              </w:rPr>
            </w:pPr>
          </w:p>
        </w:tc>
      </w:tr>
    </w:tbl>
    <w:p w:rsidR="0078692B" w:rsidRPr="00820E42" w:rsidRDefault="003F3542" w:rsidP="00644CC3">
      <w:pPr>
        <w:tabs>
          <w:tab w:val="left" w:pos="6555"/>
        </w:tabs>
        <w:spacing w:before="480"/>
        <w:ind w:right="-1023"/>
        <w:jc w:val="center"/>
      </w:pPr>
      <w:r>
        <w:t>______________</w:t>
      </w:r>
    </w:p>
    <w:sectPr w:rsidR="0078692B" w:rsidRPr="00820E42" w:rsidSect="0078692B">
      <w:headerReference w:type="first" r:id="rId15"/>
      <w:pgSz w:w="11906" w:h="16838"/>
      <w:pgMar w:top="1701" w:right="851" w:bottom="851"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BA6" w:rsidRDefault="00C43BA6" w:rsidP="00B4691D">
      <w:r>
        <w:separator/>
      </w:r>
    </w:p>
  </w:endnote>
  <w:endnote w:type="continuationSeparator" w:id="1">
    <w:p w:rsidR="00C43BA6" w:rsidRDefault="00C43BA6" w:rsidP="00B469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BA6" w:rsidRDefault="00C43BA6" w:rsidP="00B4691D">
      <w:r>
        <w:separator/>
      </w:r>
    </w:p>
  </w:footnote>
  <w:footnote w:type="continuationSeparator" w:id="1">
    <w:p w:rsidR="00C43BA6" w:rsidRDefault="00C43BA6" w:rsidP="00B469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41868"/>
      <w:docPartObj>
        <w:docPartGallery w:val="Page Numbers (Top of Page)"/>
        <w:docPartUnique/>
      </w:docPartObj>
    </w:sdtPr>
    <w:sdtContent>
      <w:p w:rsidR="00644CC3" w:rsidRDefault="008F3738">
        <w:pPr>
          <w:pStyle w:val="aa"/>
          <w:jc w:val="center"/>
        </w:pPr>
        <w:r>
          <w:rPr>
            <w:noProof/>
          </w:rPr>
          <w:fldChar w:fldCharType="begin"/>
        </w:r>
        <w:r w:rsidR="00644CC3">
          <w:rPr>
            <w:noProof/>
          </w:rPr>
          <w:instrText xml:space="preserve"> PAGE   \* MERGEFORMAT </w:instrText>
        </w:r>
        <w:r>
          <w:rPr>
            <w:noProof/>
          </w:rPr>
          <w:fldChar w:fldCharType="separate"/>
        </w:r>
        <w:r w:rsidR="00F052EA">
          <w:rPr>
            <w:noProof/>
          </w:rPr>
          <w:t>2</w:t>
        </w:r>
        <w:r>
          <w:rPr>
            <w:noProof/>
          </w:rPr>
          <w:fldChar w:fldCharType="end"/>
        </w:r>
      </w:p>
    </w:sdtContent>
  </w:sdt>
  <w:p w:rsidR="00644CC3" w:rsidRDefault="00644CC3">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CC3" w:rsidRDefault="00644CC3">
    <w:pPr>
      <w:pStyle w:val="aa"/>
    </w:pPr>
    <w:r w:rsidRPr="003F3542">
      <w:rPr>
        <w:noProof/>
        <w:lang w:eastAsia="ru-RU"/>
      </w:rPr>
      <w:drawing>
        <wp:anchor distT="0" distB="0" distL="114300" distR="114300" simplePos="0" relativeHeight="251659264" behindDoc="1" locked="0" layoutInCell="1" allowOverlap="1">
          <wp:simplePos x="0" y="0"/>
          <wp:positionH relativeFrom="column">
            <wp:posOffset>2657475</wp:posOffset>
          </wp:positionH>
          <wp:positionV relativeFrom="paragraph">
            <wp:posOffset>-130175</wp:posOffset>
          </wp:positionV>
          <wp:extent cx="476250" cy="594360"/>
          <wp:effectExtent l="19050" t="0" r="0" b="0"/>
          <wp:wrapTight wrapText="bothSides">
            <wp:wrapPolygon edited="0">
              <wp:start x="-864" y="0"/>
              <wp:lineTo x="-864" y="20769"/>
              <wp:lineTo x="21600" y="20769"/>
              <wp:lineTo x="21600" y="0"/>
              <wp:lineTo x="-864" y="0"/>
            </wp:wrapPolygon>
          </wp:wrapTight>
          <wp:docPr id="2" name="Рисунок 2" descr="Нагорский МР герб контур 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Нагорский МР герб контур вольная"/>
                  <pic:cNvPicPr>
                    <a:picLocks noChangeAspect="1" noChangeArrowheads="1"/>
                  </pic:cNvPicPr>
                </pic:nvPicPr>
                <pic:blipFill>
                  <a:blip r:embed="rId1"/>
                  <a:srcRect/>
                  <a:stretch>
                    <a:fillRect/>
                  </a:stretch>
                </pic:blipFill>
                <pic:spPr bwMode="auto">
                  <a:xfrm>
                    <a:off x="0" y="0"/>
                    <a:ext cx="476250" cy="59436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CC3" w:rsidRDefault="008F3738">
    <w:pPr>
      <w:pStyle w:val="aa"/>
      <w:jc w:val="center"/>
    </w:pPr>
    <w:r>
      <w:rPr>
        <w:noProof/>
      </w:rPr>
      <w:fldChar w:fldCharType="begin"/>
    </w:r>
    <w:r w:rsidR="00644CC3">
      <w:rPr>
        <w:noProof/>
      </w:rPr>
      <w:instrText xml:space="preserve"> PAGE   \* MERGEFORMAT </w:instrText>
    </w:r>
    <w:r>
      <w:rPr>
        <w:noProof/>
      </w:rPr>
      <w:fldChar w:fldCharType="separate"/>
    </w:r>
    <w:r w:rsidR="00F052EA">
      <w:rPr>
        <w:noProof/>
      </w:rPr>
      <w:t>3</w:t>
    </w:r>
    <w:r>
      <w:rPr>
        <w:noProof/>
      </w:rPr>
      <w:fldChar w:fldCharType="end"/>
    </w:r>
  </w:p>
  <w:p w:rsidR="00644CC3" w:rsidRDefault="00644CC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E732B"/>
    <w:multiLevelType w:val="hybridMultilevel"/>
    <w:tmpl w:val="031EF232"/>
    <w:lvl w:ilvl="0" w:tplc="36468D0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83316B8"/>
    <w:multiLevelType w:val="multilevel"/>
    <w:tmpl w:val="85464434"/>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C2A6F99"/>
    <w:multiLevelType w:val="hybridMultilevel"/>
    <w:tmpl w:val="D2AA81B6"/>
    <w:lvl w:ilvl="0" w:tplc="55924F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383636F4"/>
    <w:multiLevelType w:val="hybridMultilevel"/>
    <w:tmpl w:val="8CC83846"/>
    <w:lvl w:ilvl="0" w:tplc="9BF0CF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75825B03"/>
    <w:multiLevelType w:val="multilevel"/>
    <w:tmpl w:val="6744265C"/>
    <w:lvl w:ilvl="0">
      <w:start w:val="1"/>
      <w:numFmt w:val="decimal"/>
      <w:lvlText w:val="%1."/>
      <w:lvlJc w:val="left"/>
      <w:pPr>
        <w:ind w:left="1080" w:hanging="375"/>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5">
    <w:nsid w:val="77AB2C24"/>
    <w:multiLevelType w:val="hybridMultilevel"/>
    <w:tmpl w:val="2AA6AE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displayVerticalDrawingGridEvery w:val="2"/>
  <w:characterSpacingControl w:val="doNotCompress"/>
  <w:hdrShapeDefaults>
    <o:shapedefaults v:ext="edit" spidmax="51201"/>
  </w:hdrShapeDefaults>
  <w:footnotePr>
    <w:footnote w:id="0"/>
    <w:footnote w:id="1"/>
  </w:footnotePr>
  <w:endnotePr>
    <w:endnote w:id="0"/>
    <w:endnote w:id="1"/>
  </w:endnotePr>
  <w:compat/>
  <w:rsids>
    <w:rsidRoot w:val="00407628"/>
    <w:rsid w:val="0000076E"/>
    <w:rsid w:val="000019AB"/>
    <w:rsid w:val="00001C5F"/>
    <w:rsid w:val="00002B66"/>
    <w:rsid w:val="00003054"/>
    <w:rsid w:val="000031BA"/>
    <w:rsid w:val="000043C9"/>
    <w:rsid w:val="00004E5A"/>
    <w:rsid w:val="00005365"/>
    <w:rsid w:val="000055E3"/>
    <w:rsid w:val="000061EC"/>
    <w:rsid w:val="00006EA1"/>
    <w:rsid w:val="00006FAB"/>
    <w:rsid w:val="000072A1"/>
    <w:rsid w:val="00010228"/>
    <w:rsid w:val="00011AC9"/>
    <w:rsid w:val="00011F38"/>
    <w:rsid w:val="000132AD"/>
    <w:rsid w:val="000132EF"/>
    <w:rsid w:val="0001365A"/>
    <w:rsid w:val="00014624"/>
    <w:rsid w:val="00015064"/>
    <w:rsid w:val="00016821"/>
    <w:rsid w:val="0001687E"/>
    <w:rsid w:val="00016BF4"/>
    <w:rsid w:val="0001781A"/>
    <w:rsid w:val="00020BBF"/>
    <w:rsid w:val="000223D4"/>
    <w:rsid w:val="00022EFF"/>
    <w:rsid w:val="000235B2"/>
    <w:rsid w:val="0002364D"/>
    <w:rsid w:val="00024060"/>
    <w:rsid w:val="00025648"/>
    <w:rsid w:val="00026573"/>
    <w:rsid w:val="000279A6"/>
    <w:rsid w:val="00027BB1"/>
    <w:rsid w:val="00027C2F"/>
    <w:rsid w:val="000303B0"/>
    <w:rsid w:val="00031D4F"/>
    <w:rsid w:val="000323BC"/>
    <w:rsid w:val="0003265C"/>
    <w:rsid w:val="0003429B"/>
    <w:rsid w:val="000362F5"/>
    <w:rsid w:val="00040F71"/>
    <w:rsid w:val="0004289B"/>
    <w:rsid w:val="000429A0"/>
    <w:rsid w:val="00042EDF"/>
    <w:rsid w:val="0004347E"/>
    <w:rsid w:val="00043596"/>
    <w:rsid w:val="0004393A"/>
    <w:rsid w:val="000441BD"/>
    <w:rsid w:val="0004581B"/>
    <w:rsid w:val="0004596B"/>
    <w:rsid w:val="00046895"/>
    <w:rsid w:val="0004719A"/>
    <w:rsid w:val="000475BE"/>
    <w:rsid w:val="0005015D"/>
    <w:rsid w:val="000534FC"/>
    <w:rsid w:val="00055508"/>
    <w:rsid w:val="00057D37"/>
    <w:rsid w:val="00061499"/>
    <w:rsid w:val="0006233F"/>
    <w:rsid w:val="00062B3B"/>
    <w:rsid w:val="00063DC6"/>
    <w:rsid w:val="0006489A"/>
    <w:rsid w:val="00064DD6"/>
    <w:rsid w:val="00065C01"/>
    <w:rsid w:val="00065FA1"/>
    <w:rsid w:val="00066D8D"/>
    <w:rsid w:val="00071566"/>
    <w:rsid w:val="000719AB"/>
    <w:rsid w:val="00071E0B"/>
    <w:rsid w:val="000727A9"/>
    <w:rsid w:val="00073A4A"/>
    <w:rsid w:val="000740B9"/>
    <w:rsid w:val="00075728"/>
    <w:rsid w:val="00076312"/>
    <w:rsid w:val="00077314"/>
    <w:rsid w:val="00077FB7"/>
    <w:rsid w:val="0008009E"/>
    <w:rsid w:val="00081517"/>
    <w:rsid w:val="00082EBC"/>
    <w:rsid w:val="00083F54"/>
    <w:rsid w:val="00084087"/>
    <w:rsid w:val="00085BCF"/>
    <w:rsid w:val="00087722"/>
    <w:rsid w:val="0009152C"/>
    <w:rsid w:val="00092F92"/>
    <w:rsid w:val="0009303A"/>
    <w:rsid w:val="00093480"/>
    <w:rsid w:val="00095420"/>
    <w:rsid w:val="00095A7D"/>
    <w:rsid w:val="00096242"/>
    <w:rsid w:val="000967F6"/>
    <w:rsid w:val="00097101"/>
    <w:rsid w:val="000A192B"/>
    <w:rsid w:val="000A20A2"/>
    <w:rsid w:val="000A403C"/>
    <w:rsid w:val="000A417A"/>
    <w:rsid w:val="000A430C"/>
    <w:rsid w:val="000A575B"/>
    <w:rsid w:val="000A6B54"/>
    <w:rsid w:val="000A7C48"/>
    <w:rsid w:val="000B4695"/>
    <w:rsid w:val="000B5478"/>
    <w:rsid w:val="000B60D9"/>
    <w:rsid w:val="000B6AD3"/>
    <w:rsid w:val="000C0D13"/>
    <w:rsid w:val="000C0E29"/>
    <w:rsid w:val="000C1BDC"/>
    <w:rsid w:val="000C27CC"/>
    <w:rsid w:val="000C589C"/>
    <w:rsid w:val="000C5DD4"/>
    <w:rsid w:val="000C7BD7"/>
    <w:rsid w:val="000C7E25"/>
    <w:rsid w:val="000D3FAE"/>
    <w:rsid w:val="000D41DA"/>
    <w:rsid w:val="000D747F"/>
    <w:rsid w:val="000D7C17"/>
    <w:rsid w:val="000E4150"/>
    <w:rsid w:val="000E41D4"/>
    <w:rsid w:val="000E4649"/>
    <w:rsid w:val="000E69DF"/>
    <w:rsid w:val="000E75DA"/>
    <w:rsid w:val="000F078B"/>
    <w:rsid w:val="000F0D0C"/>
    <w:rsid w:val="000F216F"/>
    <w:rsid w:val="000F2178"/>
    <w:rsid w:val="000F2181"/>
    <w:rsid w:val="000F2608"/>
    <w:rsid w:val="000F4BA9"/>
    <w:rsid w:val="000F58CF"/>
    <w:rsid w:val="001000C9"/>
    <w:rsid w:val="00100283"/>
    <w:rsid w:val="00101B2D"/>
    <w:rsid w:val="00101D57"/>
    <w:rsid w:val="00102A1E"/>
    <w:rsid w:val="00104F4D"/>
    <w:rsid w:val="0010542C"/>
    <w:rsid w:val="00106D80"/>
    <w:rsid w:val="00107336"/>
    <w:rsid w:val="00107F3B"/>
    <w:rsid w:val="00111BAB"/>
    <w:rsid w:val="001129C5"/>
    <w:rsid w:val="00112F6D"/>
    <w:rsid w:val="00114A86"/>
    <w:rsid w:val="00116602"/>
    <w:rsid w:val="00121287"/>
    <w:rsid w:val="00122A90"/>
    <w:rsid w:val="001234CF"/>
    <w:rsid w:val="001239E5"/>
    <w:rsid w:val="00125AB4"/>
    <w:rsid w:val="00125D07"/>
    <w:rsid w:val="00127C95"/>
    <w:rsid w:val="00131120"/>
    <w:rsid w:val="00131275"/>
    <w:rsid w:val="00131619"/>
    <w:rsid w:val="001316B0"/>
    <w:rsid w:val="00133A0B"/>
    <w:rsid w:val="00134CF2"/>
    <w:rsid w:val="00135249"/>
    <w:rsid w:val="001354E3"/>
    <w:rsid w:val="00136980"/>
    <w:rsid w:val="0013794A"/>
    <w:rsid w:val="001447A1"/>
    <w:rsid w:val="00145FC0"/>
    <w:rsid w:val="001469DA"/>
    <w:rsid w:val="001506E2"/>
    <w:rsid w:val="00150799"/>
    <w:rsid w:val="001507D9"/>
    <w:rsid w:val="00150B07"/>
    <w:rsid w:val="001536F8"/>
    <w:rsid w:val="00153C28"/>
    <w:rsid w:val="00154FA4"/>
    <w:rsid w:val="001555B1"/>
    <w:rsid w:val="001556C6"/>
    <w:rsid w:val="001557F4"/>
    <w:rsid w:val="00160206"/>
    <w:rsid w:val="00162051"/>
    <w:rsid w:val="0016258E"/>
    <w:rsid w:val="00162FE2"/>
    <w:rsid w:val="00163A46"/>
    <w:rsid w:val="00164BB3"/>
    <w:rsid w:val="0016677E"/>
    <w:rsid w:val="00167315"/>
    <w:rsid w:val="0016763D"/>
    <w:rsid w:val="001679E0"/>
    <w:rsid w:val="0017126C"/>
    <w:rsid w:val="001716B5"/>
    <w:rsid w:val="00172B36"/>
    <w:rsid w:val="00173244"/>
    <w:rsid w:val="00174A94"/>
    <w:rsid w:val="00175772"/>
    <w:rsid w:val="001757B8"/>
    <w:rsid w:val="001758A5"/>
    <w:rsid w:val="001758BF"/>
    <w:rsid w:val="001775DB"/>
    <w:rsid w:val="0018073A"/>
    <w:rsid w:val="00183365"/>
    <w:rsid w:val="001836E2"/>
    <w:rsid w:val="001855F8"/>
    <w:rsid w:val="00185A47"/>
    <w:rsid w:val="00186062"/>
    <w:rsid w:val="0019038E"/>
    <w:rsid w:val="00190B53"/>
    <w:rsid w:val="00191CAB"/>
    <w:rsid w:val="00192044"/>
    <w:rsid w:val="00192780"/>
    <w:rsid w:val="0019372E"/>
    <w:rsid w:val="0019412B"/>
    <w:rsid w:val="00194620"/>
    <w:rsid w:val="00194A41"/>
    <w:rsid w:val="0019503E"/>
    <w:rsid w:val="0019659A"/>
    <w:rsid w:val="001A0171"/>
    <w:rsid w:val="001A0AC5"/>
    <w:rsid w:val="001A0D98"/>
    <w:rsid w:val="001A11EB"/>
    <w:rsid w:val="001A131F"/>
    <w:rsid w:val="001A1E5D"/>
    <w:rsid w:val="001A2078"/>
    <w:rsid w:val="001A20F8"/>
    <w:rsid w:val="001A2691"/>
    <w:rsid w:val="001A313D"/>
    <w:rsid w:val="001A43C2"/>
    <w:rsid w:val="001A6A2B"/>
    <w:rsid w:val="001A6B6D"/>
    <w:rsid w:val="001A7606"/>
    <w:rsid w:val="001B05ED"/>
    <w:rsid w:val="001B0A4B"/>
    <w:rsid w:val="001B0AAC"/>
    <w:rsid w:val="001B0CEF"/>
    <w:rsid w:val="001B11C5"/>
    <w:rsid w:val="001B34EF"/>
    <w:rsid w:val="001B4307"/>
    <w:rsid w:val="001B44B5"/>
    <w:rsid w:val="001B4CD2"/>
    <w:rsid w:val="001B53B0"/>
    <w:rsid w:val="001B53E1"/>
    <w:rsid w:val="001B63AF"/>
    <w:rsid w:val="001B782F"/>
    <w:rsid w:val="001B7A16"/>
    <w:rsid w:val="001C0CD8"/>
    <w:rsid w:val="001C1C16"/>
    <w:rsid w:val="001C3093"/>
    <w:rsid w:val="001C38DF"/>
    <w:rsid w:val="001C3D3E"/>
    <w:rsid w:val="001C4F5B"/>
    <w:rsid w:val="001C5490"/>
    <w:rsid w:val="001C5B9C"/>
    <w:rsid w:val="001C761E"/>
    <w:rsid w:val="001C7BD7"/>
    <w:rsid w:val="001C7FEF"/>
    <w:rsid w:val="001C7FF7"/>
    <w:rsid w:val="001D3E1A"/>
    <w:rsid w:val="001D45C3"/>
    <w:rsid w:val="001D526F"/>
    <w:rsid w:val="001D6D2C"/>
    <w:rsid w:val="001D716A"/>
    <w:rsid w:val="001D7AA5"/>
    <w:rsid w:val="001E08D2"/>
    <w:rsid w:val="001E0CDC"/>
    <w:rsid w:val="001E11BD"/>
    <w:rsid w:val="001E21DA"/>
    <w:rsid w:val="001E4F86"/>
    <w:rsid w:val="001E6E2B"/>
    <w:rsid w:val="001E6F38"/>
    <w:rsid w:val="001F1408"/>
    <w:rsid w:val="001F2014"/>
    <w:rsid w:val="001F2023"/>
    <w:rsid w:val="001F48F0"/>
    <w:rsid w:val="001F50BE"/>
    <w:rsid w:val="001F6605"/>
    <w:rsid w:val="001F67A1"/>
    <w:rsid w:val="001F6F89"/>
    <w:rsid w:val="001F7672"/>
    <w:rsid w:val="001F7978"/>
    <w:rsid w:val="00201EF1"/>
    <w:rsid w:val="00202FBA"/>
    <w:rsid w:val="00203AD4"/>
    <w:rsid w:val="00203FED"/>
    <w:rsid w:val="00205EFF"/>
    <w:rsid w:val="00206325"/>
    <w:rsid w:val="00206989"/>
    <w:rsid w:val="002112C9"/>
    <w:rsid w:val="002120CD"/>
    <w:rsid w:val="0021212D"/>
    <w:rsid w:val="00214DEC"/>
    <w:rsid w:val="00214E3A"/>
    <w:rsid w:val="00215E0F"/>
    <w:rsid w:val="002169AB"/>
    <w:rsid w:val="00216A17"/>
    <w:rsid w:val="00216A91"/>
    <w:rsid w:val="00216DD4"/>
    <w:rsid w:val="0022023D"/>
    <w:rsid w:val="00220C14"/>
    <w:rsid w:val="0022369D"/>
    <w:rsid w:val="00223714"/>
    <w:rsid w:val="00223726"/>
    <w:rsid w:val="00226FA4"/>
    <w:rsid w:val="00227F2C"/>
    <w:rsid w:val="0023032D"/>
    <w:rsid w:val="0023132E"/>
    <w:rsid w:val="00231407"/>
    <w:rsid w:val="00233065"/>
    <w:rsid w:val="00237C6A"/>
    <w:rsid w:val="00240DED"/>
    <w:rsid w:val="0024219B"/>
    <w:rsid w:val="0024250B"/>
    <w:rsid w:val="00242E04"/>
    <w:rsid w:val="00243551"/>
    <w:rsid w:val="00243996"/>
    <w:rsid w:val="00245F1D"/>
    <w:rsid w:val="002460AC"/>
    <w:rsid w:val="00251BCE"/>
    <w:rsid w:val="00251E0E"/>
    <w:rsid w:val="0025298D"/>
    <w:rsid w:val="00253210"/>
    <w:rsid w:val="00253AEE"/>
    <w:rsid w:val="002543D3"/>
    <w:rsid w:val="00254D03"/>
    <w:rsid w:val="00255460"/>
    <w:rsid w:val="00256C73"/>
    <w:rsid w:val="00256D22"/>
    <w:rsid w:val="002577D5"/>
    <w:rsid w:val="00257890"/>
    <w:rsid w:val="00257AE4"/>
    <w:rsid w:val="0026200C"/>
    <w:rsid w:val="00262C6D"/>
    <w:rsid w:val="002646B4"/>
    <w:rsid w:val="002647E2"/>
    <w:rsid w:val="002652DC"/>
    <w:rsid w:val="002678D5"/>
    <w:rsid w:val="00267FA5"/>
    <w:rsid w:val="00271721"/>
    <w:rsid w:val="002734B5"/>
    <w:rsid w:val="00274D3B"/>
    <w:rsid w:val="00275ED6"/>
    <w:rsid w:val="0027631D"/>
    <w:rsid w:val="00276C87"/>
    <w:rsid w:val="00277B39"/>
    <w:rsid w:val="0028028A"/>
    <w:rsid w:val="002804B6"/>
    <w:rsid w:val="00281F3D"/>
    <w:rsid w:val="00281F8F"/>
    <w:rsid w:val="00282972"/>
    <w:rsid w:val="00283CCD"/>
    <w:rsid w:val="00283D58"/>
    <w:rsid w:val="00285D4E"/>
    <w:rsid w:val="00287BC7"/>
    <w:rsid w:val="002907A0"/>
    <w:rsid w:val="0029149E"/>
    <w:rsid w:val="002946C0"/>
    <w:rsid w:val="00294EA9"/>
    <w:rsid w:val="00295AF5"/>
    <w:rsid w:val="00296E2A"/>
    <w:rsid w:val="00297204"/>
    <w:rsid w:val="00297DFF"/>
    <w:rsid w:val="002A05AE"/>
    <w:rsid w:val="002A0A90"/>
    <w:rsid w:val="002A0B1B"/>
    <w:rsid w:val="002A1D74"/>
    <w:rsid w:val="002A3182"/>
    <w:rsid w:val="002A322B"/>
    <w:rsid w:val="002A3A0D"/>
    <w:rsid w:val="002A4CF7"/>
    <w:rsid w:val="002A5D03"/>
    <w:rsid w:val="002A6037"/>
    <w:rsid w:val="002A6560"/>
    <w:rsid w:val="002A6AA5"/>
    <w:rsid w:val="002A7C0B"/>
    <w:rsid w:val="002B0613"/>
    <w:rsid w:val="002B128C"/>
    <w:rsid w:val="002B1852"/>
    <w:rsid w:val="002B18FE"/>
    <w:rsid w:val="002B3737"/>
    <w:rsid w:val="002B40BF"/>
    <w:rsid w:val="002B40E3"/>
    <w:rsid w:val="002B69F4"/>
    <w:rsid w:val="002B7B32"/>
    <w:rsid w:val="002C0069"/>
    <w:rsid w:val="002C0C68"/>
    <w:rsid w:val="002C1F98"/>
    <w:rsid w:val="002C239D"/>
    <w:rsid w:val="002C317A"/>
    <w:rsid w:val="002C3908"/>
    <w:rsid w:val="002C407E"/>
    <w:rsid w:val="002C52C0"/>
    <w:rsid w:val="002C7E05"/>
    <w:rsid w:val="002D086E"/>
    <w:rsid w:val="002D08AE"/>
    <w:rsid w:val="002D0BC2"/>
    <w:rsid w:val="002D1948"/>
    <w:rsid w:val="002D1AB5"/>
    <w:rsid w:val="002D1E5C"/>
    <w:rsid w:val="002D23FD"/>
    <w:rsid w:val="002D510C"/>
    <w:rsid w:val="002D5F71"/>
    <w:rsid w:val="002D61CB"/>
    <w:rsid w:val="002D6948"/>
    <w:rsid w:val="002E075C"/>
    <w:rsid w:val="002E190F"/>
    <w:rsid w:val="002E33F8"/>
    <w:rsid w:val="002E4C7D"/>
    <w:rsid w:val="002E51FD"/>
    <w:rsid w:val="002E52EE"/>
    <w:rsid w:val="002E53EB"/>
    <w:rsid w:val="002E5570"/>
    <w:rsid w:val="002E78EF"/>
    <w:rsid w:val="002F1F02"/>
    <w:rsid w:val="002F29D4"/>
    <w:rsid w:val="002F2C93"/>
    <w:rsid w:val="002F3F1D"/>
    <w:rsid w:val="002F4C54"/>
    <w:rsid w:val="002F576D"/>
    <w:rsid w:val="002F6041"/>
    <w:rsid w:val="002F6905"/>
    <w:rsid w:val="002F7905"/>
    <w:rsid w:val="003008C5"/>
    <w:rsid w:val="00302368"/>
    <w:rsid w:val="00302992"/>
    <w:rsid w:val="003029FE"/>
    <w:rsid w:val="003035A1"/>
    <w:rsid w:val="003042A8"/>
    <w:rsid w:val="00304357"/>
    <w:rsid w:val="003047B7"/>
    <w:rsid w:val="00305CE0"/>
    <w:rsid w:val="00307B92"/>
    <w:rsid w:val="00310BF4"/>
    <w:rsid w:val="00311993"/>
    <w:rsid w:val="00312015"/>
    <w:rsid w:val="00312462"/>
    <w:rsid w:val="00312DBA"/>
    <w:rsid w:val="00313361"/>
    <w:rsid w:val="00313AD9"/>
    <w:rsid w:val="003147F2"/>
    <w:rsid w:val="0031495F"/>
    <w:rsid w:val="00314C86"/>
    <w:rsid w:val="00315683"/>
    <w:rsid w:val="003157D0"/>
    <w:rsid w:val="00316840"/>
    <w:rsid w:val="00316D8F"/>
    <w:rsid w:val="00321BCA"/>
    <w:rsid w:val="00322802"/>
    <w:rsid w:val="00324800"/>
    <w:rsid w:val="00326046"/>
    <w:rsid w:val="00326BF8"/>
    <w:rsid w:val="00330F14"/>
    <w:rsid w:val="00332745"/>
    <w:rsid w:val="003337A3"/>
    <w:rsid w:val="003338E8"/>
    <w:rsid w:val="0033395D"/>
    <w:rsid w:val="00335A48"/>
    <w:rsid w:val="00336C7B"/>
    <w:rsid w:val="00336FE7"/>
    <w:rsid w:val="003379D2"/>
    <w:rsid w:val="003402D9"/>
    <w:rsid w:val="00340429"/>
    <w:rsid w:val="00340B81"/>
    <w:rsid w:val="0034105B"/>
    <w:rsid w:val="00341147"/>
    <w:rsid w:val="0034198B"/>
    <w:rsid w:val="00341C70"/>
    <w:rsid w:val="00342043"/>
    <w:rsid w:val="00342109"/>
    <w:rsid w:val="003439EF"/>
    <w:rsid w:val="003459EE"/>
    <w:rsid w:val="003468A0"/>
    <w:rsid w:val="0034732D"/>
    <w:rsid w:val="00350CB3"/>
    <w:rsid w:val="00350CFA"/>
    <w:rsid w:val="003513B2"/>
    <w:rsid w:val="0035177C"/>
    <w:rsid w:val="00352205"/>
    <w:rsid w:val="00354B49"/>
    <w:rsid w:val="00356171"/>
    <w:rsid w:val="00357DC4"/>
    <w:rsid w:val="00360938"/>
    <w:rsid w:val="00361044"/>
    <w:rsid w:val="00362287"/>
    <w:rsid w:val="00365A6A"/>
    <w:rsid w:val="00365C00"/>
    <w:rsid w:val="0037185C"/>
    <w:rsid w:val="0037228E"/>
    <w:rsid w:val="00372365"/>
    <w:rsid w:val="00373664"/>
    <w:rsid w:val="00373769"/>
    <w:rsid w:val="00373E85"/>
    <w:rsid w:val="00373FAC"/>
    <w:rsid w:val="00374BCD"/>
    <w:rsid w:val="003764B5"/>
    <w:rsid w:val="003767BE"/>
    <w:rsid w:val="0038120A"/>
    <w:rsid w:val="003814AF"/>
    <w:rsid w:val="00382378"/>
    <w:rsid w:val="00384FFB"/>
    <w:rsid w:val="00385B58"/>
    <w:rsid w:val="00386979"/>
    <w:rsid w:val="0039397F"/>
    <w:rsid w:val="00393CDC"/>
    <w:rsid w:val="003948F3"/>
    <w:rsid w:val="00395FA0"/>
    <w:rsid w:val="003967F6"/>
    <w:rsid w:val="00397F69"/>
    <w:rsid w:val="003A082C"/>
    <w:rsid w:val="003A0FAF"/>
    <w:rsid w:val="003A20BE"/>
    <w:rsid w:val="003A2212"/>
    <w:rsid w:val="003A6B4A"/>
    <w:rsid w:val="003A7263"/>
    <w:rsid w:val="003A7453"/>
    <w:rsid w:val="003B0C52"/>
    <w:rsid w:val="003B0DEC"/>
    <w:rsid w:val="003B0F2A"/>
    <w:rsid w:val="003B1B46"/>
    <w:rsid w:val="003B1B6B"/>
    <w:rsid w:val="003B24F3"/>
    <w:rsid w:val="003B2B87"/>
    <w:rsid w:val="003B315A"/>
    <w:rsid w:val="003B4B2A"/>
    <w:rsid w:val="003B5E4A"/>
    <w:rsid w:val="003B6CE9"/>
    <w:rsid w:val="003C0AE3"/>
    <w:rsid w:val="003C0B5C"/>
    <w:rsid w:val="003C1D0D"/>
    <w:rsid w:val="003C31E6"/>
    <w:rsid w:val="003C324F"/>
    <w:rsid w:val="003C3A6F"/>
    <w:rsid w:val="003C5424"/>
    <w:rsid w:val="003C5604"/>
    <w:rsid w:val="003C6C73"/>
    <w:rsid w:val="003C73E9"/>
    <w:rsid w:val="003C7C71"/>
    <w:rsid w:val="003D0097"/>
    <w:rsid w:val="003D1D57"/>
    <w:rsid w:val="003D258B"/>
    <w:rsid w:val="003D29A8"/>
    <w:rsid w:val="003D2D9C"/>
    <w:rsid w:val="003D41FB"/>
    <w:rsid w:val="003D4C47"/>
    <w:rsid w:val="003D6FF7"/>
    <w:rsid w:val="003D7784"/>
    <w:rsid w:val="003E16AB"/>
    <w:rsid w:val="003E3554"/>
    <w:rsid w:val="003E48AC"/>
    <w:rsid w:val="003E6BE9"/>
    <w:rsid w:val="003E70DC"/>
    <w:rsid w:val="003F0930"/>
    <w:rsid w:val="003F0A17"/>
    <w:rsid w:val="003F1813"/>
    <w:rsid w:val="003F2E9F"/>
    <w:rsid w:val="003F345F"/>
    <w:rsid w:val="003F3542"/>
    <w:rsid w:val="003F3742"/>
    <w:rsid w:val="003F3958"/>
    <w:rsid w:val="003F50E0"/>
    <w:rsid w:val="003F73BA"/>
    <w:rsid w:val="003F760A"/>
    <w:rsid w:val="003F79EF"/>
    <w:rsid w:val="00400A19"/>
    <w:rsid w:val="00401150"/>
    <w:rsid w:val="00401EA0"/>
    <w:rsid w:val="00402163"/>
    <w:rsid w:val="004049E9"/>
    <w:rsid w:val="00404E5E"/>
    <w:rsid w:val="004057E4"/>
    <w:rsid w:val="00406D4B"/>
    <w:rsid w:val="00406DFC"/>
    <w:rsid w:val="00406F11"/>
    <w:rsid w:val="00407628"/>
    <w:rsid w:val="0041018C"/>
    <w:rsid w:val="00410923"/>
    <w:rsid w:val="00411111"/>
    <w:rsid w:val="0041124D"/>
    <w:rsid w:val="004116E2"/>
    <w:rsid w:val="004134E6"/>
    <w:rsid w:val="00415AFA"/>
    <w:rsid w:val="00415B22"/>
    <w:rsid w:val="00415D20"/>
    <w:rsid w:val="00420901"/>
    <w:rsid w:val="00420A9E"/>
    <w:rsid w:val="004213E1"/>
    <w:rsid w:val="0042167C"/>
    <w:rsid w:val="004218C7"/>
    <w:rsid w:val="004227CB"/>
    <w:rsid w:val="00422CBD"/>
    <w:rsid w:val="004238D4"/>
    <w:rsid w:val="00423B1E"/>
    <w:rsid w:val="004240D6"/>
    <w:rsid w:val="004264F3"/>
    <w:rsid w:val="00432DC5"/>
    <w:rsid w:val="004342AB"/>
    <w:rsid w:val="00435374"/>
    <w:rsid w:val="00436177"/>
    <w:rsid w:val="00441607"/>
    <w:rsid w:val="004420BA"/>
    <w:rsid w:val="00443370"/>
    <w:rsid w:val="0044515F"/>
    <w:rsid w:val="00446ED4"/>
    <w:rsid w:val="00447143"/>
    <w:rsid w:val="00450500"/>
    <w:rsid w:val="0045143D"/>
    <w:rsid w:val="00452293"/>
    <w:rsid w:val="00452775"/>
    <w:rsid w:val="0045349B"/>
    <w:rsid w:val="004538CF"/>
    <w:rsid w:val="00455064"/>
    <w:rsid w:val="004571DB"/>
    <w:rsid w:val="00461BA3"/>
    <w:rsid w:val="00462624"/>
    <w:rsid w:val="00462C2B"/>
    <w:rsid w:val="00462DE0"/>
    <w:rsid w:val="00463989"/>
    <w:rsid w:val="00464D26"/>
    <w:rsid w:val="004654CA"/>
    <w:rsid w:val="00465946"/>
    <w:rsid w:val="00466C16"/>
    <w:rsid w:val="00467069"/>
    <w:rsid w:val="00470914"/>
    <w:rsid w:val="00470E1E"/>
    <w:rsid w:val="00472351"/>
    <w:rsid w:val="004726C2"/>
    <w:rsid w:val="00473ABA"/>
    <w:rsid w:val="00475315"/>
    <w:rsid w:val="00475C73"/>
    <w:rsid w:val="00477E6D"/>
    <w:rsid w:val="00480A64"/>
    <w:rsid w:val="004820A7"/>
    <w:rsid w:val="00484EF4"/>
    <w:rsid w:val="00486987"/>
    <w:rsid w:val="004871B7"/>
    <w:rsid w:val="00487B9A"/>
    <w:rsid w:val="004905C2"/>
    <w:rsid w:val="004906F9"/>
    <w:rsid w:val="00490C30"/>
    <w:rsid w:val="00491EA9"/>
    <w:rsid w:val="004925B6"/>
    <w:rsid w:val="004928A0"/>
    <w:rsid w:val="00492DB4"/>
    <w:rsid w:val="00494253"/>
    <w:rsid w:val="00495FF0"/>
    <w:rsid w:val="00496208"/>
    <w:rsid w:val="00496956"/>
    <w:rsid w:val="00497621"/>
    <w:rsid w:val="00497859"/>
    <w:rsid w:val="004A09CE"/>
    <w:rsid w:val="004A1D83"/>
    <w:rsid w:val="004A2444"/>
    <w:rsid w:val="004A379D"/>
    <w:rsid w:val="004A5830"/>
    <w:rsid w:val="004A6363"/>
    <w:rsid w:val="004A7571"/>
    <w:rsid w:val="004A75CB"/>
    <w:rsid w:val="004A7A46"/>
    <w:rsid w:val="004B0389"/>
    <w:rsid w:val="004B144A"/>
    <w:rsid w:val="004B1878"/>
    <w:rsid w:val="004B3659"/>
    <w:rsid w:val="004B3D0F"/>
    <w:rsid w:val="004B535D"/>
    <w:rsid w:val="004B53DA"/>
    <w:rsid w:val="004B5D43"/>
    <w:rsid w:val="004B65EF"/>
    <w:rsid w:val="004B6D10"/>
    <w:rsid w:val="004B735D"/>
    <w:rsid w:val="004B7417"/>
    <w:rsid w:val="004B7564"/>
    <w:rsid w:val="004B7638"/>
    <w:rsid w:val="004B794C"/>
    <w:rsid w:val="004B7AB0"/>
    <w:rsid w:val="004C0474"/>
    <w:rsid w:val="004C0AC5"/>
    <w:rsid w:val="004C0C4C"/>
    <w:rsid w:val="004C0ECD"/>
    <w:rsid w:val="004C4E49"/>
    <w:rsid w:val="004C5FA3"/>
    <w:rsid w:val="004C7C54"/>
    <w:rsid w:val="004D09F0"/>
    <w:rsid w:val="004D17B3"/>
    <w:rsid w:val="004D23F1"/>
    <w:rsid w:val="004D25EA"/>
    <w:rsid w:val="004D3E28"/>
    <w:rsid w:val="004D5933"/>
    <w:rsid w:val="004D5D3D"/>
    <w:rsid w:val="004D64C7"/>
    <w:rsid w:val="004E1139"/>
    <w:rsid w:val="004E3799"/>
    <w:rsid w:val="004E3D03"/>
    <w:rsid w:val="004E6DE6"/>
    <w:rsid w:val="004F0057"/>
    <w:rsid w:val="004F05CA"/>
    <w:rsid w:val="004F0765"/>
    <w:rsid w:val="004F0959"/>
    <w:rsid w:val="004F1249"/>
    <w:rsid w:val="004F2EFB"/>
    <w:rsid w:val="004F7EF2"/>
    <w:rsid w:val="00500722"/>
    <w:rsid w:val="0050176C"/>
    <w:rsid w:val="005019CA"/>
    <w:rsid w:val="00502505"/>
    <w:rsid w:val="00502D60"/>
    <w:rsid w:val="00503243"/>
    <w:rsid w:val="00504A27"/>
    <w:rsid w:val="00504C11"/>
    <w:rsid w:val="00506709"/>
    <w:rsid w:val="0050697E"/>
    <w:rsid w:val="00506FEB"/>
    <w:rsid w:val="005107B7"/>
    <w:rsid w:val="00510BEC"/>
    <w:rsid w:val="00510C55"/>
    <w:rsid w:val="00510C8A"/>
    <w:rsid w:val="005134EA"/>
    <w:rsid w:val="005138A6"/>
    <w:rsid w:val="0051446F"/>
    <w:rsid w:val="005148B4"/>
    <w:rsid w:val="00514A22"/>
    <w:rsid w:val="0051524A"/>
    <w:rsid w:val="00515F4A"/>
    <w:rsid w:val="005166B1"/>
    <w:rsid w:val="00516DF3"/>
    <w:rsid w:val="00516E9C"/>
    <w:rsid w:val="00517C00"/>
    <w:rsid w:val="0052433B"/>
    <w:rsid w:val="0052665B"/>
    <w:rsid w:val="00526B08"/>
    <w:rsid w:val="00527F97"/>
    <w:rsid w:val="00531298"/>
    <w:rsid w:val="0053153E"/>
    <w:rsid w:val="00532A11"/>
    <w:rsid w:val="005363B5"/>
    <w:rsid w:val="0053673E"/>
    <w:rsid w:val="00536D29"/>
    <w:rsid w:val="00536F83"/>
    <w:rsid w:val="00537206"/>
    <w:rsid w:val="00537427"/>
    <w:rsid w:val="00537AC8"/>
    <w:rsid w:val="005401A9"/>
    <w:rsid w:val="005429B5"/>
    <w:rsid w:val="00543C5B"/>
    <w:rsid w:val="005508D6"/>
    <w:rsid w:val="00550ED7"/>
    <w:rsid w:val="00550FD5"/>
    <w:rsid w:val="0055130D"/>
    <w:rsid w:val="00551424"/>
    <w:rsid w:val="0055182C"/>
    <w:rsid w:val="0055373A"/>
    <w:rsid w:val="005538CD"/>
    <w:rsid w:val="00554F26"/>
    <w:rsid w:val="00555968"/>
    <w:rsid w:val="005565FB"/>
    <w:rsid w:val="005579A7"/>
    <w:rsid w:val="00560B1D"/>
    <w:rsid w:val="0056157E"/>
    <w:rsid w:val="00562ECF"/>
    <w:rsid w:val="00565C69"/>
    <w:rsid w:val="00567AC6"/>
    <w:rsid w:val="00570A5F"/>
    <w:rsid w:val="00572AD3"/>
    <w:rsid w:val="00574358"/>
    <w:rsid w:val="0057450F"/>
    <w:rsid w:val="0057562E"/>
    <w:rsid w:val="0057583B"/>
    <w:rsid w:val="005804AE"/>
    <w:rsid w:val="005811AF"/>
    <w:rsid w:val="005816C0"/>
    <w:rsid w:val="005823F7"/>
    <w:rsid w:val="00582A02"/>
    <w:rsid w:val="00583216"/>
    <w:rsid w:val="00584B43"/>
    <w:rsid w:val="00585E37"/>
    <w:rsid w:val="00586559"/>
    <w:rsid w:val="00586B16"/>
    <w:rsid w:val="00592C0F"/>
    <w:rsid w:val="00592C56"/>
    <w:rsid w:val="00592D42"/>
    <w:rsid w:val="00593BCB"/>
    <w:rsid w:val="00593C4E"/>
    <w:rsid w:val="0059533F"/>
    <w:rsid w:val="00595622"/>
    <w:rsid w:val="0059568D"/>
    <w:rsid w:val="00595D31"/>
    <w:rsid w:val="0059668C"/>
    <w:rsid w:val="00596FAB"/>
    <w:rsid w:val="005A0DEC"/>
    <w:rsid w:val="005A1505"/>
    <w:rsid w:val="005A1814"/>
    <w:rsid w:val="005A2298"/>
    <w:rsid w:val="005A2307"/>
    <w:rsid w:val="005A27C5"/>
    <w:rsid w:val="005A3601"/>
    <w:rsid w:val="005A3D86"/>
    <w:rsid w:val="005A4861"/>
    <w:rsid w:val="005A7B91"/>
    <w:rsid w:val="005A7D3A"/>
    <w:rsid w:val="005A7E58"/>
    <w:rsid w:val="005B2659"/>
    <w:rsid w:val="005B26D3"/>
    <w:rsid w:val="005B30CD"/>
    <w:rsid w:val="005B3EB8"/>
    <w:rsid w:val="005B5821"/>
    <w:rsid w:val="005B6323"/>
    <w:rsid w:val="005B66F8"/>
    <w:rsid w:val="005B6D52"/>
    <w:rsid w:val="005B6FCD"/>
    <w:rsid w:val="005B74A2"/>
    <w:rsid w:val="005B79C9"/>
    <w:rsid w:val="005C0251"/>
    <w:rsid w:val="005C0BFE"/>
    <w:rsid w:val="005C458C"/>
    <w:rsid w:val="005C4D2D"/>
    <w:rsid w:val="005C4D94"/>
    <w:rsid w:val="005C6C67"/>
    <w:rsid w:val="005C725F"/>
    <w:rsid w:val="005C7801"/>
    <w:rsid w:val="005D1BB2"/>
    <w:rsid w:val="005D1C04"/>
    <w:rsid w:val="005D1D75"/>
    <w:rsid w:val="005D39F4"/>
    <w:rsid w:val="005D42C1"/>
    <w:rsid w:val="005D4852"/>
    <w:rsid w:val="005D4E77"/>
    <w:rsid w:val="005D4EC1"/>
    <w:rsid w:val="005D5F5B"/>
    <w:rsid w:val="005D6E70"/>
    <w:rsid w:val="005D77EF"/>
    <w:rsid w:val="005D79C7"/>
    <w:rsid w:val="005D7C6B"/>
    <w:rsid w:val="005E06C4"/>
    <w:rsid w:val="005E1A7C"/>
    <w:rsid w:val="005E1E68"/>
    <w:rsid w:val="005E2491"/>
    <w:rsid w:val="005E3CD3"/>
    <w:rsid w:val="005E40BD"/>
    <w:rsid w:val="005E50C0"/>
    <w:rsid w:val="005E53D2"/>
    <w:rsid w:val="005E5BC5"/>
    <w:rsid w:val="005E72D4"/>
    <w:rsid w:val="005E7C2F"/>
    <w:rsid w:val="005E7DF2"/>
    <w:rsid w:val="005F0802"/>
    <w:rsid w:val="005F198A"/>
    <w:rsid w:val="005F2087"/>
    <w:rsid w:val="005F42BF"/>
    <w:rsid w:val="005F637F"/>
    <w:rsid w:val="005F6725"/>
    <w:rsid w:val="005F6B75"/>
    <w:rsid w:val="005F6DEF"/>
    <w:rsid w:val="005F74B2"/>
    <w:rsid w:val="00600C6D"/>
    <w:rsid w:val="00601156"/>
    <w:rsid w:val="00602906"/>
    <w:rsid w:val="00602AA6"/>
    <w:rsid w:val="00604A94"/>
    <w:rsid w:val="00604A96"/>
    <w:rsid w:val="00604B5B"/>
    <w:rsid w:val="00604B62"/>
    <w:rsid w:val="0060545D"/>
    <w:rsid w:val="00605523"/>
    <w:rsid w:val="00605D1D"/>
    <w:rsid w:val="006067B4"/>
    <w:rsid w:val="00606C0B"/>
    <w:rsid w:val="00607097"/>
    <w:rsid w:val="0061079D"/>
    <w:rsid w:val="0061081F"/>
    <w:rsid w:val="00612683"/>
    <w:rsid w:val="006153C0"/>
    <w:rsid w:val="0061572A"/>
    <w:rsid w:val="00615C57"/>
    <w:rsid w:val="00617B92"/>
    <w:rsid w:val="00617E7D"/>
    <w:rsid w:val="00620043"/>
    <w:rsid w:val="00620114"/>
    <w:rsid w:val="00620F68"/>
    <w:rsid w:val="006214E7"/>
    <w:rsid w:val="00622516"/>
    <w:rsid w:val="00622AFE"/>
    <w:rsid w:val="00622E51"/>
    <w:rsid w:val="00623790"/>
    <w:rsid w:val="00623E80"/>
    <w:rsid w:val="00625495"/>
    <w:rsid w:val="0063123E"/>
    <w:rsid w:val="006318D3"/>
    <w:rsid w:val="006319C9"/>
    <w:rsid w:val="00631BBA"/>
    <w:rsid w:val="00634075"/>
    <w:rsid w:val="0063412F"/>
    <w:rsid w:val="00634446"/>
    <w:rsid w:val="00634D96"/>
    <w:rsid w:val="00634F4D"/>
    <w:rsid w:val="006369D0"/>
    <w:rsid w:val="006376C4"/>
    <w:rsid w:val="006379B5"/>
    <w:rsid w:val="00637F82"/>
    <w:rsid w:val="0064082F"/>
    <w:rsid w:val="00644CC3"/>
    <w:rsid w:val="00644E6E"/>
    <w:rsid w:val="00645063"/>
    <w:rsid w:val="00645261"/>
    <w:rsid w:val="00645809"/>
    <w:rsid w:val="00646DF3"/>
    <w:rsid w:val="006475E9"/>
    <w:rsid w:val="00650D6F"/>
    <w:rsid w:val="00650E54"/>
    <w:rsid w:val="00651637"/>
    <w:rsid w:val="00653728"/>
    <w:rsid w:val="00654EB8"/>
    <w:rsid w:val="0065524C"/>
    <w:rsid w:val="006552BA"/>
    <w:rsid w:val="00655CF3"/>
    <w:rsid w:val="006569B5"/>
    <w:rsid w:val="006572BA"/>
    <w:rsid w:val="006600CB"/>
    <w:rsid w:val="006616B9"/>
    <w:rsid w:val="00661782"/>
    <w:rsid w:val="0066340F"/>
    <w:rsid w:val="00664ADD"/>
    <w:rsid w:val="00665A30"/>
    <w:rsid w:val="006674D6"/>
    <w:rsid w:val="0066751B"/>
    <w:rsid w:val="0066786B"/>
    <w:rsid w:val="006704B0"/>
    <w:rsid w:val="00670F0A"/>
    <w:rsid w:val="00671E4B"/>
    <w:rsid w:val="006723B2"/>
    <w:rsid w:val="006734D8"/>
    <w:rsid w:val="006741E0"/>
    <w:rsid w:val="00674AFF"/>
    <w:rsid w:val="006751D1"/>
    <w:rsid w:val="006753D9"/>
    <w:rsid w:val="0067558A"/>
    <w:rsid w:val="006760C9"/>
    <w:rsid w:val="00676DC5"/>
    <w:rsid w:val="006770B6"/>
    <w:rsid w:val="006775B4"/>
    <w:rsid w:val="006800D1"/>
    <w:rsid w:val="0068058F"/>
    <w:rsid w:val="00681241"/>
    <w:rsid w:val="006830C7"/>
    <w:rsid w:val="00683BC9"/>
    <w:rsid w:val="00683E54"/>
    <w:rsid w:val="006867D2"/>
    <w:rsid w:val="00686924"/>
    <w:rsid w:val="00690656"/>
    <w:rsid w:val="0069128A"/>
    <w:rsid w:val="00693C64"/>
    <w:rsid w:val="006940E9"/>
    <w:rsid w:val="00694AE1"/>
    <w:rsid w:val="00695157"/>
    <w:rsid w:val="00695482"/>
    <w:rsid w:val="0069549D"/>
    <w:rsid w:val="00695A0C"/>
    <w:rsid w:val="006975A1"/>
    <w:rsid w:val="006A0E14"/>
    <w:rsid w:val="006A1BF1"/>
    <w:rsid w:val="006A1E3A"/>
    <w:rsid w:val="006A473E"/>
    <w:rsid w:val="006A64FD"/>
    <w:rsid w:val="006B09C3"/>
    <w:rsid w:val="006B115C"/>
    <w:rsid w:val="006B19E0"/>
    <w:rsid w:val="006B29C0"/>
    <w:rsid w:val="006B3249"/>
    <w:rsid w:val="006B377A"/>
    <w:rsid w:val="006B3A4A"/>
    <w:rsid w:val="006B3C4B"/>
    <w:rsid w:val="006B4A07"/>
    <w:rsid w:val="006B5DE1"/>
    <w:rsid w:val="006B6E4F"/>
    <w:rsid w:val="006B6FAE"/>
    <w:rsid w:val="006C0ADE"/>
    <w:rsid w:val="006C1A61"/>
    <w:rsid w:val="006C300C"/>
    <w:rsid w:val="006C4F1A"/>
    <w:rsid w:val="006C5254"/>
    <w:rsid w:val="006C5801"/>
    <w:rsid w:val="006D04CA"/>
    <w:rsid w:val="006D162F"/>
    <w:rsid w:val="006D3836"/>
    <w:rsid w:val="006D3894"/>
    <w:rsid w:val="006D4E10"/>
    <w:rsid w:val="006D4FBE"/>
    <w:rsid w:val="006D67F9"/>
    <w:rsid w:val="006E1361"/>
    <w:rsid w:val="006E3503"/>
    <w:rsid w:val="006E4DEF"/>
    <w:rsid w:val="006E5973"/>
    <w:rsid w:val="006E7492"/>
    <w:rsid w:val="006E7C23"/>
    <w:rsid w:val="006F0474"/>
    <w:rsid w:val="006F055A"/>
    <w:rsid w:val="006F13B2"/>
    <w:rsid w:val="006F2B11"/>
    <w:rsid w:val="006F3521"/>
    <w:rsid w:val="006F475D"/>
    <w:rsid w:val="006F4D83"/>
    <w:rsid w:val="006F5198"/>
    <w:rsid w:val="006F5627"/>
    <w:rsid w:val="006F68E5"/>
    <w:rsid w:val="00702A00"/>
    <w:rsid w:val="00703BD7"/>
    <w:rsid w:val="00705E3C"/>
    <w:rsid w:val="007061F5"/>
    <w:rsid w:val="00706287"/>
    <w:rsid w:val="00706670"/>
    <w:rsid w:val="00706A76"/>
    <w:rsid w:val="0070741A"/>
    <w:rsid w:val="00707CDB"/>
    <w:rsid w:val="00707CFC"/>
    <w:rsid w:val="00707E35"/>
    <w:rsid w:val="00711476"/>
    <w:rsid w:val="00711767"/>
    <w:rsid w:val="007125CE"/>
    <w:rsid w:val="00712912"/>
    <w:rsid w:val="00713CF4"/>
    <w:rsid w:val="00713E01"/>
    <w:rsid w:val="007144B1"/>
    <w:rsid w:val="0071498A"/>
    <w:rsid w:val="00716CAC"/>
    <w:rsid w:val="007226BB"/>
    <w:rsid w:val="00723A2A"/>
    <w:rsid w:val="00725591"/>
    <w:rsid w:val="00725B76"/>
    <w:rsid w:val="00726E30"/>
    <w:rsid w:val="00727603"/>
    <w:rsid w:val="00731AB6"/>
    <w:rsid w:val="007331F9"/>
    <w:rsid w:val="00734627"/>
    <w:rsid w:val="00735105"/>
    <w:rsid w:val="00735276"/>
    <w:rsid w:val="00735779"/>
    <w:rsid w:val="00736277"/>
    <w:rsid w:val="00737F76"/>
    <w:rsid w:val="00740CD9"/>
    <w:rsid w:val="007422F4"/>
    <w:rsid w:val="00742AB4"/>
    <w:rsid w:val="00745886"/>
    <w:rsid w:val="00745E2B"/>
    <w:rsid w:val="00745F07"/>
    <w:rsid w:val="00747738"/>
    <w:rsid w:val="00750DF2"/>
    <w:rsid w:val="0075249A"/>
    <w:rsid w:val="00752ACA"/>
    <w:rsid w:val="00752E6E"/>
    <w:rsid w:val="00753039"/>
    <w:rsid w:val="00753BC3"/>
    <w:rsid w:val="0075450B"/>
    <w:rsid w:val="007574CF"/>
    <w:rsid w:val="0076073A"/>
    <w:rsid w:val="00760FA3"/>
    <w:rsid w:val="007611CB"/>
    <w:rsid w:val="00761B5D"/>
    <w:rsid w:val="0076218C"/>
    <w:rsid w:val="00762F99"/>
    <w:rsid w:val="00762FAC"/>
    <w:rsid w:val="00763705"/>
    <w:rsid w:val="00764524"/>
    <w:rsid w:val="007649B7"/>
    <w:rsid w:val="0076519D"/>
    <w:rsid w:val="00765FFB"/>
    <w:rsid w:val="007674F6"/>
    <w:rsid w:val="00770735"/>
    <w:rsid w:val="00770BE2"/>
    <w:rsid w:val="00773884"/>
    <w:rsid w:val="00773F89"/>
    <w:rsid w:val="00774842"/>
    <w:rsid w:val="00774BC0"/>
    <w:rsid w:val="00776896"/>
    <w:rsid w:val="00776F6D"/>
    <w:rsid w:val="00782107"/>
    <w:rsid w:val="00782734"/>
    <w:rsid w:val="00782B02"/>
    <w:rsid w:val="0078318D"/>
    <w:rsid w:val="007833A9"/>
    <w:rsid w:val="007843F8"/>
    <w:rsid w:val="0078692B"/>
    <w:rsid w:val="00786C5C"/>
    <w:rsid w:val="0079074C"/>
    <w:rsid w:val="007911DD"/>
    <w:rsid w:val="007912E1"/>
    <w:rsid w:val="0079231F"/>
    <w:rsid w:val="007924A8"/>
    <w:rsid w:val="00792E1C"/>
    <w:rsid w:val="00792F8A"/>
    <w:rsid w:val="00793617"/>
    <w:rsid w:val="007942D1"/>
    <w:rsid w:val="00794CBA"/>
    <w:rsid w:val="00794FA4"/>
    <w:rsid w:val="007972FB"/>
    <w:rsid w:val="0079735E"/>
    <w:rsid w:val="007973F1"/>
    <w:rsid w:val="007A0101"/>
    <w:rsid w:val="007A08A8"/>
    <w:rsid w:val="007A0A04"/>
    <w:rsid w:val="007A13FE"/>
    <w:rsid w:val="007A34AD"/>
    <w:rsid w:val="007A3F51"/>
    <w:rsid w:val="007A7832"/>
    <w:rsid w:val="007A7C23"/>
    <w:rsid w:val="007B098B"/>
    <w:rsid w:val="007B1652"/>
    <w:rsid w:val="007B1B17"/>
    <w:rsid w:val="007B314F"/>
    <w:rsid w:val="007B44CD"/>
    <w:rsid w:val="007B491A"/>
    <w:rsid w:val="007B7186"/>
    <w:rsid w:val="007B741D"/>
    <w:rsid w:val="007B7558"/>
    <w:rsid w:val="007C004E"/>
    <w:rsid w:val="007C360C"/>
    <w:rsid w:val="007C3E28"/>
    <w:rsid w:val="007C4890"/>
    <w:rsid w:val="007C5928"/>
    <w:rsid w:val="007C6862"/>
    <w:rsid w:val="007C7117"/>
    <w:rsid w:val="007C7F71"/>
    <w:rsid w:val="007D1994"/>
    <w:rsid w:val="007D67EC"/>
    <w:rsid w:val="007D6F57"/>
    <w:rsid w:val="007E041B"/>
    <w:rsid w:val="007E46E9"/>
    <w:rsid w:val="007E48BB"/>
    <w:rsid w:val="007E522F"/>
    <w:rsid w:val="007E592C"/>
    <w:rsid w:val="007F1B5B"/>
    <w:rsid w:val="007F1F89"/>
    <w:rsid w:val="007F2E58"/>
    <w:rsid w:val="007F2EBA"/>
    <w:rsid w:val="007F4200"/>
    <w:rsid w:val="007F5368"/>
    <w:rsid w:val="007F6330"/>
    <w:rsid w:val="00801D21"/>
    <w:rsid w:val="0080211A"/>
    <w:rsid w:val="00806AF8"/>
    <w:rsid w:val="008076DF"/>
    <w:rsid w:val="00807AE9"/>
    <w:rsid w:val="00810B1B"/>
    <w:rsid w:val="008113DD"/>
    <w:rsid w:val="00811E13"/>
    <w:rsid w:val="008122E4"/>
    <w:rsid w:val="0081445B"/>
    <w:rsid w:val="00814DCB"/>
    <w:rsid w:val="00815EBB"/>
    <w:rsid w:val="00816A65"/>
    <w:rsid w:val="00817857"/>
    <w:rsid w:val="00820CD6"/>
    <w:rsid w:val="00820E42"/>
    <w:rsid w:val="00821BE1"/>
    <w:rsid w:val="00821F53"/>
    <w:rsid w:val="00822E6D"/>
    <w:rsid w:val="00826145"/>
    <w:rsid w:val="008263E3"/>
    <w:rsid w:val="00827351"/>
    <w:rsid w:val="00830318"/>
    <w:rsid w:val="008304FF"/>
    <w:rsid w:val="0083060B"/>
    <w:rsid w:val="00831CCF"/>
    <w:rsid w:val="0083254F"/>
    <w:rsid w:val="00832E39"/>
    <w:rsid w:val="008331D9"/>
    <w:rsid w:val="00835F1C"/>
    <w:rsid w:val="00835FA0"/>
    <w:rsid w:val="0083693B"/>
    <w:rsid w:val="00843490"/>
    <w:rsid w:val="00844575"/>
    <w:rsid w:val="0084477E"/>
    <w:rsid w:val="00844F95"/>
    <w:rsid w:val="00845540"/>
    <w:rsid w:val="0084771D"/>
    <w:rsid w:val="008505CD"/>
    <w:rsid w:val="00850858"/>
    <w:rsid w:val="008516E1"/>
    <w:rsid w:val="00852095"/>
    <w:rsid w:val="008523DA"/>
    <w:rsid w:val="0085713F"/>
    <w:rsid w:val="00857AB3"/>
    <w:rsid w:val="00861F0B"/>
    <w:rsid w:val="008623FC"/>
    <w:rsid w:val="00862AB4"/>
    <w:rsid w:val="00863155"/>
    <w:rsid w:val="00863193"/>
    <w:rsid w:val="00863B74"/>
    <w:rsid w:val="00863F6E"/>
    <w:rsid w:val="00864323"/>
    <w:rsid w:val="008643FA"/>
    <w:rsid w:val="00864BF9"/>
    <w:rsid w:val="00864E05"/>
    <w:rsid w:val="0086526F"/>
    <w:rsid w:val="0086585A"/>
    <w:rsid w:val="00866087"/>
    <w:rsid w:val="0086747F"/>
    <w:rsid w:val="00871513"/>
    <w:rsid w:val="008728F4"/>
    <w:rsid w:val="00872ABC"/>
    <w:rsid w:val="00875183"/>
    <w:rsid w:val="00875941"/>
    <w:rsid w:val="00882113"/>
    <w:rsid w:val="008823AB"/>
    <w:rsid w:val="00882697"/>
    <w:rsid w:val="00882C19"/>
    <w:rsid w:val="0088368A"/>
    <w:rsid w:val="00883AA5"/>
    <w:rsid w:val="008857D7"/>
    <w:rsid w:val="008878F6"/>
    <w:rsid w:val="00887E94"/>
    <w:rsid w:val="008907AA"/>
    <w:rsid w:val="008908EB"/>
    <w:rsid w:val="0089426C"/>
    <w:rsid w:val="00894F12"/>
    <w:rsid w:val="008A0144"/>
    <w:rsid w:val="008A1994"/>
    <w:rsid w:val="008A1A16"/>
    <w:rsid w:val="008A3674"/>
    <w:rsid w:val="008A3AEC"/>
    <w:rsid w:val="008A3FCC"/>
    <w:rsid w:val="008A5C2A"/>
    <w:rsid w:val="008A664D"/>
    <w:rsid w:val="008A6D7B"/>
    <w:rsid w:val="008A7225"/>
    <w:rsid w:val="008A76D5"/>
    <w:rsid w:val="008B0160"/>
    <w:rsid w:val="008B1344"/>
    <w:rsid w:val="008B46E7"/>
    <w:rsid w:val="008B5BEA"/>
    <w:rsid w:val="008B602C"/>
    <w:rsid w:val="008B66D4"/>
    <w:rsid w:val="008B7E58"/>
    <w:rsid w:val="008C0947"/>
    <w:rsid w:val="008C14C4"/>
    <w:rsid w:val="008C16B7"/>
    <w:rsid w:val="008C2603"/>
    <w:rsid w:val="008C4AB8"/>
    <w:rsid w:val="008C4D8D"/>
    <w:rsid w:val="008C5750"/>
    <w:rsid w:val="008C5AED"/>
    <w:rsid w:val="008C6127"/>
    <w:rsid w:val="008C75A1"/>
    <w:rsid w:val="008D076A"/>
    <w:rsid w:val="008D0C1D"/>
    <w:rsid w:val="008D0D43"/>
    <w:rsid w:val="008D10C2"/>
    <w:rsid w:val="008D1C45"/>
    <w:rsid w:val="008D24FB"/>
    <w:rsid w:val="008D379C"/>
    <w:rsid w:val="008D3B38"/>
    <w:rsid w:val="008D49CB"/>
    <w:rsid w:val="008D5DB7"/>
    <w:rsid w:val="008D634D"/>
    <w:rsid w:val="008D6794"/>
    <w:rsid w:val="008D6E56"/>
    <w:rsid w:val="008D6E77"/>
    <w:rsid w:val="008E12C9"/>
    <w:rsid w:val="008E1E62"/>
    <w:rsid w:val="008E2B3A"/>
    <w:rsid w:val="008E2BB0"/>
    <w:rsid w:val="008E3C35"/>
    <w:rsid w:val="008E47EA"/>
    <w:rsid w:val="008E4956"/>
    <w:rsid w:val="008E49FD"/>
    <w:rsid w:val="008E4EB8"/>
    <w:rsid w:val="008E4F25"/>
    <w:rsid w:val="008E577D"/>
    <w:rsid w:val="008E603B"/>
    <w:rsid w:val="008E65A5"/>
    <w:rsid w:val="008E6FCE"/>
    <w:rsid w:val="008E75A0"/>
    <w:rsid w:val="008E7F00"/>
    <w:rsid w:val="008F012E"/>
    <w:rsid w:val="008F0CB0"/>
    <w:rsid w:val="008F0EE7"/>
    <w:rsid w:val="008F1CC1"/>
    <w:rsid w:val="008F3738"/>
    <w:rsid w:val="008F487A"/>
    <w:rsid w:val="008F664A"/>
    <w:rsid w:val="008F6688"/>
    <w:rsid w:val="008F6751"/>
    <w:rsid w:val="008F6BDF"/>
    <w:rsid w:val="009000D6"/>
    <w:rsid w:val="00901DFF"/>
    <w:rsid w:val="00901F0F"/>
    <w:rsid w:val="00904CF4"/>
    <w:rsid w:val="00904E8C"/>
    <w:rsid w:val="009079D4"/>
    <w:rsid w:val="009110AC"/>
    <w:rsid w:val="009120CE"/>
    <w:rsid w:val="00912E4D"/>
    <w:rsid w:val="00912F6B"/>
    <w:rsid w:val="00913ED6"/>
    <w:rsid w:val="0091506B"/>
    <w:rsid w:val="009159F8"/>
    <w:rsid w:val="00915B48"/>
    <w:rsid w:val="00915E94"/>
    <w:rsid w:val="00916217"/>
    <w:rsid w:val="00916F9E"/>
    <w:rsid w:val="00916FD9"/>
    <w:rsid w:val="00917490"/>
    <w:rsid w:val="00917FD7"/>
    <w:rsid w:val="00920DC7"/>
    <w:rsid w:val="00921192"/>
    <w:rsid w:val="00923546"/>
    <w:rsid w:val="009235E3"/>
    <w:rsid w:val="00923E98"/>
    <w:rsid w:val="00923F68"/>
    <w:rsid w:val="00927C05"/>
    <w:rsid w:val="00927E4A"/>
    <w:rsid w:val="00931EA3"/>
    <w:rsid w:val="009328C0"/>
    <w:rsid w:val="0093346A"/>
    <w:rsid w:val="00933C9C"/>
    <w:rsid w:val="00933E05"/>
    <w:rsid w:val="009350F9"/>
    <w:rsid w:val="00935D88"/>
    <w:rsid w:val="00936CBD"/>
    <w:rsid w:val="0093749B"/>
    <w:rsid w:val="00937B6B"/>
    <w:rsid w:val="00937E6C"/>
    <w:rsid w:val="00940120"/>
    <w:rsid w:val="00941E67"/>
    <w:rsid w:val="009425C7"/>
    <w:rsid w:val="00943F1F"/>
    <w:rsid w:val="009448D7"/>
    <w:rsid w:val="00946B91"/>
    <w:rsid w:val="00946DAB"/>
    <w:rsid w:val="00950217"/>
    <w:rsid w:val="009505FA"/>
    <w:rsid w:val="00952191"/>
    <w:rsid w:val="00952CF9"/>
    <w:rsid w:val="0095407F"/>
    <w:rsid w:val="009542C3"/>
    <w:rsid w:val="009543ED"/>
    <w:rsid w:val="0095468C"/>
    <w:rsid w:val="0095611B"/>
    <w:rsid w:val="0095794E"/>
    <w:rsid w:val="00957ADE"/>
    <w:rsid w:val="00957BE8"/>
    <w:rsid w:val="00957CB6"/>
    <w:rsid w:val="00961F6C"/>
    <w:rsid w:val="00963582"/>
    <w:rsid w:val="00964EE5"/>
    <w:rsid w:val="00967158"/>
    <w:rsid w:val="00967C22"/>
    <w:rsid w:val="00970C26"/>
    <w:rsid w:val="00970E88"/>
    <w:rsid w:val="00970EC4"/>
    <w:rsid w:val="00971A9C"/>
    <w:rsid w:val="00972D5F"/>
    <w:rsid w:val="00973DEC"/>
    <w:rsid w:val="00973FBE"/>
    <w:rsid w:val="00974FE5"/>
    <w:rsid w:val="00975412"/>
    <w:rsid w:val="00975640"/>
    <w:rsid w:val="009757D5"/>
    <w:rsid w:val="00975BC5"/>
    <w:rsid w:val="00976878"/>
    <w:rsid w:val="009770B2"/>
    <w:rsid w:val="00980114"/>
    <w:rsid w:val="00981569"/>
    <w:rsid w:val="009819C7"/>
    <w:rsid w:val="009832EE"/>
    <w:rsid w:val="00985FA0"/>
    <w:rsid w:val="009877CE"/>
    <w:rsid w:val="00987D16"/>
    <w:rsid w:val="00990CB7"/>
    <w:rsid w:val="00990E7D"/>
    <w:rsid w:val="009917C4"/>
    <w:rsid w:val="0099428D"/>
    <w:rsid w:val="009977AB"/>
    <w:rsid w:val="00997A29"/>
    <w:rsid w:val="009A1F4A"/>
    <w:rsid w:val="009A282B"/>
    <w:rsid w:val="009A3D08"/>
    <w:rsid w:val="009A4119"/>
    <w:rsid w:val="009A4569"/>
    <w:rsid w:val="009A5D6D"/>
    <w:rsid w:val="009B13C5"/>
    <w:rsid w:val="009B2F76"/>
    <w:rsid w:val="009B349B"/>
    <w:rsid w:val="009C01AF"/>
    <w:rsid w:val="009C2318"/>
    <w:rsid w:val="009C6121"/>
    <w:rsid w:val="009C7468"/>
    <w:rsid w:val="009D10EF"/>
    <w:rsid w:val="009D11E3"/>
    <w:rsid w:val="009D30B3"/>
    <w:rsid w:val="009D323A"/>
    <w:rsid w:val="009D57AE"/>
    <w:rsid w:val="009D6099"/>
    <w:rsid w:val="009D6B81"/>
    <w:rsid w:val="009D77AA"/>
    <w:rsid w:val="009E0B86"/>
    <w:rsid w:val="009E0CB2"/>
    <w:rsid w:val="009E281C"/>
    <w:rsid w:val="009E2C49"/>
    <w:rsid w:val="009E3024"/>
    <w:rsid w:val="009E400F"/>
    <w:rsid w:val="009E4C16"/>
    <w:rsid w:val="009E5CB3"/>
    <w:rsid w:val="009E6C89"/>
    <w:rsid w:val="009E73F7"/>
    <w:rsid w:val="009E7560"/>
    <w:rsid w:val="009E77DB"/>
    <w:rsid w:val="009F01B4"/>
    <w:rsid w:val="009F035B"/>
    <w:rsid w:val="009F0E49"/>
    <w:rsid w:val="009F11FA"/>
    <w:rsid w:val="009F2541"/>
    <w:rsid w:val="009F5F4C"/>
    <w:rsid w:val="009F685D"/>
    <w:rsid w:val="009F76F8"/>
    <w:rsid w:val="00A0039D"/>
    <w:rsid w:val="00A00D07"/>
    <w:rsid w:val="00A03C26"/>
    <w:rsid w:val="00A07552"/>
    <w:rsid w:val="00A1056A"/>
    <w:rsid w:val="00A10992"/>
    <w:rsid w:val="00A11061"/>
    <w:rsid w:val="00A1117E"/>
    <w:rsid w:val="00A11683"/>
    <w:rsid w:val="00A128AF"/>
    <w:rsid w:val="00A1330D"/>
    <w:rsid w:val="00A13EF6"/>
    <w:rsid w:val="00A156CF"/>
    <w:rsid w:val="00A15D42"/>
    <w:rsid w:val="00A15D82"/>
    <w:rsid w:val="00A1616E"/>
    <w:rsid w:val="00A17312"/>
    <w:rsid w:val="00A214DC"/>
    <w:rsid w:val="00A23DAA"/>
    <w:rsid w:val="00A254D2"/>
    <w:rsid w:val="00A25591"/>
    <w:rsid w:val="00A2649C"/>
    <w:rsid w:val="00A26E1C"/>
    <w:rsid w:val="00A275C3"/>
    <w:rsid w:val="00A27F14"/>
    <w:rsid w:val="00A31786"/>
    <w:rsid w:val="00A32885"/>
    <w:rsid w:val="00A32AFA"/>
    <w:rsid w:val="00A3340F"/>
    <w:rsid w:val="00A3429E"/>
    <w:rsid w:val="00A34BE1"/>
    <w:rsid w:val="00A35AD7"/>
    <w:rsid w:val="00A36053"/>
    <w:rsid w:val="00A37E09"/>
    <w:rsid w:val="00A407BF"/>
    <w:rsid w:val="00A41EA7"/>
    <w:rsid w:val="00A438CE"/>
    <w:rsid w:val="00A45B7A"/>
    <w:rsid w:val="00A45EB6"/>
    <w:rsid w:val="00A4770E"/>
    <w:rsid w:val="00A47D89"/>
    <w:rsid w:val="00A50EA4"/>
    <w:rsid w:val="00A51429"/>
    <w:rsid w:val="00A518AA"/>
    <w:rsid w:val="00A5190A"/>
    <w:rsid w:val="00A5248A"/>
    <w:rsid w:val="00A54582"/>
    <w:rsid w:val="00A546BE"/>
    <w:rsid w:val="00A546CB"/>
    <w:rsid w:val="00A55AFE"/>
    <w:rsid w:val="00A55E31"/>
    <w:rsid w:val="00A5716C"/>
    <w:rsid w:val="00A573DB"/>
    <w:rsid w:val="00A60DA1"/>
    <w:rsid w:val="00A6112F"/>
    <w:rsid w:val="00A61925"/>
    <w:rsid w:val="00A62CE2"/>
    <w:rsid w:val="00A6306A"/>
    <w:rsid w:val="00A6419B"/>
    <w:rsid w:val="00A64FC8"/>
    <w:rsid w:val="00A65C91"/>
    <w:rsid w:val="00A65CE9"/>
    <w:rsid w:val="00A66E7E"/>
    <w:rsid w:val="00A6739D"/>
    <w:rsid w:val="00A67547"/>
    <w:rsid w:val="00A7104C"/>
    <w:rsid w:val="00A72E54"/>
    <w:rsid w:val="00A7381C"/>
    <w:rsid w:val="00A73E8C"/>
    <w:rsid w:val="00A7642C"/>
    <w:rsid w:val="00A804E2"/>
    <w:rsid w:val="00A80DC3"/>
    <w:rsid w:val="00A81C70"/>
    <w:rsid w:val="00A83387"/>
    <w:rsid w:val="00A837CB"/>
    <w:rsid w:val="00A840B3"/>
    <w:rsid w:val="00A84152"/>
    <w:rsid w:val="00A85AF1"/>
    <w:rsid w:val="00A85EA7"/>
    <w:rsid w:val="00A87450"/>
    <w:rsid w:val="00A90405"/>
    <w:rsid w:val="00A91519"/>
    <w:rsid w:val="00A917C1"/>
    <w:rsid w:val="00A940D2"/>
    <w:rsid w:val="00A96CB0"/>
    <w:rsid w:val="00A97501"/>
    <w:rsid w:val="00AA060B"/>
    <w:rsid w:val="00AA15B3"/>
    <w:rsid w:val="00AA1F22"/>
    <w:rsid w:val="00AA2869"/>
    <w:rsid w:val="00AA300F"/>
    <w:rsid w:val="00AA407E"/>
    <w:rsid w:val="00AA4E2B"/>
    <w:rsid w:val="00AA5C1F"/>
    <w:rsid w:val="00AA7389"/>
    <w:rsid w:val="00AB6B48"/>
    <w:rsid w:val="00AC0252"/>
    <w:rsid w:val="00AC127A"/>
    <w:rsid w:val="00AC2584"/>
    <w:rsid w:val="00AC539D"/>
    <w:rsid w:val="00AC7C5F"/>
    <w:rsid w:val="00AD19AE"/>
    <w:rsid w:val="00AD2019"/>
    <w:rsid w:val="00AD22FE"/>
    <w:rsid w:val="00AD26A9"/>
    <w:rsid w:val="00AD2C20"/>
    <w:rsid w:val="00AD2DC1"/>
    <w:rsid w:val="00AD2DDB"/>
    <w:rsid w:val="00AD515D"/>
    <w:rsid w:val="00AD5B81"/>
    <w:rsid w:val="00AD6D2C"/>
    <w:rsid w:val="00AD7163"/>
    <w:rsid w:val="00AD78A6"/>
    <w:rsid w:val="00AE040D"/>
    <w:rsid w:val="00AE31D9"/>
    <w:rsid w:val="00AE5A11"/>
    <w:rsid w:val="00AE6760"/>
    <w:rsid w:val="00AE706D"/>
    <w:rsid w:val="00AE7948"/>
    <w:rsid w:val="00AF0FD2"/>
    <w:rsid w:val="00AF15D2"/>
    <w:rsid w:val="00AF1818"/>
    <w:rsid w:val="00AF1C8C"/>
    <w:rsid w:val="00AF44CF"/>
    <w:rsid w:val="00AF54FD"/>
    <w:rsid w:val="00AF5652"/>
    <w:rsid w:val="00AF7D43"/>
    <w:rsid w:val="00B012B4"/>
    <w:rsid w:val="00B036D8"/>
    <w:rsid w:val="00B04DEF"/>
    <w:rsid w:val="00B050CA"/>
    <w:rsid w:val="00B05D29"/>
    <w:rsid w:val="00B06D00"/>
    <w:rsid w:val="00B1187D"/>
    <w:rsid w:val="00B13BFC"/>
    <w:rsid w:val="00B14A10"/>
    <w:rsid w:val="00B16B5E"/>
    <w:rsid w:val="00B20C18"/>
    <w:rsid w:val="00B211F8"/>
    <w:rsid w:val="00B2293C"/>
    <w:rsid w:val="00B24005"/>
    <w:rsid w:val="00B24199"/>
    <w:rsid w:val="00B244DD"/>
    <w:rsid w:val="00B249C5"/>
    <w:rsid w:val="00B26CA0"/>
    <w:rsid w:val="00B2726B"/>
    <w:rsid w:val="00B27640"/>
    <w:rsid w:val="00B30550"/>
    <w:rsid w:val="00B32284"/>
    <w:rsid w:val="00B32CB2"/>
    <w:rsid w:val="00B3388C"/>
    <w:rsid w:val="00B3473D"/>
    <w:rsid w:val="00B348B9"/>
    <w:rsid w:val="00B3525A"/>
    <w:rsid w:val="00B359A6"/>
    <w:rsid w:val="00B36D53"/>
    <w:rsid w:val="00B36E1C"/>
    <w:rsid w:val="00B42BC3"/>
    <w:rsid w:val="00B4349C"/>
    <w:rsid w:val="00B4430E"/>
    <w:rsid w:val="00B4516C"/>
    <w:rsid w:val="00B4593B"/>
    <w:rsid w:val="00B45CCD"/>
    <w:rsid w:val="00B4691D"/>
    <w:rsid w:val="00B47573"/>
    <w:rsid w:val="00B47937"/>
    <w:rsid w:val="00B47F5E"/>
    <w:rsid w:val="00B50E69"/>
    <w:rsid w:val="00B52BA1"/>
    <w:rsid w:val="00B52E4A"/>
    <w:rsid w:val="00B5526B"/>
    <w:rsid w:val="00B61331"/>
    <w:rsid w:val="00B62C08"/>
    <w:rsid w:val="00B631FB"/>
    <w:rsid w:val="00B638A5"/>
    <w:rsid w:val="00B66B90"/>
    <w:rsid w:val="00B67650"/>
    <w:rsid w:val="00B67968"/>
    <w:rsid w:val="00B70F1C"/>
    <w:rsid w:val="00B719CF"/>
    <w:rsid w:val="00B72BA9"/>
    <w:rsid w:val="00B7479B"/>
    <w:rsid w:val="00B747D7"/>
    <w:rsid w:val="00B8050B"/>
    <w:rsid w:val="00B82A27"/>
    <w:rsid w:val="00B839E1"/>
    <w:rsid w:val="00B83B12"/>
    <w:rsid w:val="00B84173"/>
    <w:rsid w:val="00B84B41"/>
    <w:rsid w:val="00B84CD1"/>
    <w:rsid w:val="00B8548A"/>
    <w:rsid w:val="00B85D85"/>
    <w:rsid w:val="00B8761D"/>
    <w:rsid w:val="00B90074"/>
    <w:rsid w:val="00B907C6"/>
    <w:rsid w:val="00B90834"/>
    <w:rsid w:val="00B91270"/>
    <w:rsid w:val="00B924DA"/>
    <w:rsid w:val="00B9293F"/>
    <w:rsid w:val="00B92C7B"/>
    <w:rsid w:val="00B938B1"/>
    <w:rsid w:val="00B9412B"/>
    <w:rsid w:val="00B94D83"/>
    <w:rsid w:val="00B959A8"/>
    <w:rsid w:val="00B969C6"/>
    <w:rsid w:val="00B97596"/>
    <w:rsid w:val="00BA02A9"/>
    <w:rsid w:val="00BA0F80"/>
    <w:rsid w:val="00BA11B0"/>
    <w:rsid w:val="00BA2613"/>
    <w:rsid w:val="00BA307F"/>
    <w:rsid w:val="00BA3610"/>
    <w:rsid w:val="00BA5C85"/>
    <w:rsid w:val="00BA64FB"/>
    <w:rsid w:val="00BB13A9"/>
    <w:rsid w:val="00BB1E25"/>
    <w:rsid w:val="00BB26E3"/>
    <w:rsid w:val="00BB311B"/>
    <w:rsid w:val="00BB3662"/>
    <w:rsid w:val="00BB3C62"/>
    <w:rsid w:val="00BB41AF"/>
    <w:rsid w:val="00BB5D81"/>
    <w:rsid w:val="00BB75F2"/>
    <w:rsid w:val="00BC0A9D"/>
    <w:rsid w:val="00BC0EA1"/>
    <w:rsid w:val="00BC107B"/>
    <w:rsid w:val="00BC1417"/>
    <w:rsid w:val="00BC2D0D"/>
    <w:rsid w:val="00BC34FD"/>
    <w:rsid w:val="00BC3B56"/>
    <w:rsid w:val="00BC4EDA"/>
    <w:rsid w:val="00BC5ED5"/>
    <w:rsid w:val="00BD0626"/>
    <w:rsid w:val="00BD0B7D"/>
    <w:rsid w:val="00BD1FC8"/>
    <w:rsid w:val="00BD2040"/>
    <w:rsid w:val="00BD2957"/>
    <w:rsid w:val="00BD49E9"/>
    <w:rsid w:val="00BD5A62"/>
    <w:rsid w:val="00BD5EAA"/>
    <w:rsid w:val="00BD64E2"/>
    <w:rsid w:val="00BD69A6"/>
    <w:rsid w:val="00BD69DE"/>
    <w:rsid w:val="00BE03B1"/>
    <w:rsid w:val="00BE0870"/>
    <w:rsid w:val="00BE087B"/>
    <w:rsid w:val="00BE1136"/>
    <w:rsid w:val="00BE1986"/>
    <w:rsid w:val="00BE39E2"/>
    <w:rsid w:val="00BE46C3"/>
    <w:rsid w:val="00BE5AF5"/>
    <w:rsid w:val="00BE7849"/>
    <w:rsid w:val="00BF274C"/>
    <w:rsid w:val="00BF27C7"/>
    <w:rsid w:val="00BF288E"/>
    <w:rsid w:val="00BF2CA9"/>
    <w:rsid w:val="00BF2DE5"/>
    <w:rsid w:val="00BF5615"/>
    <w:rsid w:val="00BF613E"/>
    <w:rsid w:val="00BF71F8"/>
    <w:rsid w:val="00BF7D45"/>
    <w:rsid w:val="00C003E1"/>
    <w:rsid w:val="00C00786"/>
    <w:rsid w:val="00C008AD"/>
    <w:rsid w:val="00C01634"/>
    <w:rsid w:val="00C01ACF"/>
    <w:rsid w:val="00C02061"/>
    <w:rsid w:val="00C0477D"/>
    <w:rsid w:val="00C04C07"/>
    <w:rsid w:val="00C054C6"/>
    <w:rsid w:val="00C05B04"/>
    <w:rsid w:val="00C065CE"/>
    <w:rsid w:val="00C066FA"/>
    <w:rsid w:val="00C07A60"/>
    <w:rsid w:val="00C11975"/>
    <w:rsid w:val="00C11D55"/>
    <w:rsid w:val="00C11E33"/>
    <w:rsid w:val="00C127F5"/>
    <w:rsid w:val="00C157CF"/>
    <w:rsid w:val="00C15BB8"/>
    <w:rsid w:val="00C16842"/>
    <w:rsid w:val="00C168C3"/>
    <w:rsid w:val="00C17685"/>
    <w:rsid w:val="00C21FCB"/>
    <w:rsid w:val="00C22555"/>
    <w:rsid w:val="00C22583"/>
    <w:rsid w:val="00C227AB"/>
    <w:rsid w:val="00C233E7"/>
    <w:rsid w:val="00C25917"/>
    <w:rsid w:val="00C27157"/>
    <w:rsid w:val="00C27EA6"/>
    <w:rsid w:val="00C3013F"/>
    <w:rsid w:val="00C302D6"/>
    <w:rsid w:val="00C30C83"/>
    <w:rsid w:val="00C33029"/>
    <w:rsid w:val="00C35024"/>
    <w:rsid w:val="00C3590B"/>
    <w:rsid w:val="00C36A1A"/>
    <w:rsid w:val="00C376D8"/>
    <w:rsid w:val="00C40205"/>
    <w:rsid w:val="00C40D48"/>
    <w:rsid w:val="00C40DB6"/>
    <w:rsid w:val="00C411CB"/>
    <w:rsid w:val="00C41E61"/>
    <w:rsid w:val="00C42CCE"/>
    <w:rsid w:val="00C4364E"/>
    <w:rsid w:val="00C438B7"/>
    <w:rsid w:val="00C43BA6"/>
    <w:rsid w:val="00C44336"/>
    <w:rsid w:val="00C46648"/>
    <w:rsid w:val="00C50117"/>
    <w:rsid w:val="00C50D01"/>
    <w:rsid w:val="00C5195C"/>
    <w:rsid w:val="00C5262B"/>
    <w:rsid w:val="00C53086"/>
    <w:rsid w:val="00C539A3"/>
    <w:rsid w:val="00C5699D"/>
    <w:rsid w:val="00C6138F"/>
    <w:rsid w:val="00C61DE1"/>
    <w:rsid w:val="00C61DE9"/>
    <w:rsid w:val="00C6294C"/>
    <w:rsid w:val="00C64A84"/>
    <w:rsid w:val="00C656DE"/>
    <w:rsid w:val="00C65853"/>
    <w:rsid w:val="00C66C2C"/>
    <w:rsid w:val="00C67C9B"/>
    <w:rsid w:val="00C67E7C"/>
    <w:rsid w:val="00C71607"/>
    <w:rsid w:val="00C71CC0"/>
    <w:rsid w:val="00C7229B"/>
    <w:rsid w:val="00C7344E"/>
    <w:rsid w:val="00C740E3"/>
    <w:rsid w:val="00C75A58"/>
    <w:rsid w:val="00C76C43"/>
    <w:rsid w:val="00C76D10"/>
    <w:rsid w:val="00C76F0C"/>
    <w:rsid w:val="00C7730E"/>
    <w:rsid w:val="00C80211"/>
    <w:rsid w:val="00C8028C"/>
    <w:rsid w:val="00C8095C"/>
    <w:rsid w:val="00C8187E"/>
    <w:rsid w:val="00C819B8"/>
    <w:rsid w:val="00C81C56"/>
    <w:rsid w:val="00C82967"/>
    <w:rsid w:val="00C85067"/>
    <w:rsid w:val="00C87136"/>
    <w:rsid w:val="00C87D35"/>
    <w:rsid w:val="00C90835"/>
    <w:rsid w:val="00C91F0E"/>
    <w:rsid w:val="00C93A64"/>
    <w:rsid w:val="00C940A4"/>
    <w:rsid w:val="00C94755"/>
    <w:rsid w:val="00C94C60"/>
    <w:rsid w:val="00C95AC5"/>
    <w:rsid w:val="00C9767F"/>
    <w:rsid w:val="00CA0E8E"/>
    <w:rsid w:val="00CA0EF5"/>
    <w:rsid w:val="00CA1119"/>
    <w:rsid w:val="00CA15B8"/>
    <w:rsid w:val="00CA1A52"/>
    <w:rsid w:val="00CA2FCC"/>
    <w:rsid w:val="00CA3180"/>
    <w:rsid w:val="00CA36A0"/>
    <w:rsid w:val="00CA5450"/>
    <w:rsid w:val="00CA5475"/>
    <w:rsid w:val="00CA5F90"/>
    <w:rsid w:val="00CA6C3D"/>
    <w:rsid w:val="00CA717C"/>
    <w:rsid w:val="00CA7884"/>
    <w:rsid w:val="00CB0C9B"/>
    <w:rsid w:val="00CB14E1"/>
    <w:rsid w:val="00CB202D"/>
    <w:rsid w:val="00CB2207"/>
    <w:rsid w:val="00CB350F"/>
    <w:rsid w:val="00CB3CD4"/>
    <w:rsid w:val="00CB4124"/>
    <w:rsid w:val="00CB49AE"/>
    <w:rsid w:val="00CB53F8"/>
    <w:rsid w:val="00CB5686"/>
    <w:rsid w:val="00CB59D3"/>
    <w:rsid w:val="00CB6302"/>
    <w:rsid w:val="00CB74EC"/>
    <w:rsid w:val="00CB7C40"/>
    <w:rsid w:val="00CB7E70"/>
    <w:rsid w:val="00CC0219"/>
    <w:rsid w:val="00CC038A"/>
    <w:rsid w:val="00CC0451"/>
    <w:rsid w:val="00CC0BFD"/>
    <w:rsid w:val="00CC0C79"/>
    <w:rsid w:val="00CC0FE6"/>
    <w:rsid w:val="00CC243A"/>
    <w:rsid w:val="00CC28B8"/>
    <w:rsid w:val="00CC4597"/>
    <w:rsid w:val="00CC4A78"/>
    <w:rsid w:val="00CC5E18"/>
    <w:rsid w:val="00CC5EF1"/>
    <w:rsid w:val="00CC7B08"/>
    <w:rsid w:val="00CD02EC"/>
    <w:rsid w:val="00CD0C5C"/>
    <w:rsid w:val="00CD0E73"/>
    <w:rsid w:val="00CD1444"/>
    <w:rsid w:val="00CD17ED"/>
    <w:rsid w:val="00CD1C1C"/>
    <w:rsid w:val="00CD2FE5"/>
    <w:rsid w:val="00CD3AE9"/>
    <w:rsid w:val="00CD3C7D"/>
    <w:rsid w:val="00CD685E"/>
    <w:rsid w:val="00CD6CB3"/>
    <w:rsid w:val="00CD7E71"/>
    <w:rsid w:val="00CE0322"/>
    <w:rsid w:val="00CE0C98"/>
    <w:rsid w:val="00CE411F"/>
    <w:rsid w:val="00CE4BF0"/>
    <w:rsid w:val="00CE5396"/>
    <w:rsid w:val="00CE5702"/>
    <w:rsid w:val="00CF0FC1"/>
    <w:rsid w:val="00CF283A"/>
    <w:rsid w:val="00CF3283"/>
    <w:rsid w:val="00CF43F2"/>
    <w:rsid w:val="00CF4C1A"/>
    <w:rsid w:val="00CF65F6"/>
    <w:rsid w:val="00CF6A9A"/>
    <w:rsid w:val="00D00D66"/>
    <w:rsid w:val="00D010E6"/>
    <w:rsid w:val="00D02663"/>
    <w:rsid w:val="00D029E2"/>
    <w:rsid w:val="00D039F3"/>
    <w:rsid w:val="00D0624D"/>
    <w:rsid w:val="00D069BB"/>
    <w:rsid w:val="00D10061"/>
    <w:rsid w:val="00D11FA9"/>
    <w:rsid w:val="00D126DE"/>
    <w:rsid w:val="00D14A8B"/>
    <w:rsid w:val="00D14BCF"/>
    <w:rsid w:val="00D14D0A"/>
    <w:rsid w:val="00D15F6C"/>
    <w:rsid w:val="00D23015"/>
    <w:rsid w:val="00D2310B"/>
    <w:rsid w:val="00D23606"/>
    <w:rsid w:val="00D247C5"/>
    <w:rsid w:val="00D24A12"/>
    <w:rsid w:val="00D24D62"/>
    <w:rsid w:val="00D24F77"/>
    <w:rsid w:val="00D265A4"/>
    <w:rsid w:val="00D2686C"/>
    <w:rsid w:val="00D269B8"/>
    <w:rsid w:val="00D26AE9"/>
    <w:rsid w:val="00D32687"/>
    <w:rsid w:val="00D34673"/>
    <w:rsid w:val="00D35A33"/>
    <w:rsid w:val="00D361B4"/>
    <w:rsid w:val="00D364F2"/>
    <w:rsid w:val="00D36E71"/>
    <w:rsid w:val="00D373DA"/>
    <w:rsid w:val="00D37465"/>
    <w:rsid w:val="00D375CA"/>
    <w:rsid w:val="00D37CC4"/>
    <w:rsid w:val="00D419FC"/>
    <w:rsid w:val="00D42DEB"/>
    <w:rsid w:val="00D445F9"/>
    <w:rsid w:val="00D45008"/>
    <w:rsid w:val="00D451A4"/>
    <w:rsid w:val="00D45339"/>
    <w:rsid w:val="00D46486"/>
    <w:rsid w:val="00D466C4"/>
    <w:rsid w:val="00D4764E"/>
    <w:rsid w:val="00D47945"/>
    <w:rsid w:val="00D5005B"/>
    <w:rsid w:val="00D51246"/>
    <w:rsid w:val="00D53B4A"/>
    <w:rsid w:val="00D559B6"/>
    <w:rsid w:val="00D56158"/>
    <w:rsid w:val="00D60B60"/>
    <w:rsid w:val="00D610C2"/>
    <w:rsid w:val="00D6157B"/>
    <w:rsid w:val="00D626CF"/>
    <w:rsid w:val="00D641B3"/>
    <w:rsid w:val="00D6472F"/>
    <w:rsid w:val="00D64AFD"/>
    <w:rsid w:val="00D65F90"/>
    <w:rsid w:val="00D66FC4"/>
    <w:rsid w:val="00D67133"/>
    <w:rsid w:val="00D77604"/>
    <w:rsid w:val="00D7769D"/>
    <w:rsid w:val="00D811DA"/>
    <w:rsid w:val="00D82E8B"/>
    <w:rsid w:val="00D83B2D"/>
    <w:rsid w:val="00D83E14"/>
    <w:rsid w:val="00D84D79"/>
    <w:rsid w:val="00D86A3E"/>
    <w:rsid w:val="00D86B6F"/>
    <w:rsid w:val="00D875E5"/>
    <w:rsid w:val="00D87A3D"/>
    <w:rsid w:val="00D87FA9"/>
    <w:rsid w:val="00D902F6"/>
    <w:rsid w:val="00D908E3"/>
    <w:rsid w:val="00D90EFB"/>
    <w:rsid w:val="00D922FC"/>
    <w:rsid w:val="00D9348F"/>
    <w:rsid w:val="00D946D9"/>
    <w:rsid w:val="00D947D5"/>
    <w:rsid w:val="00D948BB"/>
    <w:rsid w:val="00D94F2E"/>
    <w:rsid w:val="00D97508"/>
    <w:rsid w:val="00D97643"/>
    <w:rsid w:val="00DA2748"/>
    <w:rsid w:val="00DA309F"/>
    <w:rsid w:val="00DA658C"/>
    <w:rsid w:val="00DA681F"/>
    <w:rsid w:val="00DA6BA7"/>
    <w:rsid w:val="00DA72AA"/>
    <w:rsid w:val="00DA7AB2"/>
    <w:rsid w:val="00DA7DEC"/>
    <w:rsid w:val="00DB1BAD"/>
    <w:rsid w:val="00DB1BB7"/>
    <w:rsid w:val="00DB284A"/>
    <w:rsid w:val="00DB4457"/>
    <w:rsid w:val="00DB49E2"/>
    <w:rsid w:val="00DB590B"/>
    <w:rsid w:val="00DB74B5"/>
    <w:rsid w:val="00DB78D2"/>
    <w:rsid w:val="00DC2E35"/>
    <w:rsid w:val="00DC404A"/>
    <w:rsid w:val="00DC41E4"/>
    <w:rsid w:val="00DC4601"/>
    <w:rsid w:val="00DC6E1A"/>
    <w:rsid w:val="00DD01D0"/>
    <w:rsid w:val="00DD35DE"/>
    <w:rsid w:val="00DD3EC5"/>
    <w:rsid w:val="00DD43DE"/>
    <w:rsid w:val="00DD43F5"/>
    <w:rsid w:val="00DD6571"/>
    <w:rsid w:val="00DD6AC0"/>
    <w:rsid w:val="00DD79B9"/>
    <w:rsid w:val="00DE4711"/>
    <w:rsid w:val="00DE4E12"/>
    <w:rsid w:val="00DE5198"/>
    <w:rsid w:val="00DF0DA8"/>
    <w:rsid w:val="00DF1E33"/>
    <w:rsid w:val="00DF1F96"/>
    <w:rsid w:val="00DF3631"/>
    <w:rsid w:val="00DF3CAC"/>
    <w:rsid w:val="00DF5302"/>
    <w:rsid w:val="00DF5717"/>
    <w:rsid w:val="00DF58D6"/>
    <w:rsid w:val="00DF68C5"/>
    <w:rsid w:val="00DF7542"/>
    <w:rsid w:val="00E028E3"/>
    <w:rsid w:val="00E043D4"/>
    <w:rsid w:val="00E0647E"/>
    <w:rsid w:val="00E067E3"/>
    <w:rsid w:val="00E0723C"/>
    <w:rsid w:val="00E10097"/>
    <w:rsid w:val="00E101B0"/>
    <w:rsid w:val="00E12074"/>
    <w:rsid w:val="00E120B0"/>
    <w:rsid w:val="00E1365B"/>
    <w:rsid w:val="00E13727"/>
    <w:rsid w:val="00E13AEF"/>
    <w:rsid w:val="00E1410D"/>
    <w:rsid w:val="00E141AD"/>
    <w:rsid w:val="00E14B06"/>
    <w:rsid w:val="00E14D85"/>
    <w:rsid w:val="00E16042"/>
    <w:rsid w:val="00E16A22"/>
    <w:rsid w:val="00E172A2"/>
    <w:rsid w:val="00E2041A"/>
    <w:rsid w:val="00E208CA"/>
    <w:rsid w:val="00E21834"/>
    <w:rsid w:val="00E225D3"/>
    <w:rsid w:val="00E23685"/>
    <w:rsid w:val="00E23E0D"/>
    <w:rsid w:val="00E24271"/>
    <w:rsid w:val="00E24770"/>
    <w:rsid w:val="00E2656F"/>
    <w:rsid w:val="00E302B5"/>
    <w:rsid w:val="00E32F1D"/>
    <w:rsid w:val="00E33F21"/>
    <w:rsid w:val="00E363B1"/>
    <w:rsid w:val="00E36A5D"/>
    <w:rsid w:val="00E36CBD"/>
    <w:rsid w:val="00E36CED"/>
    <w:rsid w:val="00E404FC"/>
    <w:rsid w:val="00E40635"/>
    <w:rsid w:val="00E41E0F"/>
    <w:rsid w:val="00E42FF9"/>
    <w:rsid w:val="00E43591"/>
    <w:rsid w:val="00E43937"/>
    <w:rsid w:val="00E43C11"/>
    <w:rsid w:val="00E44FEC"/>
    <w:rsid w:val="00E45BE0"/>
    <w:rsid w:val="00E46BF0"/>
    <w:rsid w:val="00E47681"/>
    <w:rsid w:val="00E505E4"/>
    <w:rsid w:val="00E50A53"/>
    <w:rsid w:val="00E5124C"/>
    <w:rsid w:val="00E546B4"/>
    <w:rsid w:val="00E55DCA"/>
    <w:rsid w:val="00E560E7"/>
    <w:rsid w:val="00E564C0"/>
    <w:rsid w:val="00E56C5D"/>
    <w:rsid w:val="00E56D5E"/>
    <w:rsid w:val="00E56E94"/>
    <w:rsid w:val="00E56EE7"/>
    <w:rsid w:val="00E61FE1"/>
    <w:rsid w:val="00E63EA1"/>
    <w:rsid w:val="00E64110"/>
    <w:rsid w:val="00E64756"/>
    <w:rsid w:val="00E64B60"/>
    <w:rsid w:val="00E64D17"/>
    <w:rsid w:val="00E6500F"/>
    <w:rsid w:val="00E65C8D"/>
    <w:rsid w:val="00E676EF"/>
    <w:rsid w:val="00E67D94"/>
    <w:rsid w:val="00E7053B"/>
    <w:rsid w:val="00E70B3D"/>
    <w:rsid w:val="00E72561"/>
    <w:rsid w:val="00E73196"/>
    <w:rsid w:val="00E7623E"/>
    <w:rsid w:val="00E774BE"/>
    <w:rsid w:val="00E776AE"/>
    <w:rsid w:val="00E803B1"/>
    <w:rsid w:val="00E80781"/>
    <w:rsid w:val="00E80DBF"/>
    <w:rsid w:val="00E814B9"/>
    <w:rsid w:val="00E821AF"/>
    <w:rsid w:val="00E837C5"/>
    <w:rsid w:val="00E84000"/>
    <w:rsid w:val="00E84339"/>
    <w:rsid w:val="00E84DB9"/>
    <w:rsid w:val="00E86B91"/>
    <w:rsid w:val="00E90A34"/>
    <w:rsid w:val="00E91B67"/>
    <w:rsid w:val="00E922B2"/>
    <w:rsid w:val="00E92F7D"/>
    <w:rsid w:val="00E93206"/>
    <w:rsid w:val="00E95A61"/>
    <w:rsid w:val="00E95FDF"/>
    <w:rsid w:val="00E96432"/>
    <w:rsid w:val="00E96E40"/>
    <w:rsid w:val="00E97299"/>
    <w:rsid w:val="00E97679"/>
    <w:rsid w:val="00EA4568"/>
    <w:rsid w:val="00EA4DDC"/>
    <w:rsid w:val="00EA5026"/>
    <w:rsid w:val="00EA532D"/>
    <w:rsid w:val="00EA6975"/>
    <w:rsid w:val="00EA6B3A"/>
    <w:rsid w:val="00EB1CC2"/>
    <w:rsid w:val="00EB25C4"/>
    <w:rsid w:val="00EB32B2"/>
    <w:rsid w:val="00EB528C"/>
    <w:rsid w:val="00EB5539"/>
    <w:rsid w:val="00EB6A0C"/>
    <w:rsid w:val="00EB6D46"/>
    <w:rsid w:val="00EC0235"/>
    <w:rsid w:val="00EC085B"/>
    <w:rsid w:val="00EC0C23"/>
    <w:rsid w:val="00EC15C8"/>
    <w:rsid w:val="00EC4C41"/>
    <w:rsid w:val="00EC5B38"/>
    <w:rsid w:val="00EC6C79"/>
    <w:rsid w:val="00ED03E3"/>
    <w:rsid w:val="00ED06C4"/>
    <w:rsid w:val="00ED1796"/>
    <w:rsid w:val="00ED353B"/>
    <w:rsid w:val="00ED3E66"/>
    <w:rsid w:val="00ED6E7F"/>
    <w:rsid w:val="00ED6F3D"/>
    <w:rsid w:val="00ED7AC3"/>
    <w:rsid w:val="00ED7B9F"/>
    <w:rsid w:val="00ED7BFC"/>
    <w:rsid w:val="00EE09CF"/>
    <w:rsid w:val="00EE0F7F"/>
    <w:rsid w:val="00EE1D54"/>
    <w:rsid w:val="00EE2861"/>
    <w:rsid w:val="00EE2B48"/>
    <w:rsid w:val="00EE5DF8"/>
    <w:rsid w:val="00EE658A"/>
    <w:rsid w:val="00EE745B"/>
    <w:rsid w:val="00EE75B6"/>
    <w:rsid w:val="00EE79A9"/>
    <w:rsid w:val="00EF0587"/>
    <w:rsid w:val="00EF1063"/>
    <w:rsid w:val="00EF1475"/>
    <w:rsid w:val="00EF1BD8"/>
    <w:rsid w:val="00EF5C95"/>
    <w:rsid w:val="00EF5E30"/>
    <w:rsid w:val="00EF604D"/>
    <w:rsid w:val="00EF6651"/>
    <w:rsid w:val="00EF7F34"/>
    <w:rsid w:val="00F00786"/>
    <w:rsid w:val="00F01F03"/>
    <w:rsid w:val="00F0208F"/>
    <w:rsid w:val="00F04353"/>
    <w:rsid w:val="00F047C8"/>
    <w:rsid w:val="00F052EA"/>
    <w:rsid w:val="00F06BE6"/>
    <w:rsid w:val="00F10842"/>
    <w:rsid w:val="00F11160"/>
    <w:rsid w:val="00F1214A"/>
    <w:rsid w:val="00F1246E"/>
    <w:rsid w:val="00F126E0"/>
    <w:rsid w:val="00F127E0"/>
    <w:rsid w:val="00F129EC"/>
    <w:rsid w:val="00F12C48"/>
    <w:rsid w:val="00F13505"/>
    <w:rsid w:val="00F156CD"/>
    <w:rsid w:val="00F16403"/>
    <w:rsid w:val="00F16685"/>
    <w:rsid w:val="00F202BF"/>
    <w:rsid w:val="00F22498"/>
    <w:rsid w:val="00F25B9B"/>
    <w:rsid w:val="00F25DE4"/>
    <w:rsid w:val="00F26B30"/>
    <w:rsid w:val="00F30064"/>
    <w:rsid w:val="00F30537"/>
    <w:rsid w:val="00F325C3"/>
    <w:rsid w:val="00F3365D"/>
    <w:rsid w:val="00F33B70"/>
    <w:rsid w:val="00F3456D"/>
    <w:rsid w:val="00F41581"/>
    <w:rsid w:val="00F4239C"/>
    <w:rsid w:val="00F44FF6"/>
    <w:rsid w:val="00F4566D"/>
    <w:rsid w:val="00F45714"/>
    <w:rsid w:val="00F45B1C"/>
    <w:rsid w:val="00F461E0"/>
    <w:rsid w:val="00F47940"/>
    <w:rsid w:val="00F51B2D"/>
    <w:rsid w:val="00F53F32"/>
    <w:rsid w:val="00F54990"/>
    <w:rsid w:val="00F5577C"/>
    <w:rsid w:val="00F5632C"/>
    <w:rsid w:val="00F56864"/>
    <w:rsid w:val="00F56F80"/>
    <w:rsid w:val="00F57A82"/>
    <w:rsid w:val="00F60849"/>
    <w:rsid w:val="00F60FDC"/>
    <w:rsid w:val="00F611E9"/>
    <w:rsid w:val="00F616BF"/>
    <w:rsid w:val="00F6175E"/>
    <w:rsid w:val="00F61F9D"/>
    <w:rsid w:val="00F6237B"/>
    <w:rsid w:val="00F634F9"/>
    <w:rsid w:val="00F63E6A"/>
    <w:rsid w:val="00F64D2B"/>
    <w:rsid w:val="00F65B36"/>
    <w:rsid w:val="00F65C2F"/>
    <w:rsid w:val="00F67588"/>
    <w:rsid w:val="00F745E8"/>
    <w:rsid w:val="00F74A62"/>
    <w:rsid w:val="00F75593"/>
    <w:rsid w:val="00F76083"/>
    <w:rsid w:val="00F815A0"/>
    <w:rsid w:val="00F81939"/>
    <w:rsid w:val="00F8282C"/>
    <w:rsid w:val="00F831CA"/>
    <w:rsid w:val="00F83416"/>
    <w:rsid w:val="00F8579E"/>
    <w:rsid w:val="00F87252"/>
    <w:rsid w:val="00F877C8"/>
    <w:rsid w:val="00F87C0D"/>
    <w:rsid w:val="00F87F73"/>
    <w:rsid w:val="00F90FDB"/>
    <w:rsid w:val="00F92488"/>
    <w:rsid w:val="00F92B2E"/>
    <w:rsid w:val="00F938C6"/>
    <w:rsid w:val="00F94550"/>
    <w:rsid w:val="00F94675"/>
    <w:rsid w:val="00F9665A"/>
    <w:rsid w:val="00F970A6"/>
    <w:rsid w:val="00FA0792"/>
    <w:rsid w:val="00FA1904"/>
    <w:rsid w:val="00FA2F49"/>
    <w:rsid w:val="00FA322C"/>
    <w:rsid w:val="00FA39EE"/>
    <w:rsid w:val="00FA400D"/>
    <w:rsid w:val="00FA4BA8"/>
    <w:rsid w:val="00FA516C"/>
    <w:rsid w:val="00FA519E"/>
    <w:rsid w:val="00FA57C9"/>
    <w:rsid w:val="00FA7B5A"/>
    <w:rsid w:val="00FB14EC"/>
    <w:rsid w:val="00FB3CF4"/>
    <w:rsid w:val="00FB4003"/>
    <w:rsid w:val="00FB5F4A"/>
    <w:rsid w:val="00FB732C"/>
    <w:rsid w:val="00FB7667"/>
    <w:rsid w:val="00FB7C37"/>
    <w:rsid w:val="00FC06CE"/>
    <w:rsid w:val="00FC1EEF"/>
    <w:rsid w:val="00FC20BD"/>
    <w:rsid w:val="00FC2516"/>
    <w:rsid w:val="00FC2FFE"/>
    <w:rsid w:val="00FC3334"/>
    <w:rsid w:val="00FC70E2"/>
    <w:rsid w:val="00FC77C9"/>
    <w:rsid w:val="00FD1273"/>
    <w:rsid w:val="00FD2BDC"/>
    <w:rsid w:val="00FD3059"/>
    <w:rsid w:val="00FD3CE0"/>
    <w:rsid w:val="00FD6011"/>
    <w:rsid w:val="00FD7235"/>
    <w:rsid w:val="00FD7D40"/>
    <w:rsid w:val="00FD7FC8"/>
    <w:rsid w:val="00FE0B96"/>
    <w:rsid w:val="00FE39CC"/>
    <w:rsid w:val="00FE4395"/>
    <w:rsid w:val="00FE4BEE"/>
    <w:rsid w:val="00FE5FBA"/>
    <w:rsid w:val="00FE7A59"/>
    <w:rsid w:val="00FF258F"/>
    <w:rsid w:val="00FF297E"/>
    <w:rsid w:val="00FF2C85"/>
    <w:rsid w:val="00FF300F"/>
    <w:rsid w:val="00FF3B2A"/>
    <w:rsid w:val="00FF3E40"/>
    <w:rsid w:val="00FF4089"/>
    <w:rsid w:val="00FF4231"/>
    <w:rsid w:val="00FF4815"/>
    <w:rsid w:val="00FF53EC"/>
    <w:rsid w:val="00FF60C0"/>
    <w:rsid w:val="00FF6FCC"/>
    <w:rsid w:val="00FF7208"/>
    <w:rsid w:val="00FF759C"/>
    <w:rsid w:val="00FF7A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853"/>
  </w:style>
  <w:style w:type="paragraph" w:styleId="2">
    <w:name w:val="heading 2"/>
    <w:basedOn w:val="a"/>
    <w:next w:val="a"/>
    <w:link w:val="20"/>
    <w:uiPriority w:val="9"/>
    <w:semiHidden/>
    <w:unhideWhenUsed/>
    <w:qFormat/>
    <w:rsid w:val="00FF53EC"/>
    <w:pPr>
      <w:keepNext/>
      <w:keepLines/>
      <w:spacing w:before="200"/>
      <w:outlineLvl w:val="1"/>
    </w:pPr>
    <w:rPr>
      <w:rFonts w:asciiTheme="majorHAnsi" w:eastAsiaTheme="majorEastAsia" w:hAnsiTheme="majorHAnsi" w:cstheme="majorBidi"/>
      <w:b/>
      <w:bCs/>
      <w:color w:val="4F81BD" w:themeColor="accent1"/>
      <w:sz w:val="26"/>
      <w:szCs w:val="26"/>
      <w:lang w:eastAsia="ru-RU"/>
    </w:rPr>
  </w:style>
  <w:style w:type="paragraph" w:styleId="4">
    <w:name w:val="heading 4"/>
    <w:basedOn w:val="a"/>
    <w:next w:val="a"/>
    <w:link w:val="40"/>
    <w:uiPriority w:val="9"/>
    <w:semiHidden/>
    <w:unhideWhenUsed/>
    <w:qFormat/>
    <w:rsid w:val="00E45BE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3D3E"/>
    <w:pPr>
      <w:widowControl w:val="0"/>
      <w:autoSpaceDE w:val="0"/>
      <w:autoSpaceDN w:val="0"/>
    </w:pPr>
    <w:rPr>
      <w:rFonts w:eastAsia="Times New Roman"/>
      <w:szCs w:val="20"/>
      <w:lang w:eastAsia="ru-RU"/>
    </w:rPr>
  </w:style>
  <w:style w:type="paragraph" w:styleId="a3">
    <w:name w:val="Balloon Text"/>
    <w:basedOn w:val="a"/>
    <w:link w:val="a4"/>
    <w:uiPriority w:val="99"/>
    <w:semiHidden/>
    <w:unhideWhenUsed/>
    <w:rsid w:val="00645261"/>
    <w:rPr>
      <w:rFonts w:ascii="Tahoma" w:hAnsi="Tahoma" w:cs="Tahoma"/>
      <w:sz w:val="16"/>
      <w:szCs w:val="16"/>
    </w:rPr>
  </w:style>
  <w:style w:type="character" w:customStyle="1" w:styleId="a4">
    <w:name w:val="Текст выноски Знак"/>
    <w:basedOn w:val="a0"/>
    <w:link w:val="a3"/>
    <w:uiPriority w:val="99"/>
    <w:semiHidden/>
    <w:rsid w:val="00645261"/>
    <w:rPr>
      <w:rFonts w:ascii="Tahoma" w:hAnsi="Tahoma" w:cs="Tahoma"/>
      <w:sz w:val="16"/>
      <w:szCs w:val="16"/>
    </w:rPr>
  </w:style>
  <w:style w:type="paragraph" w:styleId="a5">
    <w:name w:val="List Paragraph"/>
    <w:basedOn w:val="a"/>
    <w:uiPriority w:val="34"/>
    <w:qFormat/>
    <w:rsid w:val="00BB3C62"/>
    <w:pPr>
      <w:ind w:left="720"/>
      <w:contextualSpacing/>
    </w:pPr>
  </w:style>
  <w:style w:type="paragraph" w:styleId="21">
    <w:name w:val="Body Text 2"/>
    <w:basedOn w:val="a"/>
    <w:link w:val="22"/>
    <w:unhideWhenUsed/>
    <w:rsid w:val="00C22583"/>
    <w:pPr>
      <w:shd w:val="clear" w:color="auto" w:fill="FFFFFF"/>
      <w:tabs>
        <w:tab w:val="left" w:leader="underscore" w:pos="0"/>
      </w:tabs>
      <w:ind w:right="5215"/>
      <w:jc w:val="both"/>
    </w:pPr>
    <w:rPr>
      <w:rFonts w:eastAsia="Times New Roman"/>
      <w:lang w:eastAsia="ru-RU"/>
    </w:rPr>
  </w:style>
  <w:style w:type="character" w:customStyle="1" w:styleId="22">
    <w:name w:val="Основной текст 2 Знак"/>
    <w:basedOn w:val="a0"/>
    <w:link w:val="21"/>
    <w:rsid w:val="00C22583"/>
    <w:rPr>
      <w:rFonts w:eastAsia="Times New Roman"/>
      <w:shd w:val="clear" w:color="auto" w:fill="FFFFFF"/>
      <w:lang w:eastAsia="ru-RU"/>
    </w:rPr>
  </w:style>
  <w:style w:type="paragraph" w:customStyle="1" w:styleId="Iioaioo">
    <w:name w:val="Ii oaio?o"/>
    <w:basedOn w:val="a"/>
    <w:rsid w:val="00C22583"/>
    <w:pPr>
      <w:keepNext/>
      <w:keepLines/>
      <w:spacing w:before="240" w:after="240"/>
      <w:jc w:val="center"/>
    </w:pPr>
    <w:rPr>
      <w:rFonts w:eastAsia="Times New Roman"/>
      <w:b/>
      <w:szCs w:val="20"/>
      <w:lang w:eastAsia="ru-RU"/>
    </w:rPr>
  </w:style>
  <w:style w:type="paragraph" w:customStyle="1" w:styleId="a6">
    <w:name w:val="Первая строка заголовка"/>
    <w:basedOn w:val="a"/>
    <w:rsid w:val="00C22583"/>
    <w:pPr>
      <w:keepNext/>
      <w:keepLines/>
      <w:spacing w:before="960" w:after="120"/>
      <w:jc w:val="center"/>
    </w:pPr>
    <w:rPr>
      <w:rFonts w:eastAsia="Times New Roman"/>
      <w:b/>
      <w:noProof/>
      <w:sz w:val="32"/>
      <w:szCs w:val="20"/>
      <w:lang w:eastAsia="ru-RU"/>
    </w:rPr>
  </w:style>
  <w:style w:type="paragraph" w:customStyle="1" w:styleId="a7">
    <w:name w:val="Визы"/>
    <w:basedOn w:val="a"/>
    <w:uiPriority w:val="99"/>
    <w:rsid w:val="00E86B91"/>
    <w:pPr>
      <w:suppressAutoHyphens/>
      <w:jc w:val="both"/>
    </w:pPr>
    <w:rPr>
      <w:rFonts w:eastAsia="Times New Roman"/>
      <w:szCs w:val="20"/>
      <w:lang w:eastAsia="ru-RU"/>
    </w:rPr>
  </w:style>
  <w:style w:type="paragraph" w:styleId="a8">
    <w:name w:val="Body Text"/>
    <w:basedOn w:val="a"/>
    <w:link w:val="a9"/>
    <w:uiPriority w:val="99"/>
    <w:semiHidden/>
    <w:unhideWhenUsed/>
    <w:rsid w:val="00E24770"/>
    <w:pPr>
      <w:spacing w:after="120"/>
    </w:pPr>
  </w:style>
  <w:style w:type="character" w:customStyle="1" w:styleId="a9">
    <w:name w:val="Основной текст Знак"/>
    <w:basedOn w:val="a0"/>
    <w:link w:val="a8"/>
    <w:uiPriority w:val="99"/>
    <w:semiHidden/>
    <w:rsid w:val="00E24770"/>
  </w:style>
  <w:style w:type="paragraph" w:styleId="aa">
    <w:name w:val="header"/>
    <w:basedOn w:val="a"/>
    <w:link w:val="ab"/>
    <w:uiPriority w:val="99"/>
    <w:unhideWhenUsed/>
    <w:rsid w:val="00B4691D"/>
    <w:pPr>
      <w:tabs>
        <w:tab w:val="center" w:pos="4677"/>
        <w:tab w:val="right" w:pos="9355"/>
      </w:tabs>
    </w:pPr>
  </w:style>
  <w:style w:type="character" w:customStyle="1" w:styleId="ab">
    <w:name w:val="Верхний колонтитул Знак"/>
    <w:basedOn w:val="a0"/>
    <w:link w:val="aa"/>
    <w:uiPriority w:val="99"/>
    <w:rsid w:val="00B4691D"/>
  </w:style>
  <w:style w:type="paragraph" w:styleId="ac">
    <w:name w:val="footer"/>
    <w:basedOn w:val="a"/>
    <w:link w:val="ad"/>
    <w:uiPriority w:val="99"/>
    <w:semiHidden/>
    <w:unhideWhenUsed/>
    <w:rsid w:val="00B4691D"/>
    <w:pPr>
      <w:tabs>
        <w:tab w:val="center" w:pos="4677"/>
        <w:tab w:val="right" w:pos="9355"/>
      </w:tabs>
    </w:pPr>
  </w:style>
  <w:style w:type="character" w:customStyle="1" w:styleId="ad">
    <w:name w:val="Нижний колонтитул Знак"/>
    <w:basedOn w:val="a0"/>
    <w:link w:val="ac"/>
    <w:uiPriority w:val="99"/>
    <w:semiHidden/>
    <w:rsid w:val="00B4691D"/>
  </w:style>
  <w:style w:type="table" w:styleId="ae">
    <w:name w:val="Table Grid"/>
    <w:basedOn w:val="a1"/>
    <w:uiPriority w:val="59"/>
    <w:rsid w:val="00B469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E50A53"/>
    <w:rPr>
      <w:rFonts w:eastAsia="Times New Roman"/>
      <w:sz w:val="24"/>
      <w:szCs w:val="24"/>
      <w:lang w:eastAsia="ru-RU"/>
    </w:rPr>
  </w:style>
  <w:style w:type="character" w:customStyle="1" w:styleId="20">
    <w:name w:val="Заголовок 2 Знак"/>
    <w:basedOn w:val="a0"/>
    <w:link w:val="2"/>
    <w:uiPriority w:val="9"/>
    <w:semiHidden/>
    <w:rsid w:val="00FF53EC"/>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E45BE0"/>
    <w:rPr>
      <w:rFonts w:asciiTheme="majorHAnsi" w:eastAsiaTheme="majorEastAsia" w:hAnsiTheme="majorHAnsi" w:cstheme="majorBidi"/>
      <w:i/>
      <w:iCs/>
      <w:color w:val="365F91" w:themeColor="accent1" w:themeShade="BF"/>
    </w:rPr>
  </w:style>
  <w:style w:type="paragraph" w:styleId="af0">
    <w:name w:val="Body Text Indent"/>
    <w:basedOn w:val="a"/>
    <w:link w:val="af1"/>
    <w:uiPriority w:val="99"/>
    <w:semiHidden/>
    <w:unhideWhenUsed/>
    <w:rsid w:val="00E45BE0"/>
    <w:pPr>
      <w:spacing w:after="120" w:line="276" w:lineRule="auto"/>
      <w:ind w:left="283"/>
    </w:pPr>
    <w:rPr>
      <w:rFonts w:asciiTheme="minorHAnsi" w:eastAsiaTheme="minorEastAsia" w:hAnsiTheme="minorHAnsi" w:cstheme="minorBidi"/>
      <w:sz w:val="22"/>
      <w:szCs w:val="22"/>
      <w:lang w:eastAsia="ru-RU"/>
    </w:rPr>
  </w:style>
  <w:style w:type="character" w:customStyle="1" w:styleId="af1">
    <w:name w:val="Основной текст с отступом Знак"/>
    <w:basedOn w:val="a0"/>
    <w:link w:val="af0"/>
    <w:uiPriority w:val="99"/>
    <w:semiHidden/>
    <w:rsid w:val="00E45BE0"/>
    <w:rPr>
      <w:rFonts w:asciiTheme="minorHAnsi" w:eastAsiaTheme="minorEastAsia" w:hAnsiTheme="minorHAnsi" w:cstheme="minorBidi"/>
      <w:sz w:val="22"/>
      <w:szCs w:val="22"/>
      <w:lang w:eastAsia="ru-RU"/>
    </w:rPr>
  </w:style>
</w:styles>
</file>

<file path=word/webSettings.xml><?xml version="1.0" encoding="utf-8"?>
<w:webSettings xmlns:r="http://schemas.openxmlformats.org/officeDocument/2006/relationships" xmlns:w="http://schemas.openxmlformats.org/wordprocessingml/2006/main">
  <w:divs>
    <w:div w:id="401947079">
      <w:bodyDiv w:val="1"/>
      <w:marLeft w:val="0"/>
      <w:marRight w:val="0"/>
      <w:marTop w:val="0"/>
      <w:marBottom w:val="0"/>
      <w:divBdr>
        <w:top w:val="none" w:sz="0" w:space="0" w:color="auto"/>
        <w:left w:val="none" w:sz="0" w:space="0" w:color="auto"/>
        <w:bottom w:val="none" w:sz="0" w:space="0" w:color="auto"/>
        <w:right w:val="none" w:sz="0" w:space="0" w:color="auto"/>
      </w:divBdr>
    </w:div>
    <w:div w:id="1028024470">
      <w:bodyDiv w:val="1"/>
      <w:marLeft w:val="0"/>
      <w:marRight w:val="0"/>
      <w:marTop w:val="0"/>
      <w:marBottom w:val="0"/>
      <w:divBdr>
        <w:top w:val="none" w:sz="0" w:space="0" w:color="auto"/>
        <w:left w:val="none" w:sz="0" w:space="0" w:color="auto"/>
        <w:bottom w:val="none" w:sz="0" w:space="0" w:color="auto"/>
        <w:right w:val="none" w:sz="0" w:space="0" w:color="auto"/>
      </w:divBdr>
    </w:div>
    <w:div w:id="1085884840">
      <w:bodyDiv w:val="1"/>
      <w:marLeft w:val="0"/>
      <w:marRight w:val="0"/>
      <w:marTop w:val="0"/>
      <w:marBottom w:val="0"/>
      <w:divBdr>
        <w:top w:val="none" w:sz="0" w:space="0" w:color="auto"/>
        <w:left w:val="none" w:sz="0" w:space="0" w:color="auto"/>
        <w:bottom w:val="none" w:sz="0" w:space="0" w:color="auto"/>
        <w:right w:val="none" w:sz="0" w:space="0" w:color="auto"/>
      </w:divBdr>
    </w:div>
    <w:div w:id="1189216283">
      <w:bodyDiv w:val="1"/>
      <w:marLeft w:val="0"/>
      <w:marRight w:val="0"/>
      <w:marTop w:val="0"/>
      <w:marBottom w:val="0"/>
      <w:divBdr>
        <w:top w:val="none" w:sz="0" w:space="0" w:color="auto"/>
        <w:left w:val="none" w:sz="0" w:space="0" w:color="auto"/>
        <w:bottom w:val="none" w:sz="0" w:space="0" w:color="auto"/>
        <w:right w:val="none" w:sz="0" w:space="0" w:color="auto"/>
      </w:divBdr>
    </w:div>
    <w:div w:id="196419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7903F0DE6658CA9098BB2B73C7FD7C34BD7A76DAB18FF48E9253B64DA07B7682C39EF60BA106809F4CE92C2FE898713E030AB485B36929R926G" TargetMode="Externa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E64A3-EF35-4A66-8D1A-DF0A73491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30</Pages>
  <Words>9493</Words>
  <Characters>54115</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Нагорского района</Company>
  <LinksUpToDate>false</LinksUpToDate>
  <CharactersWithSpaces>63482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Кашин</dc:creator>
  <cp:lastModifiedBy>Uslugi</cp:lastModifiedBy>
  <cp:revision>61</cp:revision>
  <cp:lastPrinted>2021-09-28T10:51:00Z</cp:lastPrinted>
  <dcterms:created xsi:type="dcterms:W3CDTF">2019-12-03T07:01:00Z</dcterms:created>
  <dcterms:modified xsi:type="dcterms:W3CDTF">2021-09-30T10:04:00Z</dcterms:modified>
</cp:coreProperties>
</file>