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89" w:rsidRDefault="00F76889" w:rsidP="00F76889">
      <w:pPr>
        <w:pStyle w:val="30"/>
        <w:shd w:val="clear" w:color="auto" w:fill="auto"/>
        <w:spacing w:line="240" w:lineRule="exact"/>
        <w:rPr>
          <w:color w:val="000000"/>
          <w:sz w:val="28"/>
          <w:szCs w:val="28"/>
          <w:lang w:eastAsia="ru-RU" w:bidi="ru-RU"/>
        </w:rPr>
      </w:pPr>
      <w:r w:rsidRPr="00F76889">
        <w:rPr>
          <w:color w:val="000000"/>
          <w:sz w:val="28"/>
          <w:szCs w:val="28"/>
          <w:lang w:eastAsia="ru-RU" w:bidi="ru-RU"/>
        </w:rPr>
        <w:t xml:space="preserve">О выявлении АЧС на территории </w:t>
      </w:r>
      <w:proofErr w:type="gramStart"/>
      <w:r w:rsidRPr="00F76889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F76889">
        <w:rPr>
          <w:color w:val="000000"/>
          <w:sz w:val="28"/>
          <w:szCs w:val="28"/>
          <w:lang w:eastAsia="ru-RU" w:bidi="ru-RU"/>
        </w:rPr>
        <w:t xml:space="preserve">. Сметанино </w:t>
      </w:r>
    </w:p>
    <w:p w:rsidR="00F76889" w:rsidRPr="00F76889" w:rsidRDefault="00F76889" w:rsidP="00F76889">
      <w:pPr>
        <w:pStyle w:val="30"/>
        <w:shd w:val="clear" w:color="auto" w:fill="auto"/>
        <w:spacing w:line="240" w:lineRule="exact"/>
        <w:rPr>
          <w:color w:val="000000"/>
          <w:sz w:val="28"/>
          <w:szCs w:val="28"/>
          <w:lang w:eastAsia="ru-RU" w:bidi="ru-RU"/>
        </w:rPr>
      </w:pPr>
      <w:r w:rsidRPr="00F76889">
        <w:rPr>
          <w:color w:val="000000"/>
          <w:sz w:val="28"/>
          <w:szCs w:val="28"/>
          <w:lang w:eastAsia="ru-RU" w:bidi="ru-RU"/>
        </w:rPr>
        <w:t>Санчурского муниципального округа</w:t>
      </w:r>
    </w:p>
    <w:p w:rsidR="00F76889" w:rsidRDefault="00F76889" w:rsidP="00F76889">
      <w:pPr>
        <w:pStyle w:val="30"/>
        <w:shd w:val="clear" w:color="auto" w:fill="auto"/>
        <w:spacing w:line="240" w:lineRule="exact"/>
        <w:jc w:val="left"/>
      </w:pPr>
    </w:p>
    <w:p w:rsidR="00F76889" w:rsidRDefault="00F76889" w:rsidP="009E4B8A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Управление Россельхознадзора по Кировской области, Удмуртской Республике и Пермскому краю (далее - Управление) информирует Вас, что согласно протоколу испытаний КОГБУ «Кировская </w:t>
      </w:r>
      <w:r>
        <w:rPr>
          <w:color w:val="000000"/>
          <w:lang w:val="en-US" w:bidi="en-US"/>
        </w:rPr>
        <w:t>OBJI</w:t>
      </w:r>
      <w:r w:rsidRPr="00F76889">
        <w:rPr>
          <w:color w:val="000000"/>
          <w:lang w:bidi="en-US"/>
        </w:rPr>
        <w:t xml:space="preserve">» </w:t>
      </w:r>
      <w:r>
        <w:rPr>
          <w:color w:val="000000"/>
          <w:lang w:eastAsia="ru-RU" w:bidi="ru-RU"/>
        </w:rPr>
        <w:t xml:space="preserve">№ 4340/10829-б-ГЗ от 27.07.2023 в пробах биологического материала, отобранного от трупов домашних свиней, принадлежащих гражданину Самсонову Олегу Никитовичу (Кировская область, </w:t>
      </w:r>
      <w:proofErr w:type="spellStart"/>
      <w:r>
        <w:rPr>
          <w:color w:val="000000"/>
          <w:lang w:eastAsia="ru-RU" w:bidi="ru-RU"/>
        </w:rPr>
        <w:t>Санчурский</w:t>
      </w:r>
      <w:proofErr w:type="spellEnd"/>
      <w:r>
        <w:rPr>
          <w:color w:val="000000"/>
          <w:lang w:eastAsia="ru-RU" w:bidi="ru-RU"/>
        </w:rPr>
        <w:t xml:space="preserve"> район,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. Сметанино, ул. Центральная, д. 146) обнаружен ДНК вируса африканской чумы свиней методом ПЦР.</w:t>
      </w:r>
    </w:p>
    <w:p w:rsidR="00F76889" w:rsidRDefault="00F76889" w:rsidP="009E4B8A">
      <w:pPr>
        <w:pStyle w:val="2"/>
        <w:shd w:val="clear" w:color="auto" w:fill="auto"/>
        <w:spacing w:line="328" w:lineRule="exact"/>
        <w:ind w:firstLine="360"/>
        <w:jc w:val="both"/>
      </w:pPr>
      <w:proofErr w:type="gramStart"/>
      <w:r>
        <w:rPr>
          <w:color w:val="000000"/>
          <w:lang w:eastAsia="ru-RU" w:bidi="ru-RU"/>
        </w:rPr>
        <w:t>В настоящее время государственной ветеринарной службой Кировской области проводится комплекс организационно-хозяйственных и ветеринарно</w:t>
      </w:r>
      <w:r w:rsidR="009E4B8A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санитарных мероприятий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Минсельхоза России от 28.01.2021 </w:t>
      </w:r>
      <w:r>
        <w:rPr>
          <w:color w:val="000000"/>
          <w:lang w:val="en-US" w:bidi="en-US"/>
        </w:rPr>
        <w:t>N</w:t>
      </w:r>
      <w:r w:rsidRPr="00F7688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37.</w:t>
      </w:r>
      <w:proofErr w:type="gramEnd"/>
    </w:p>
    <w:p w:rsidR="00F76889" w:rsidRDefault="00F76889" w:rsidP="009E4B8A">
      <w:pPr>
        <w:pStyle w:val="2"/>
        <w:shd w:val="clear" w:color="auto" w:fill="auto"/>
        <w:spacing w:line="328" w:lineRule="exact"/>
        <w:ind w:firstLine="360"/>
        <w:jc w:val="both"/>
      </w:pPr>
      <w:r>
        <w:rPr>
          <w:color w:val="000000"/>
          <w:lang w:eastAsia="ru-RU" w:bidi="ru-RU"/>
        </w:rPr>
        <w:t>Африканская чума свиней (далее - АЧС) - особо - опасное вирусное заболевание. Болеют дикие и домашние свиньи.</w:t>
      </w:r>
    </w:p>
    <w:p w:rsidR="00F76889" w:rsidRDefault="00F76889" w:rsidP="009E4B8A">
      <w:pPr>
        <w:pStyle w:val="2"/>
        <w:shd w:val="clear" w:color="auto" w:fill="auto"/>
        <w:spacing w:line="328" w:lineRule="exact"/>
        <w:ind w:firstLine="360"/>
        <w:jc w:val="both"/>
      </w:pPr>
      <w:r>
        <w:rPr>
          <w:color w:val="000000"/>
          <w:lang w:eastAsia="ru-RU" w:bidi="ru-RU"/>
        </w:rPr>
        <w:t>Основным источником инфекции являются больные животные, инфицированные предметы ухода за животными, корма (особенно пищевые отходы), подстилка, навоз, продукты убоя зараженных свиней, а также транспортные средства, загрязненные выделениями больных животных.</w:t>
      </w:r>
    </w:p>
    <w:p w:rsidR="00F76889" w:rsidRDefault="00F76889" w:rsidP="009E4B8A">
      <w:pPr>
        <w:pStyle w:val="2"/>
        <w:shd w:val="clear" w:color="auto" w:fill="auto"/>
        <w:spacing w:line="328" w:lineRule="exact"/>
        <w:ind w:firstLine="360"/>
        <w:jc w:val="both"/>
      </w:pPr>
      <w:r>
        <w:rPr>
          <w:color w:val="000000"/>
          <w:lang w:eastAsia="ru-RU" w:bidi="ru-RU"/>
        </w:rPr>
        <w:t>Заболевание приносит колоссальные экономические потери, в том числе, в связи с нарушением внешнеэкономических и межрегиональных связей. В неблагополучных регионах становится невозможным безопасное разведение свиней, что крайне отрицательно сказывается на инвестиционной привлекательности отрасли сельского хозяйства.</w:t>
      </w:r>
    </w:p>
    <w:p w:rsidR="00F76889" w:rsidRDefault="00F76889" w:rsidP="009E4B8A">
      <w:pPr>
        <w:pStyle w:val="2"/>
        <w:shd w:val="clear" w:color="auto" w:fill="auto"/>
        <w:spacing w:line="328" w:lineRule="exact"/>
        <w:ind w:firstLine="360"/>
        <w:jc w:val="both"/>
      </w:pPr>
      <w:r>
        <w:rPr>
          <w:color w:val="000000"/>
          <w:lang w:eastAsia="ru-RU" w:bidi="ru-RU"/>
        </w:rPr>
        <w:t xml:space="preserve">В связи с </w:t>
      </w:r>
      <w:proofErr w:type="gramStart"/>
      <w:r>
        <w:rPr>
          <w:color w:val="000000"/>
          <w:lang w:eastAsia="ru-RU" w:bidi="ru-RU"/>
        </w:rPr>
        <w:t>изложенным</w:t>
      </w:r>
      <w:proofErr w:type="gramEnd"/>
      <w:r>
        <w:rPr>
          <w:color w:val="000000"/>
          <w:lang w:eastAsia="ru-RU" w:bidi="ru-RU"/>
        </w:rPr>
        <w:t>, Управление настоятельно рекомендует:</w:t>
      </w:r>
    </w:p>
    <w:p w:rsidR="00F76889" w:rsidRDefault="00F76889" w:rsidP="009E4B8A">
      <w:pPr>
        <w:pStyle w:val="2"/>
        <w:numPr>
          <w:ilvl w:val="0"/>
          <w:numId w:val="1"/>
        </w:numPr>
        <w:shd w:val="clear" w:color="auto" w:fill="auto"/>
        <w:spacing w:line="313" w:lineRule="exact"/>
        <w:ind w:firstLine="360"/>
        <w:jc w:val="both"/>
      </w:pPr>
      <w:r>
        <w:rPr>
          <w:color w:val="000000"/>
          <w:lang w:eastAsia="ru-RU" w:bidi="ru-RU"/>
        </w:rPr>
        <w:t>определить места для реализации свиней и продуктов, полученных от убоя свиней;</w:t>
      </w:r>
    </w:p>
    <w:p w:rsidR="00F76889" w:rsidRDefault="00F76889" w:rsidP="009E4B8A">
      <w:pPr>
        <w:pStyle w:val="2"/>
        <w:numPr>
          <w:ilvl w:val="0"/>
          <w:numId w:val="1"/>
        </w:numPr>
        <w:shd w:val="clear" w:color="auto" w:fill="auto"/>
        <w:spacing w:line="313" w:lineRule="exact"/>
        <w:ind w:firstLine="360"/>
        <w:jc w:val="both"/>
      </w:pPr>
      <w:r>
        <w:rPr>
          <w:color w:val="000000"/>
          <w:lang w:eastAsia="ru-RU" w:bidi="ru-RU"/>
        </w:rPr>
        <w:t xml:space="preserve"> при незаконной реализации </w:t>
      </w:r>
      <w:proofErr w:type="gramStart"/>
      <w:r>
        <w:rPr>
          <w:color w:val="000000"/>
          <w:lang w:eastAsia="ru-RU" w:bidi="ru-RU"/>
        </w:rPr>
        <w:t>мяса свинины</w:t>
      </w:r>
      <w:proofErr w:type="gramEnd"/>
      <w:r>
        <w:rPr>
          <w:color w:val="000000"/>
          <w:lang w:eastAsia="ru-RU" w:bidi="ru-RU"/>
        </w:rPr>
        <w:t xml:space="preserve"> непромышленной выработки, в том числе в несанкционированных местах торговли, стихийных рынках и ярмарках принимать меры по прекращению торговли;</w:t>
      </w:r>
    </w:p>
    <w:p w:rsidR="00F76889" w:rsidRDefault="00F76889" w:rsidP="009E4B8A">
      <w:pPr>
        <w:pStyle w:val="2"/>
        <w:numPr>
          <w:ilvl w:val="0"/>
          <w:numId w:val="1"/>
        </w:numPr>
        <w:shd w:val="clear" w:color="auto" w:fill="auto"/>
        <w:spacing w:line="313" w:lineRule="exact"/>
        <w:ind w:firstLine="360"/>
        <w:jc w:val="both"/>
      </w:pPr>
      <w:r>
        <w:rPr>
          <w:color w:val="000000"/>
          <w:lang w:eastAsia="ru-RU" w:bidi="ru-RU"/>
        </w:rPr>
        <w:t xml:space="preserve"> провести сходы граждан в муниципальных образованиях, на которых информировать о недопустимости приобретения свиней в местах несанкционированной торговли без ветеринарных сопроводительных документов, об опасности АЧС, мерах и неотложных действиях граждан в случае возникновения заболевания, о необходимости постановки на учёт поголовья свиней, обязательного информирования Управления и управления ветеринарии Кировской области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всех случаях падежа свиней, в обязательном порядке менять одежду и обувь после посещения леса и перед входом в свинарник;</w:t>
      </w:r>
    </w:p>
    <w:p w:rsidR="00F76889" w:rsidRPr="00064451" w:rsidRDefault="00F76889" w:rsidP="009E4B8A">
      <w:pPr>
        <w:pStyle w:val="2"/>
        <w:numPr>
          <w:ilvl w:val="0"/>
          <w:numId w:val="1"/>
        </w:numPr>
        <w:shd w:val="clear" w:color="auto" w:fill="auto"/>
        <w:spacing w:line="335" w:lineRule="exact"/>
        <w:ind w:firstLine="360"/>
        <w:jc w:val="both"/>
      </w:pPr>
      <w:r>
        <w:rPr>
          <w:color w:val="000000"/>
          <w:lang w:eastAsia="ru-RU" w:bidi="ru-RU"/>
        </w:rPr>
        <w:t xml:space="preserve"> обеспечить достоверный учет поголовья свиней в личных подсобных хозяйствах граждан.</w:t>
      </w:r>
    </w:p>
    <w:p w:rsidR="00064451" w:rsidRDefault="00064451" w:rsidP="00064451">
      <w:pPr>
        <w:pStyle w:val="2"/>
        <w:shd w:val="clear" w:color="auto" w:fill="auto"/>
        <w:spacing w:line="335" w:lineRule="exact"/>
        <w:ind w:left="360"/>
        <w:jc w:val="both"/>
      </w:pPr>
    </w:p>
    <w:p w:rsidR="009E4B8A" w:rsidRPr="00064451" w:rsidRDefault="00064451">
      <w:pPr>
        <w:rPr>
          <w:rFonts w:ascii="Times New Roman" w:hAnsi="Times New Roman" w:cs="Times New Roman"/>
        </w:rPr>
      </w:pPr>
      <w:r w:rsidRPr="00064451">
        <w:rPr>
          <w:rFonts w:ascii="Times New Roman" w:hAnsi="Times New Roman" w:cs="Times New Roman"/>
        </w:rPr>
        <w:t>По сообщени</w:t>
      </w:r>
      <w:r>
        <w:rPr>
          <w:rFonts w:ascii="Times New Roman" w:hAnsi="Times New Roman" w:cs="Times New Roman"/>
        </w:rPr>
        <w:t>ю</w:t>
      </w:r>
      <w:r w:rsidRPr="00064451">
        <w:rPr>
          <w:color w:val="000000"/>
          <w:lang w:eastAsia="ru-RU" w:bidi="ru-RU"/>
        </w:rPr>
        <w:t xml:space="preserve"> </w:t>
      </w:r>
      <w:r w:rsidRPr="00064451">
        <w:rPr>
          <w:rFonts w:ascii="Times New Roman" w:hAnsi="Times New Roman" w:cs="Times New Roman"/>
          <w:color w:val="000000"/>
          <w:lang w:eastAsia="ru-RU" w:bidi="ru-RU"/>
        </w:rPr>
        <w:t>управление Россельхознадзора по Кировской области</w:t>
      </w:r>
    </w:p>
    <w:sectPr w:rsidR="009E4B8A" w:rsidRPr="00064451" w:rsidSect="0001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43C"/>
    <w:multiLevelType w:val="multilevel"/>
    <w:tmpl w:val="CE2E6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89"/>
    <w:rsid w:val="0001568F"/>
    <w:rsid w:val="00064451"/>
    <w:rsid w:val="0023602A"/>
    <w:rsid w:val="00357288"/>
    <w:rsid w:val="009E4B8A"/>
    <w:rsid w:val="00F7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768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2"/>
    <w:rsid w:val="00F768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76889"/>
    <w:rPr>
      <w:b/>
      <w:bCs/>
      <w:spacing w:val="2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68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3"/>
    <w:rsid w:val="00F7688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76889"/>
    <w:pPr>
      <w:widowControl w:val="0"/>
      <w:shd w:val="clear" w:color="auto" w:fill="FFFFFF"/>
      <w:spacing w:after="0" w:line="0" w:lineRule="atLeast"/>
      <w:outlineLvl w:val="0"/>
    </w:pPr>
    <w:rPr>
      <w:b/>
      <w:bCs/>
      <w:spacing w:val="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2023-08-01T07:36:00Z</dcterms:created>
  <dcterms:modified xsi:type="dcterms:W3CDTF">2023-08-01T07:41:00Z</dcterms:modified>
</cp:coreProperties>
</file>