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0" w:rsidRDefault="008D3E70" w:rsidP="008D3E7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b/>
          <w:sz w:val="32"/>
          <w:szCs w:val="32"/>
        </w:rPr>
        <w:t>ФИНАНСОВОЕ УПРАВЛЕНИЕ АДМИНИСТРАЦИИ</w:t>
      </w:r>
    </w:p>
    <w:p w:rsidR="008D3E70" w:rsidRDefault="008D3E70" w:rsidP="008D3E7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НАГОРСКОГО РАЙОНА</w:t>
      </w:r>
    </w:p>
    <w:p w:rsidR="008D3E70" w:rsidRDefault="008D3E70" w:rsidP="008D3E70">
      <w:pPr>
        <w:pStyle w:val="ConsNormal"/>
        <w:ind w:right="0" w:firstLine="0"/>
        <w:jc w:val="center"/>
        <w:rPr>
          <w:b/>
          <w:sz w:val="32"/>
          <w:szCs w:val="32"/>
        </w:rPr>
      </w:pPr>
    </w:p>
    <w:p w:rsidR="008D3E70" w:rsidRDefault="008D3E70" w:rsidP="008D3E7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Приказ</w:t>
      </w:r>
    </w:p>
    <w:p w:rsidR="008D3E70" w:rsidRDefault="008D3E70" w:rsidP="008D3E7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D3E70" w:rsidRDefault="008D3E70" w:rsidP="008D3E7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77D3">
        <w:rPr>
          <w:rFonts w:ascii="Times New Roman" w:hAnsi="Times New Roman" w:cs="Times New Roman"/>
          <w:sz w:val="28"/>
          <w:szCs w:val="28"/>
        </w:rPr>
        <w:t>28.02</w:t>
      </w:r>
      <w:r w:rsidR="00787727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5C77D3">
        <w:rPr>
          <w:rFonts w:ascii="Times New Roman" w:hAnsi="Times New Roman" w:cs="Times New Roman"/>
          <w:sz w:val="28"/>
          <w:szCs w:val="28"/>
        </w:rPr>
        <w:t>12</w:t>
      </w:r>
    </w:p>
    <w:bookmarkEnd w:id="0"/>
    <w:p w:rsidR="008D3E70" w:rsidRDefault="008D3E70" w:rsidP="008D3E7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Нагорск</w:t>
      </w:r>
    </w:p>
    <w:p w:rsidR="00787727" w:rsidRDefault="00787727" w:rsidP="008D3E7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2F3A" w:rsidRDefault="00713748" w:rsidP="002B2F3A">
      <w:pPr>
        <w:pStyle w:val="33"/>
        <w:keepNext/>
        <w:keepLines/>
        <w:shd w:val="clear" w:color="auto" w:fill="auto"/>
        <w:spacing w:before="0" w:after="0" w:line="240" w:lineRule="auto"/>
        <w:ind w:right="620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О порядках учета обязательств </w:t>
      </w:r>
      <w:r w:rsidR="008E1595" w:rsidRPr="00445097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FE1BF9" w:rsidRPr="00445097" w:rsidRDefault="00713748" w:rsidP="002B2F3A">
      <w:pPr>
        <w:pStyle w:val="33"/>
        <w:keepNext/>
        <w:keepLines/>
        <w:shd w:val="clear" w:color="auto" w:fill="auto"/>
        <w:spacing w:before="0" w:after="0" w:line="240" w:lineRule="auto"/>
        <w:ind w:right="620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bookmarkEnd w:id="1"/>
    </w:p>
    <w:p w:rsidR="002B2F3A" w:rsidRDefault="002B2F3A" w:rsidP="004450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7CE" w:rsidRPr="00445097" w:rsidRDefault="005077CE" w:rsidP="00445097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соответствии со статьями 219, 219.2 Бюджетного кодекса Российской Федерации, По</w:t>
      </w:r>
      <w:r w:rsidR="008E1595" w:rsidRPr="00445097">
        <w:rPr>
          <w:rFonts w:ascii="Times New Roman" w:hAnsi="Times New Roman" w:cs="Times New Roman"/>
          <w:sz w:val="28"/>
          <w:szCs w:val="28"/>
        </w:rPr>
        <w:t xml:space="preserve">ложением о бюджетном процессе в </w:t>
      </w:r>
      <w:r w:rsidRPr="00445097">
        <w:rPr>
          <w:rFonts w:ascii="Times New Roman" w:hAnsi="Times New Roman" w:cs="Times New Roman"/>
          <w:sz w:val="28"/>
          <w:szCs w:val="28"/>
        </w:rPr>
        <w:t xml:space="preserve">Нагорском муниципальном районе Кировской области, утвержденным решением Нагорской районной Думы от 29.10.2007 № 17/3 (с последующими изменениями), </w:t>
      </w:r>
      <w:r w:rsidRPr="00445097">
        <w:rPr>
          <w:rFonts w:ascii="Times New Roman" w:hAnsi="Times New Roman" w:cs="Times New Roman"/>
          <w:caps/>
          <w:sz w:val="28"/>
          <w:szCs w:val="28"/>
        </w:rPr>
        <w:t>приказываю</w:t>
      </w:r>
      <w:r w:rsidRPr="00445097">
        <w:rPr>
          <w:rFonts w:ascii="Times New Roman" w:hAnsi="Times New Roman" w:cs="Times New Roman"/>
          <w:sz w:val="28"/>
          <w:szCs w:val="28"/>
        </w:rPr>
        <w:t>:</w:t>
      </w:r>
    </w:p>
    <w:p w:rsidR="00FE1BF9" w:rsidRPr="00445097" w:rsidRDefault="00787727" w:rsidP="00445097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У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твердить Порядок учета обязательств </w:t>
      </w:r>
      <w:r w:rsidRPr="00445097">
        <w:rPr>
          <w:rFonts w:ascii="Times New Roman" w:hAnsi="Times New Roman" w:cs="Times New Roman"/>
          <w:sz w:val="28"/>
          <w:szCs w:val="28"/>
        </w:rPr>
        <w:t>муниципальных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подлежащих исполнению за счет субсидий, предоставляемых из бюджета</w:t>
      </w:r>
      <w:r w:rsidRPr="004450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в соответствии со статьями 78.1 и 78.2 Бюджетного кодекса Российской Федерации, согласно приложению № 1.</w:t>
      </w:r>
    </w:p>
    <w:p w:rsidR="00FE1BF9" w:rsidRPr="00445097" w:rsidRDefault="00713748" w:rsidP="00445097">
      <w:pPr>
        <w:pStyle w:val="21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Утвердить Порядок учета </w:t>
      </w:r>
      <w:r w:rsidR="00787727" w:rsidRPr="004450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обязательств на лицевых счетах, открытых в </w:t>
      </w:r>
      <w:r w:rsidR="00787727" w:rsidRPr="00445097">
        <w:rPr>
          <w:rFonts w:ascii="Times New Roman" w:hAnsi="Times New Roman" w:cs="Times New Roman"/>
          <w:sz w:val="28"/>
          <w:szCs w:val="28"/>
        </w:rPr>
        <w:t>финансовом управлении администрации Нагорского района</w:t>
      </w:r>
      <w:r w:rsidRPr="00445097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FE1BF9" w:rsidRPr="00445097" w:rsidRDefault="00713748" w:rsidP="00445097">
      <w:pPr>
        <w:pStyle w:val="21"/>
        <w:numPr>
          <w:ilvl w:val="0"/>
          <w:numId w:val="1"/>
        </w:numPr>
        <w:shd w:val="clear" w:color="auto" w:fill="auto"/>
        <w:tabs>
          <w:tab w:val="left" w:pos="1187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87727" w:rsidRPr="00445097">
        <w:rPr>
          <w:rFonts w:ascii="Times New Roman" w:hAnsi="Times New Roman" w:cs="Times New Roman"/>
          <w:sz w:val="28"/>
          <w:szCs w:val="28"/>
        </w:rPr>
        <w:t>приказа</w:t>
      </w:r>
      <w:r w:rsidRPr="0044509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87727" w:rsidRPr="00445097">
        <w:rPr>
          <w:rFonts w:ascii="Times New Roman" w:hAnsi="Times New Roman" w:cs="Times New Roman"/>
          <w:sz w:val="28"/>
          <w:szCs w:val="28"/>
        </w:rPr>
        <w:t>главного специалиста по казначейскому исполнению местного бюджета Попову Т.В.</w:t>
      </w:r>
    </w:p>
    <w:p w:rsidR="00FE1BF9" w:rsidRPr="00445097" w:rsidRDefault="00787727" w:rsidP="00445097">
      <w:pPr>
        <w:pStyle w:val="21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Настоящий приказ вступае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5C77D3" w:rsidRPr="00445097">
        <w:rPr>
          <w:rFonts w:ascii="Times New Roman" w:hAnsi="Times New Roman" w:cs="Times New Roman"/>
          <w:sz w:val="28"/>
          <w:szCs w:val="28"/>
        </w:rPr>
        <w:t>28</w:t>
      </w:r>
      <w:r w:rsidR="00713748" w:rsidRPr="00445097">
        <w:rPr>
          <w:rFonts w:ascii="Times New Roman" w:hAnsi="Times New Roman" w:cs="Times New Roman"/>
          <w:sz w:val="28"/>
          <w:szCs w:val="28"/>
        </w:rPr>
        <w:t>.0</w:t>
      </w:r>
      <w:r w:rsidR="005C77D3" w:rsidRPr="00445097">
        <w:rPr>
          <w:rFonts w:ascii="Times New Roman" w:hAnsi="Times New Roman" w:cs="Times New Roman"/>
          <w:sz w:val="28"/>
          <w:szCs w:val="28"/>
        </w:rPr>
        <w:t>2</w:t>
      </w:r>
      <w:r w:rsidR="00713748" w:rsidRPr="00445097">
        <w:rPr>
          <w:rFonts w:ascii="Times New Roman" w:hAnsi="Times New Roman" w:cs="Times New Roman"/>
          <w:sz w:val="28"/>
          <w:szCs w:val="28"/>
        </w:rPr>
        <w:t>.2019</w:t>
      </w:r>
      <w:r w:rsidRPr="00445097">
        <w:rPr>
          <w:rFonts w:ascii="Times New Roman" w:hAnsi="Times New Roman" w:cs="Times New Roman"/>
          <w:sz w:val="28"/>
          <w:szCs w:val="28"/>
        </w:rPr>
        <w:t xml:space="preserve"> г</w:t>
      </w:r>
      <w:r w:rsidR="00713748" w:rsidRPr="00445097">
        <w:rPr>
          <w:rFonts w:ascii="Times New Roman" w:hAnsi="Times New Roman" w:cs="Times New Roman"/>
          <w:sz w:val="28"/>
          <w:szCs w:val="28"/>
        </w:rPr>
        <w:t>.</w:t>
      </w:r>
    </w:p>
    <w:p w:rsidR="007835CE" w:rsidRDefault="007835CE" w:rsidP="00445097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561D13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Pr="00561D13" w:rsidRDefault="00561D13" w:rsidP="00561D13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561D13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В.В. Казакова</w:t>
      </w:r>
    </w:p>
    <w:p w:rsidR="00561D13" w:rsidRPr="00445097" w:rsidRDefault="00561D13" w:rsidP="00445097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247" w:rsidRPr="00445097" w:rsidRDefault="004D6247" w:rsidP="00445097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F3A" w:rsidRDefault="007835CE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561D1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561D13" w:rsidRDefault="007835CE" w:rsidP="00561D13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56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CE" w:rsidRPr="00445097" w:rsidRDefault="007835CE" w:rsidP="00561D13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к приказу финансового</w:t>
      </w:r>
    </w:p>
    <w:p w:rsidR="007835CE" w:rsidRPr="00445097" w:rsidRDefault="007835CE" w:rsidP="00561D13">
      <w:pPr>
        <w:ind w:left="52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7835CE" w:rsidRPr="00445097" w:rsidRDefault="007835CE" w:rsidP="00561D13">
      <w:pPr>
        <w:ind w:left="52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7835CE" w:rsidRPr="00445097" w:rsidRDefault="007835CE" w:rsidP="000971D2">
      <w:pPr>
        <w:ind w:left="52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от </w:t>
      </w:r>
      <w:r w:rsidR="005C77D3" w:rsidRPr="00445097">
        <w:rPr>
          <w:rFonts w:ascii="Times New Roman" w:hAnsi="Times New Roman" w:cs="Times New Roman"/>
          <w:sz w:val="28"/>
          <w:szCs w:val="28"/>
        </w:rPr>
        <w:t>28.02</w:t>
      </w:r>
      <w:r w:rsidRPr="00445097">
        <w:rPr>
          <w:rFonts w:ascii="Times New Roman" w:hAnsi="Times New Roman" w:cs="Times New Roman"/>
          <w:sz w:val="28"/>
          <w:szCs w:val="28"/>
        </w:rPr>
        <w:t xml:space="preserve">.2019 </w:t>
      </w:r>
      <w:r w:rsidR="000971D2">
        <w:rPr>
          <w:rFonts w:ascii="Times New Roman" w:hAnsi="Times New Roman" w:cs="Times New Roman"/>
          <w:sz w:val="28"/>
          <w:szCs w:val="28"/>
        </w:rPr>
        <w:t>№</w:t>
      </w:r>
      <w:r w:rsidR="005C77D3" w:rsidRPr="00445097">
        <w:rPr>
          <w:rFonts w:ascii="Times New Roman" w:hAnsi="Times New Roman" w:cs="Times New Roman"/>
          <w:sz w:val="28"/>
          <w:szCs w:val="28"/>
        </w:rPr>
        <w:t>12</w:t>
      </w:r>
    </w:p>
    <w:p w:rsidR="007835CE" w:rsidRPr="00445097" w:rsidRDefault="007835CE" w:rsidP="00445097">
      <w:pPr>
        <w:pStyle w:val="20"/>
        <w:shd w:val="clear" w:color="auto" w:fill="auto"/>
        <w:spacing w:after="0" w:line="240" w:lineRule="auto"/>
        <w:ind w:left="4380" w:firstLine="0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0971D2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ПОРЯДОК</w:t>
      </w:r>
    </w:p>
    <w:p w:rsidR="00FE1BF9" w:rsidRPr="00445097" w:rsidRDefault="00713748" w:rsidP="000971D2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учета обязательств </w:t>
      </w:r>
      <w:r w:rsidR="007835CE" w:rsidRPr="00445097">
        <w:rPr>
          <w:rFonts w:ascii="Times New Roman" w:hAnsi="Times New Roman" w:cs="Times New Roman"/>
          <w:sz w:val="28"/>
          <w:szCs w:val="28"/>
        </w:rPr>
        <w:t>муниципальных</w:t>
      </w:r>
      <w:r w:rsidR="006D70A4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Pr="00445097">
        <w:rPr>
          <w:rFonts w:ascii="Times New Roman" w:hAnsi="Times New Roman" w:cs="Times New Roman"/>
          <w:sz w:val="28"/>
          <w:szCs w:val="28"/>
        </w:rPr>
        <w:t>бюджетных и автономных учреждений, подлежащих исполнению за счет субсидий, предоставляемых из бюджета</w:t>
      </w:r>
      <w:r w:rsidR="007068F3" w:rsidRPr="004450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45097">
        <w:rPr>
          <w:rFonts w:ascii="Times New Roman" w:hAnsi="Times New Roman" w:cs="Times New Roman"/>
          <w:sz w:val="28"/>
          <w:szCs w:val="28"/>
        </w:rPr>
        <w:t xml:space="preserve"> в соответствии со статьями 78.1 и 78.2 Бюджетного кодекса Российской Федерации</w:t>
      </w:r>
    </w:p>
    <w:p w:rsidR="007835CE" w:rsidRPr="00445097" w:rsidRDefault="007835CE" w:rsidP="0044509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1BF9" w:rsidRDefault="00713748" w:rsidP="000971D2">
      <w:pPr>
        <w:pStyle w:val="20"/>
        <w:numPr>
          <w:ilvl w:val="0"/>
          <w:numId w:val="2"/>
        </w:numPr>
        <w:shd w:val="clear" w:color="auto" w:fill="auto"/>
        <w:tabs>
          <w:tab w:val="left" w:pos="1302"/>
        </w:tabs>
        <w:spacing w:after="0" w:line="240" w:lineRule="auto"/>
        <w:ind w:left="20" w:firstLine="74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971D2" w:rsidRPr="00445097" w:rsidRDefault="000971D2" w:rsidP="000971D2">
      <w:pPr>
        <w:pStyle w:val="20"/>
        <w:shd w:val="clear" w:color="auto" w:fill="auto"/>
        <w:tabs>
          <w:tab w:val="left" w:pos="1302"/>
        </w:tabs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474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Порядок учета обязательств </w:t>
      </w:r>
      <w:r w:rsidR="007835CE" w:rsidRPr="00445097">
        <w:rPr>
          <w:rFonts w:ascii="Times New Roman" w:hAnsi="Times New Roman" w:cs="Times New Roman"/>
          <w:sz w:val="28"/>
          <w:szCs w:val="28"/>
        </w:rPr>
        <w:t>муниципальных</w:t>
      </w:r>
      <w:r w:rsidR="007068F3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Pr="00445097">
        <w:rPr>
          <w:rFonts w:ascii="Times New Roman" w:hAnsi="Times New Roman" w:cs="Times New Roman"/>
          <w:sz w:val="28"/>
          <w:szCs w:val="28"/>
        </w:rPr>
        <w:t>бюджетных и автономных учреждений, подлежащих исполнению за счет субсидий, предоставляемых из бюджета</w:t>
      </w:r>
      <w:r w:rsidR="003C1FE4" w:rsidRPr="004450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45097">
        <w:rPr>
          <w:rFonts w:ascii="Times New Roman" w:hAnsi="Times New Roman" w:cs="Times New Roman"/>
          <w:sz w:val="28"/>
          <w:szCs w:val="28"/>
        </w:rPr>
        <w:t xml:space="preserve"> в соответствии со статьями 78.1 и 78.2 Бюджетного кодекса Российской Федерации (далее - Порядок), устанавливает процедуру учета </w:t>
      </w:r>
      <w:r w:rsidR="00A07A30" w:rsidRPr="00445097">
        <w:rPr>
          <w:rFonts w:ascii="Times New Roman" w:hAnsi="Times New Roman" w:cs="Times New Roman"/>
          <w:sz w:val="28"/>
          <w:szCs w:val="28"/>
        </w:rPr>
        <w:t>финансовым управлением администрации Нагорского района</w:t>
      </w:r>
      <w:r w:rsidRPr="0044509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07A30" w:rsidRPr="00445097">
        <w:rPr>
          <w:rFonts w:ascii="Times New Roman" w:hAnsi="Times New Roman" w:cs="Times New Roman"/>
          <w:sz w:val="28"/>
          <w:szCs w:val="28"/>
        </w:rPr>
        <w:t>–</w:t>
      </w:r>
      <w:r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A07A30" w:rsidRPr="004450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45097">
        <w:rPr>
          <w:rFonts w:ascii="Times New Roman" w:hAnsi="Times New Roman" w:cs="Times New Roman"/>
          <w:sz w:val="28"/>
          <w:szCs w:val="28"/>
        </w:rPr>
        <w:t xml:space="preserve">) обязательств, принимаемых </w:t>
      </w:r>
      <w:r w:rsidR="00A07A30" w:rsidRPr="004450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бюджетными учреждениями (далее бюджетные учреждения) и </w:t>
      </w:r>
      <w:r w:rsidR="00A07A30" w:rsidRPr="00445097">
        <w:rPr>
          <w:rFonts w:ascii="Times New Roman" w:hAnsi="Times New Roman" w:cs="Times New Roman"/>
          <w:sz w:val="28"/>
          <w:szCs w:val="28"/>
        </w:rPr>
        <w:t>муниципальными</w:t>
      </w:r>
      <w:r w:rsidR="007068F3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Pr="00445097">
        <w:rPr>
          <w:rFonts w:ascii="Times New Roman" w:hAnsi="Times New Roman" w:cs="Times New Roman"/>
          <w:sz w:val="28"/>
          <w:szCs w:val="28"/>
        </w:rPr>
        <w:t>автономными учреждениями (далее - автономные учреждения), источником финансового обеспечения которых являются субсидии, предоставленные из бюджета</w:t>
      </w:r>
      <w:r w:rsidR="007068F3" w:rsidRPr="004450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45097">
        <w:rPr>
          <w:rFonts w:ascii="Times New Roman" w:hAnsi="Times New Roman" w:cs="Times New Roman"/>
          <w:sz w:val="28"/>
          <w:szCs w:val="28"/>
        </w:rPr>
        <w:t xml:space="preserve">, в соответствии с абзацем первым и вторым пункта I статьи 78.1 и пунктом I статьи 78.2 Бюджетного кодекса </w:t>
      </w:r>
      <w:r w:rsidR="00D53EA4" w:rsidRPr="00445097">
        <w:rPr>
          <w:rFonts w:ascii="Times New Roman" w:hAnsi="Times New Roman" w:cs="Times New Roman"/>
          <w:sz w:val="28"/>
          <w:szCs w:val="28"/>
        </w:rPr>
        <w:t>Российской Федерации (далее - Б</w:t>
      </w:r>
      <w:r w:rsidRPr="00445097">
        <w:rPr>
          <w:rFonts w:ascii="Times New Roman" w:hAnsi="Times New Roman" w:cs="Times New Roman"/>
          <w:sz w:val="28"/>
          <w:szCs w:val="28"/>
        </w:rPr>
        <w:t>К РФ).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92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Учет обязательств осуществляется на лицевых счетах, открытых бюджетным и автономным учреждениям в </w:t>
      </w:r>
      <w:r w:rsidR="007068F3" w:rsidRPr="0044509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в установленном им порядке</w:t>
      </w:r>
      <w:r w:rsidR="007068F3" w:rsidRPr="00445097">
        <w:rPr>
          <w:rFonts w:ascii="Times New Roman" w:hAnsi="Times New Roman" w:cs="Times New Roman"/>
          <w:sz w:val="28"/>
          <w:szCs w:val="28"/>
        </w:rPr>
        <w:t>, в программном комплексе «Бюдже</w:t>
      </w:r>
      <w:r w:rsidRPr="00445097">
        <w:rPr>
          <w:rFonts w:ascii="Times New Roman" w:hAnsi="Times New Roman" w:cs="Times New Roman"/>
          <w:sz w:val="28"/>
          <w:szCs w:val="28"/>
        </w:rPr>
        <w:t>т-СМАРТ», являющимся составной частью автоматизированной системы управления бюджетным процессом Кировской области (далее</w:t>
      </w:r>
      <w:r w:rsidR="003C1FE4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Pr="00445097">
        <w:rPr>
          <w:rFonts w:ascii="Times New Roman" w:hAnsi="Times New Roman" w:cs="Times New Roman"/>
          <w:sz w:val="28"/>
          <w:szCs w:val="28"/>
        </w:rPr>
        <w:t>-</w:t>
      </w:r>
      <w:r w:rsidR="003C1FE4" w:rsidRPr="00445097">
        <w:rPr>
          <w:rFonts w:ascii="Times New Roman" w:hAnsi="Times New Roman" w:cs="Times New Roman"/>
          <w:sz w:val="28"/>
          <w:szCs w:val="28"/>
        </w:rPr>
        <w:t xml:space="preserve"> ПК «Бюдже</w:t>
      </w:r>
      <w:r w:rsidRPr="00445097">
        <w:rPr>
          <w:rFonts w:ascii="Times New Roman" w:hAnsi="Times New Roman" w:cs="Times New Roman"/>
          <w:sz w:val="28"/>
          <w:szCs w:val="28"/>
        </w:rPr>
        <w:t>т-СМАРТ»).</w:t>
      </w:r>
    </w:p>
    <w:p w:rsidR="00FE1BF9" w:rsidRDefault="00713748" w:rsidP="00445097">
      <w:pPr>
        <w:pStyle w:val="21"/>
        <w:shd w:val="clear" w:color="auto" w:fill="auto"/>
        <w:spacing w:before="0"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1.3. Сведения об обязательстве формируются в форме электронного документа в ПК «Бюджет-СМАРТ» и подписываются усиленной квалифицированной электронной подписью лица, имеющего право первой или второй подписи соответствующих документов, включенных в карточку образцов подписей (далее - Э</w:t>
      </w:r>
      <w:r w:rsidR="007068F3" w:rsidRPr="00445097">
        <w:rPr>
          <w:rFonts w:ascii="Times New Roman" w:hAnsi="Times New Roman" w:cs="Times New Roman"/>
          <w:sz w:val="28"/>
          <w:szCs w:val="28"/>
        </w:rPr>
        <w:t>П</w:t>
      </w:r>
      <w:r w:rsidRPr="00445097">
        <w:rPr>
          <w:rFonts w:ascii="Times New Roman" w:hAnsi="Times New Roman" w:cs="Times New Roman"/>
          <w:sz w:val="28"/>
          <w:szCs w:val="28"/>
        </w:rPr>
        <w:t>).</w:t>
      </w:r>
    </w:p>
    <w:p w:rsidR="000971D2" w:rsidRPr="00445097" w:rsidRDefault="000971D2" w:rsidP="00445097">
      <w:pPr>
        <w:pStyle w:val="21"/>
        <w:shd w:val="clear" w:color="auto" w:fill="auto"/>
        <w:spacing w:before="0"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BF9" w:rsidRDefault="00713748" w:rsidP="000971D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left="1340" w:right="4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Учет обязательств бюджетных и автономных учреждений, принимаемых на основании контрактов, предметом которых являются поставка товаров, выполнение работ, оказание услуг, заключенных заказчиками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нужд», </w:t>
      </w:r>
      <w:r w:rsidRPr="00445097">
        <w:rPr>
          <w:rFonts w:ascii="Times New Roman" w:hAnsi="Times New Roman" w:cs="Times New Roman"/>
          <w:sz w:val="28"/>
          <w:szCs w:val="28"/>
        </w:rPr>
        <w:lastRenderedPageBreak/>
        <w:t>сведения о которых подлежат включению в реестр контрактов</w:t>
      </w:r>
    </w:p>
    <w:p w:rsidR="000971D2" w:rsidRPr="00445097" w:rsidRDefault="000971D2" w:rsidP="000971D2">
      <w:pPr>
        <w:pStyle w:val="20"/>
        <w:shd w:val="clear" w:color="auto" w:fill="auto"/>
        <w:tabs>
          <w:tab w:val="left" w:pos="851"/>
        </w:tabs>
        <w:spacing w:after="0" w:line="240" w:lineRule="auto"/>
        <w:ind w:left="1340" w:right="40" w:firstLine="0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461"/>
        </w:tabs>
        <w:spacing w:before="0"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Учет обязательств бюджетных и автономных учреждений осуществляется на основании контрактов, предметом которых является поставка товаров, выполнение работ, оказание услуг (далее - контракт), заключенных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сведения о которых подлежат включению в реестр контрактов.</w:t>
      </w:r>
    </w:p>
    <w:p w:rsidR="00DF4BF5" w:rsidRPr="00445097" w:rsidRDefault="00DF4BF5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461"/>
        </w:tabs>
        <w:spacing w:before="0"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Бюджетные и автономные учреждения до начала процедуры проведения закупки представляют в финансовое управление  пакет документов заявка на закупку.</w:t>
      </w:r>
    </w:p>
    <w:p w:rsidR="00DF4BF5" w:rsidRPr="00445097" w:rsidRDefault="00DF4BF5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461"/>
        </w:tabs>
        <w:spacing w:before="0"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Финансовое  управление осуществляет согласование представленной заявки на закупку в течение трех рабочих дней.</w:t>
      </w:r>
    </w:p>
    <w:p w:rsidR="00DF4BF5" w:rsidRPr="00445097" w:rsidRDefault="00DF4BF5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461"/>
        </w:tabs>
        <w:spacing w:before="0"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Одновременно в  программном комплексе «Бюджет-СМАРТ», являющемся составной частью автоматизированной системы управления бюджетным процессом Кировской области (далее ПК «Бюджет – СМАРТ»), заказчики формируют документ «Черновик  - Предварительная заявка на закупку», на основании которого уменьшается неиспользованный остаток лимитов бюджетных обязательств. К документу «Черновик  - Предварительная заявка на закупку» прикрепляется сделанная посредством сканирования копия оправдательных документов.</w:t>
      </w:r>
    </w:p>
    <w:p w:rsidR="00BF2892" w:rsidRPr="00445097" w:rsidRDefault="00DF4BF5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461"/>
        </w:tabs>
        <w:spacing w:before="0"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Заявка на закупку поступает к специалистам по казначейскому исполнению местного бюджета финансового управления. </w:t>
      </w:r>
      <w:r w:rsidR="0014779F" w:rsidRPr="00445097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Pr="00445097">
        <w:rPr>
          <w:rFonts w:ascii="Times New Roman" w:hAnsi="Times New Roman" w:cs="Times New Roman"/>
          <w:sz w:val="28"/>
          <w:szCs w:val="28"/>
        </w:rPr>
        <w:t xml:space="preserve"> казначейско</w:t>
      </w:r>
      <w:r w:rsidR="0014779F" w:rsidRPr="00445097">
        <w:rPr>
          <w:rFonts w:ascii="Times New Roman" w:hAnsi="Times New Roman" w:cs="Times New Roman"/>
          <w:sz w:val="28"/>
          <w:szCs w:val="28"/>
        </w:rPr>
        <w:t>му</w:t>
      </w:r>
      <w:r w:rsidRPr="0044509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14779F" w:rsidRPr="00445097">
        <w:rPr>
          <w:rFonts w:ascii="Times New Roman" w:hAnsi="Times New Roman" w:cs="Times New Roman"/>
          <w:sz w:val="28"/>
          <w:szCs w:val="28"/>
        </w:rPr>
        <w:t>ю</w:t>
      </w:r>
      <w:r w:rsidRPr="00445097">
        <w:rPr>
          <w:rFonts w:ascii="Times New Roman" w:hAnsi="Times New Roman" w:cs="Times New Roman"/>
          <w:sz w:val="28"/>
          <w:szCs w:val="28"/>
        </w:rPr>
        <w:t xml:space="preserve"> местного бюджета финансового управления (далее </w:t>
      </w:r>
      <w:r w:rsidR="0014779F" w:rsidRPr="00445097">
        <w:rPr>
          <w:rFonts w:ascii="Times New Roman" w:hAnsi="Times New Roman" w:cs="Times New Roman"/>
          <w:sz w:val="28"/>
          <w:szCs w:val="28"/>
        </w:rPr>
        <w:t>–</w:t>
      </w:r>
      <w:r w:rsidRPr="00445097">
        <w:rPr>
          <w:rFonts w:ascii="Times New Roman" w:hAnsi="Times New Roman" w:cs="Times New Roman"/>
          <w:sz w:val="28"/>
          <w:szCs w:val="28"/>
        </w:rPr>
        <w:t xml:space="preserve"> специалис</w:t>
      </w:r>
      <w:r w:rsidR="0014779F" w:rsidRPr="00445097">
        <w:rPr>
          <w:rFonts w:ascii="Times New Roman" w:hAnsi="Times New Roman" w:cs="Times New Roman"/>
          <w:sz w:val="28"/>
          <w:szCs w:val="28"/>
        </w:rPr>
        <w:t xml:space="preserve">т </w:t>
      </w:r>
      <w:r w:rsidRPr="00445097">
        <w:rPr>
          <w:rFonts w:ascii="Times New Roman" w:hAnsi="Times New Roman" w:cs="Times New Roman"/>
          <w:sz w:val="28"/>
          <w:szCs w:val="28"/>
        </w:rPr>
        <w:t>КИМБ</w:t>
      </w:r>
      <w:r w:rsidR="00BF2892" w:rsidRPr="00445097">
        <w:rPr>
          <w:rFonts w:ascii="Times New Roman" w:hAnsi="Times New Roman" w:cs="Times New Roman"/>
          <w:sz w:val="28"/>
          <w:szCs w:val="28"/>
        </w:rPr>
        <w:t>)</w:t>
      </w:r>
      <w:r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BF2892" w:rsidRPr="00445097">
        <w:rPr>
          <w:rFonts w:ascii="Times New Roman" w:hAnsi="Times New Roman" w:cs="Times New Roman"/>
          <w:sz w:val="28"/>
          <w:szCs w:val="28"/>
        </w:rPr>
        <w:t xml:space="preserve">не позднее следующего дня с момента поступления заявки проверяет ее на наличие лимитов бюджетных обязательств по соответствующим КБК, соответствие утвержденному плану ФХД,  а также на правильность отнесения расходов на соответствующие </w:t>
      </w:r>
      <w:r w:rsidR="00BF2892" w:rsidRPr="00445097">
        <w:rPr>
          <w:rStyle w:val="Tahoma12pt0pt"/>
          <w:rFonts w:ascii="Times New Roman" w:eastAsia="Courier New" w:hAnsi="Times New Roman" w:cs="Times New Roman"/>
          <w:sz w:val="28"/>
          <w:szCs w:val="28"/>
        </w:rPr>
        <w:t xml:space="preserve">лицевые </w:t>
      </w:r>
      <w:r w:rsidR="00BF2892" w:rsidRPr="00445097">
        <w:rPr>
          <w:rFonts w:ascii="Times New Roman" w:hAnsi="Times New Roman" w:cs="Times New Roman"/>
          <w:sz w:val="28"/>
          <w:szCs w:val="28"/>
        </w:rPr>
        <w:t>счета.</w:t>
      </w:r>
    </w:p>
    <w:p w:rsidR="00DC4B4E" w:rsidRPr="00445097" w:rsidRDefault="00BF2892" w:rsidP="00445097">
      <w:pPr>
        <w:pStyle w:val="21"/>
        <w:shd w:val="clear" w:color="auto" w:fill="auto"/>
        <w:tabs>
          <w:tab w:val="left" w:pos="1461"/>
        </w:tabs>
        <w:spacing w:before="0" w:after="0" w:line="240" w:lineRule="auto"/>
        <w:ind w:left="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ab/>
        <w:t>Заявка на закупку по строительству, реконструкции, капитальному и текущему ремонтам предоставляется с проектно-сметной документацией, проверенной в установленном порядке.</w:t>
      </w:r>
    </w:p>
    <w:p w:rsidR="00DF4BF5" w:rsidRPr="00445097" w:rsidRDefault="00DC4B4E" w:rsidP="004450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2.6</w:t>
      </w:r>
      <w:r w:rsidR="00DF4BF5" w:rsidRPr="00445097">
        <w:rPr>
          <w:rFonts w:ascii="Times New Roman" w:hAnsi="Times New Roman" w:cs="Times New Roman"/>
          <w:sz w:val="28"/>
          <w:szCs w:val="28"/>
        </w:rPr>
        <w:t>.</w:t>
      </w:r>
      <w:r w:rsidRPr="00445097">
        <w:rPr>
          <w:rFonts w:ascii="Times New Roman" w:hAnsi="Times New Roman" w:cs="Times New Roman"/>
          <w:sz w:val="28"/>
          <w:szCs w:val="28"/>
        </w:rPr>
        <w:t xml:space="preserve">  </w:t>
      </w:r>
      <w:r w:rsidR="00DF4BF5" w:rsidRPr="00445097">
        <w:rPr>
          <w:rFonts w:ascii="Times New Roman" w:hAnsi="Times New Roman" w:cs="Times New Roman"/>
          <w:sz w:val="28"/>
          <w:szCs w:val="28"/>
        </w:rPr>
        <w:t xml:space="preserve"> Проверенная заявка на закупку передается на подпись начальнику финансового управления.</w:t>
      </w:r>
    </w:p>
    <w:p w:rsidR="00DC4B4E" w:rsidRPr="00445097" w:rsidRDefault="00DC4B4E" w:rsidP="00445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2.7</w:t>
      </w:r>
      <w:r w:rsidR="00B934EC" w:rsidRPr="00445097">
        <w:rPr>
          <w:rFonts w:ascii="Times New Roman" w:hAnsi="Times New Roman" w:cs="Times New Roman"/>
          <w:sz w:val="28"/>
          <w:szCs w:val="28"/>
        </w:rPr>
        <w:t xml:space="preserve">. </w:t>
      </w:r>
      <w:r w:rsidR="00DF4BF5" w:rsidRPr="00445097">
        <w:rPr>
          <w:rFonts w:ascii="Times New Roman" w:hAnsi="Times New Roman" w:cs="Times New Roman"/>
          <w:sz w:val="28"/>
          <w:szCs w:val="28"/>
        </w:rPr>
        <w:t>Согласованная финансовым управлением заявка на закупку возвращается заказчику</w:t>
      </w:r>
    </w:p>
    <w:p w:rsidR="00DF4BF5" w:rsidRPr="00445097" w:rsidRDefault="00DC4B4E" w:rsidP="00445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2.8</w:t>
      </w:r>
      <w:r w:rsidR="00DF4BF5" w:rsidRPr="00445097">
        <w:rPr>
          <w:rFonts w:ascii="Times New Roman" w:hAnsi="Times New Roman" w:cs="Times New Roman"/>
          <w:sz w:val="28"/>
          <w:szCs w:val="28"/>
        </w:rPr>
        <w:t xml:space="preserve">. </w:t>
      </w:r>
      <w:r w:rsidR="00B934EC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DF4BF5" w:rsidRPr="00445097">
        <w:rPr>
          <w:rFonts w:ascii="Times New Roman" w:hAnsi="Times New Roman" w:cs="Times New Roman"/>
          <w:sz w:val="28"/>
          <w:szCs w:val="28"/>
        </w:rPr>
        <w:t xml:space="preserve">В случае несогласования заявки на закупку, </w:t>
      </w:r>
      <w:r w:rsidR="00B934EC" w:rsidRPr="00445097">
        <w:rPr>
          <w:rFonts w:ascii="Times New Roman" w:hAnsi="Times New Roman" w:cs="Times New Roman"/>
          <w:sz w:val="28"/>
          <w:szCs w:val="28"/>
        </w:rPr>
        <w:t>специалист КИМБ</w:t>
      </w:r>
      <w:r w:rsidR="00DF4BF5" w:rsidRPr="00445097">
        <w:rPr>
          <w:rFonts w:ascii="Times New Roman" w:hAnsi="Times New Roman" w:cs="Times New Roman"/>
          <w:sz w:val="28"/>
          <w:szCs w:val="28"/>
        </w:rPr>
        <w:t xml:space="preserve"> готовит письменное заключение с указанием причины отказа и направляет его заказчику. </w:t>
      </w:r>
    </w:p>
    <w:p w:rsidR="00DF4BF5" w:rsidRPr="00445097" w:rsidRDefault="00982955" w:rsidP="00445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F4BF5" w:rsidRPr="00445097">
        <w:rPr>
          <w:rFonts w:ascii="Times New Roman" w:hAnsi="Times New Roman" w:cs="Times New Roman"/>
          <w:sz w:val="28"/>
          <w:szCs w:val="28"/>
        </w:rPr>
        <w:t xml:space="preserve">. </w:t>
      </w:r>
      <w:r w:rsidR="00B934EC" w:rsidRPr="0044509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даты </w:t>
      </w:r>
      <w:r w:rsidR="00DF4BF5" w:rsidRPr="00445097">
        <w:rPr>
          <w:rFonts w:ascii="Times New Roman" w:hAnsi="Times New Roman" w:cs="Times New Roman"/>
          <w:sz w:val="28"/>
          <w:szCs w:val="28"/>
        </w:rPr>
        <w:t>заключения контракта в  ПК «Бюджет - СМАРТ» заказчики из документа «</w:t>
      </w:r>
      <w:r w:rsidR="00B934EC" w:rsidRPr="00445097">
        <w:rPr>
          <w:rFonts w:ascii="Times New Roman" w:hAnsi="Times New Roman" w:cs="Times New Roman"/>
          <w:sz w:val="28"/>
          <w:szCs w:val="28"/>
        </w:rPr>
        <w:t xml:space="preserve">Черновик - </w:t>
      </w:r>
      <w:r w:rsidR="00DF4BF5" w:rsidRPr="00445097">
        <w:rPr>
          <w:rFonts w:ascii="Times New Roman" w:hAnsi="Times New Roman" w:cs="Times New Roman"/>
          <w:sz w:val="28"/>
          <w:szCs w:val="28"/>
        </w:rPr>
        <w:t xml:space="preserve">Предварительная заявка на закупку» формируют  документ «Контракт», к которому </w:t>
      </w:r>
      <w:r w:rsidR="00DF4BF5" w:rsidRPr="00445097">
        <w:rPr>
          <w:rFonts w:ascii="Times New Roman" w:hAnsi="Times New Roman" w:cs="Times New Roman"/>
          <w:sz w:val="28"/>
          <w:szCs w:val="28"/>
        </w:rPr>
        <w:lastRenderedPageBreak/>
        <w:t>прикрепляется сделанная посредством сканирования копия оправдательных документов.</w:t>
      </w:r>
    </w:p>
    <w:p w:rsidR="00D53EA4" w:rsidRPr="00445097" w:rsidRDefault="00982955" w:rsidP="004450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B934EC" w:rsidRPr="00445097">
        <w:rPr>
          <w:rFonts w:ascii="Times New Roman" w:hAnsi="Times New Roman" w:cs="Times New Roman"/>
          <w:sz w:val="28"/>
          <w:szCs w:val="28"/>
        </w:rPr>
        <w:t xml:space="preserve">. </w:t>
      </w:r>
      <w:r w:rsidR="00DF4BF5" w:rsidRPr="00445097">
        <w:rPr>
          <w:rFonts w:ascii="Times New Roman" w:hAnsi="Times New Roman" w:cs="Times New Roman"/>
          <w:sz w:val="28"/>
          <w:szCs w:val="28"/>
        </w:rPr>
        <w:t xml:space="preserve">Из документа «Контракт» заказчики формируют </w:t>
      </w:r>
      <w:r w:rsidR="00B934EC" w:rsidRPr="00445097">
        <w:rPr>
          <w:rFonts w:ascii="Times New Roman" w:hAnsi="Times New Roman" w:cs="Times New Roman"/>
          <w:sz w:val="28"/>
          <w:szCs w:val="28"/>
        </w:rPr>
        <w:t>документ «Черновик - Бюджетное обязательство».</w:t>
      </w:r>
    </w:p>
    <w:p w:rsidR="005921BF" w:rsidRDefault="00D53EA4" w:rsidP="005921BF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ab/>
      </w:r>
      <w:r w:rsidR="00982955">
        <w:rPr>
          <w:rFonts w:ascii="Times New Roman" w:hAnsi="Times New Roman" w:cs="Times New Roman"/>
          <w:sz w:val="28"/>
          <w:szCs w:val="28"/>
        </w:rPr>
        <w:t>2.11</w:t>
      </w:r>
      <w:r w:rsidR="00B934EC" w:rsidRPr="00445097">
        <w:rPr>
          <w:rFonts w:ascii="Times New Roman" w:hAnsi="Times New Roman" w:cs="Times New Roman"/>
          <w:sz w:val="28"/>
          <w:szCs w:val="28"/>
        </w:rPr>
        <w:t>.</w:t>
      </w:r>
      <w:r w:rsidR="00357043" w:rsidRPr="00445097">
        <w:rPr>
          <w:rFonts w:ascii="Times New Roman" w:hAnsi="Times New Roman" w:cs="Times New Roman"/>
          <w:sz w:val="28"/>
          <w:szCs w:val="28"/>
        </w:rPr>
        <w:t xml:space="preserve">  </w:t>
      </w:r>
      <w:r w:rsidR="00713748" w:rsidRPr="00445097">
        <w:rPr>
          <w:rFonts w:ascii="Times New Roman" w:hAnsi="Times New Roman" w:cs="Times New Roman"/>
          <w:sz w:val="28"/>
          <w:szCs w:val="28"/>
        </w:rPr>
        <w:t>Документ «Черновик - Бюджетное обязательство» формируется в пределах утвержденных показателей по выплатам</w:t>
      </w:r>
      <w:r w:rsidR="003C1FE4" w:rsidRPr="00445097">
        <w:rPr>
          <w:rFonts w:ascii="Times New Roman" w:hAnsi="Times New Roman" w:cs="Times New Roman"/>
          <w:sz w:val="28"/>
          <w:szCs w:val="28"/>
        </w:rPr>
        <w:t>,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предусмотренных планом финансово-хозяйственной деятельности (далее - план ФХД) на текущий финансовый год, па первый и второй год планового периода.</w:t>
      </w:r>
      <w:r w:rsidR="005921BF" w:rsidRPr="0059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BF" w:rsidRDefault="005921BF" w:rsidP="005921BF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 </w:t>
      </w:r>
      <w:r w:rsidR="00713748" w:rsidRPr="005921BF">
        <w:rPr>
          <w:rFonts w:ascii="Times New Roman" w:hAnsi="Times New Roman" w:cs="Times New Roman"/>
          <w:sz w:val="28"/>
          <w:szCs w:val="28"/>
        </w:rPr>
        <w:t>Бюджетные и автономн</w:t>
      </w:r>
      <w:r w:rsidR="00D14C31" w:rsidRPr="005921BF">
        <w:rPr>
          <w:rFonts w:ascii="Times New Roman" w:hAnsi="Times New Roman" w:cs="Times New Roman"/>
          <w:sz w:val="28"/>
          <w:szCs w:val="28"/>
        </w:rPr>
        <w:t xml:space="preserve">ые учреждения к сформированному </w:t>
      </w:r>
      <w:r w:rsidR="00713748" w:rsidRPr="005921BF">
        <w:rPr>
          <w:rFonts w:ascii="Times New Roman" w:hAnsi="Times New Roman" w:cs="Times New Roman"/>
          <w:sz w:val="28"/>
          <w:szCs w:val="28"/>
        </w:rPr>
        <w:t>документу «Черновик - Бюджетное обязательство» прикрепляют, сделанную посредством сканирования, копию подписанного контракта.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BF" w:rsidRDefault="005921BF" w:rsidP="005921BF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2.13.</w:t>
      </w:r>
      <w:r w:rsidR="00347C5C">
        <w:rPr>
          <w:rFonts w:ascii="Times New Roman" w:hAnsi="Times New Roman" w:cs="Times New Roman"/>
          <w:sz w:val="28"/>
          <w:szCs w:val="28"/>
        </w:rPr>
        <w:t xml:space="preserve"> </w:t>
      </w:r>
      <w:r w:rsidR="00B934EC" w:rsidRPr="00445097">
        <w:rPr>
          <w:rFonts w:ascii="Times New Roman" w:hAnsi="Times New Roman" w:cs="Times New Roman"/>
          <w:sz w:val="28"/>
          <w:szCs w:val="28"/>
        </w:rPr>
        <w:t>С</w:t>
      </w:r>
      <w:r w:rsidR="005C77D3" w:rsidRPr="00445097">
        <w:rPr>
          <w:rFonts w:ascii="Times New Roman" w:hAnsi="Times New Roman" w:cs="Times New Roman"/>
          <w:sz w:val="28"/>
          <w:szCs w:val="28"/>
        </w:rPr>
        <w:t>пециалис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т </w:t>
      </w:r>
      <w:r w:rsidR="00780F60" w:rsidRPr="00445097">
        <w:rPr>
          <w:rFonts w:ascii="Times New Roman" w:hAnsi="Times New Roman" w:cs="Times New Roman"/>
          <w:sz w:val="28"/>
          <w:szCs w:val="28"/>
        </w:rPr>
        <w:t>КИМБ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проверяет документ «Черновик - Бюджетное обязательство»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BF" w:rsidRDefault="005921BF" w:rsidP="005921BF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>наличие Э</w:t>
      </w:r>
      <w:r w:rsidR="00670AC9" w:rsidRPr="00445097">
        <w:rPr>
          <w:rFonts w:ascii="Times New Roman" w:hAnsi="Times New Roman" w:cs="Times New Roman"/>
          <w:sz w:val="28"/>
          <w:szCs w:val="28"/>
        </w:rPr>
        <w:t>П</w:t>
      </w:r>
      <w:r w:rsidR="00713748" w:rsidRPr="004450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5C" w:rsidRDefault="005921BF" w:rsidP="00347C5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>наличие прикрепленной копии подписанного контракта;</w:t>
      </w:r>
      <w:r w:rsidR="0034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5C" w:rsidRDefault="00347C5C" w:rsidP="00347C5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>не превышение сумм, указанных в документе «Черновик - Бюджетное обязательство», утвержденному плану ФХД по соответствующему коду бюджетной классификации Российской Федерации, коду целей расходов областного бюджета (при их наличии).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5C" w:rsidRDefault="00347C5C" w:rsidP="00347C5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2.14. 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При отсутствии замечаний специалист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 представления документа «Черновик - Бюджетное обязательство» принимает на учет обязательство, которому присваивается уникальный последовательный учетный номер.</w:t>
      </w:r>
    </w:p>
    <w:p w:rsidR="00D101DC" w:rsidRDefault="00347C5C" w:rsidP="00D101D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2.15. </w:t>
      </w:r>
      <w:r w:rsidR="00713748" w:rsidRPr="00445097">
        <w:rPr>
          <w:rFonts w:ascii="Times New Roman" w:hAnsi="Times New Roman" w:cs="Times New Roman"/>
          <w:sz w:val="28"/>
          <w:szCs w:val="28"/>
        </w:rPr>
        <w:t>П</w:t>
      </w:r>
      <w:r w:rsidR="0014779F" w:rsidRPr="00445097">
        <w:rPr>
          <w:rFonts w:ascii="Times New Roman" w:hAnsi="Times New Roman" w:cs="Times New Roman"/>
          <w:sz w:val="28"/>
          <w:szCs w:val="28"/>
        </w:rPr>
        <w:t xml:space="preserve">ри наличии замечаний специалист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670AC9" w:rsidRPr="00445097">
        <w:rPr>
          <w:rFonts w:ascii="Times New Roman" w:hAnsi="Times New Roman" w:cs="Times New Roman"/>
          <w:sz w:val="28"/>
          <w:szCs w:val="28"/>
        </w:rPr>
        <w:t>н</w:t>
      </w:r>
      <w:r w:rsidR="00713748" w:rsidRPr="00445097">
        <w:rPr>
          <w:rFonts w:ascii="Times New Roman" w:hAnsi="Times New Roman" w:cs="Times New Roman"/>
          <w:sz w:val="28"/>
          <w:szCs w:val="28"/>
        </w:rPr>
        <w:t>е позднее двух рабочих дней со дня представления документа «Черновик - Бюджетное обязательство» отклоняет его с указанием причин возврата в соответств</w:t>
      </w:r>
      <w:r w:rsidR="00B934EC" w:rsidRPr="00445097">
        <w:rPr>
          <w:rFonts w:ascii="Times New Roman" w:hAnsi="Times New Roman" w:cs="Times New Roman"/>
          <w:sz w:val="28"/>
          <w:szCs w:val="28"/>
        </w:rPr>
        <w:t>ии с пунктом 2.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70AC9" w:rsidRPr="004450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13748" w:rsidRPr="00445097">
        <w:rPr>
          <w:rFonts w:ascii="Times New Roman" w:hAnsi="Times New Roman" w:cs="Times New Roman"/>
          <w:sz w:val="28"/>
          <w:szCs w:val="28"/>
        </w:rPr>
        <w:t>рядка.</w:t>
      </w:r>
      <w:r w:rsidR="00D10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DC" w:rsidRDefault="00D101DC" w:rsidP="00D101D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2.16. </w:t>
      </w:r>
      <w:r w:rsidR="00670AC9" w:rsidRPr="00445097">
        <w:rPr>
          <w:rFonts w:ascii="Times New Roman" w:hAnsi="Times New Roman" w:cs="Times New Roman"/>
          <w:sz w:val="28"/>
          <w:szCs w:val="28"/>
        </w:rPr>
        <w:t>П</w:t>
      </w:r>
      <w:r w:rsidR="00713748" w:rsidRPr="00445097">
        <w:rPr>
          <w:rFonts w:ascii="Times New Roman" w:hAnsi="Times New Roman" w:cs="Times New Roman"/>
          <w:sz w:val="28"/>
          <w:szCs w:val="28"/>
        </w:rPr>
        <w:t>ри принятии на учет обязательства, уменьшается неиспользованный остаток плана ФХД по соответствующему коду бюджетной классификации Российской Федерации, коду целей расходов областного бюджета (при их наличии).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DC" w:rsidRDefault="00D101DC" w:rsidP="00D101D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 </w:t>
      </w:r>
      <w:r w:rsidR="00713748" w:rsidRPr="00445097">
        <w:rPr>
          <w:rStyle w:val="412pt"/>
          <w:rFonts w:ascii="Times New Roman" w:hAnsi="Times New Roman" w:cs="Times New Roman"/>
          <w:sz w:val="28"/>
          <w:szCs w:val="28"/>
        </w:rPr>
        <w:t xml:space="preserve">В 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целях учета исполнения обязательств, бюджетные и автономные учреждения в платежных поручениях в поле «Назначение </w:t>
      </w:r>
      <w:r w:rsidR="00713748" w:rsidRPr="00445097">
        <w:rPr>
          <w:rStyle w:val="a4"/>
          <w:rFonts w:ascii="Times New Roman" w:hAnsi="Times New Roman" w:cs="Times New Roman"/>
          <w:sz w:val="28"/>
          <w:szCs w:val="28"/>
        </w:rPr>
        <w:t>платежа», в соответствии с установленными форматами, указывают присвоенный уникальный последовательный учетный номер обязательства.</w:t>
      </w:r>
    </w:p>
    <w:p w:rsidR="009F044C" w:rsidRDefault="00D101DC" w:rsidP="009F044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2.18. </w:t>
      </w:r>
      <w:r w:rsidR="00713748" w:rsidRPr="00445097">
        <w:rPr>
          <w:rFonts w:ascii="Times New Roman" w:hAnsi="Times New Roman" w:cs="Times New Roman"/>
          <w:sz w:val="28"/>
          <w:szCs w:val="28"/>
        </w:rPr>
        <w:t>При внесении изменений в контракт или в случае расторжения контракта, бюджетные и автономные учреждения формируют документ «Черновик</w:t>
      </w:r>
      <w:r w:rsidR="00670AC9" w:rsidRPr="00445097">
        <w:rPr>
          <w:rFonts w:ascii="Times New Roman" w:hAnsi="Times New Roman" w:cs="Times New Roman"/>
          <w:sz w:val="28"/>
          <w:szCs w:val="28"/>
        </w:rPr>
        <w:t xml:space="preserve"> -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Бюджетное обязат</w:t>
      </w:r>
      <w:r w:rsidR="00670AC9" w:rsidRPr="00445097">
        <w:rPr>
          <w:rFonts w:ascii="Times New Roman" w:hAnsi="Times New Roman" w:cs="Times New Roman"/>
          <w:sz w:val="28"/>
          <w:szCs w:val="28"/>
        </w:rPr>
        <w:t>ельство (изменения)» в ПК «Бюджет- СМАРТ</w:t>
      </w:r>
      <w:r w:rsidR="00713748" w:rsidRPr="00445097">
        <w:rPr>
          <w:rFonts w:ascii="Times New Roman" w:hAnsi="Times New Roman" w:cs="Times New Roman"/>
          <w:sz w:val="28"/>
          <w:szCs w:val="28"/>
        </w:rPr>
        <w:t>», в соответствии с пунктами 2.</w:t>
      </w:r>
      <w:r w:rsidR="009F044C">
        <w:rPr>
          <w:rFonts w:ascii="Times New Roman" w:hAnsi="Times New Roman" w:cs="Times New Roman"/>
          <w:sz w:val="28"/>
          <w:szCs w:val="28"/>
        </w:rPr>
        <w:t>11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-</w:t>
      </w:r>
      <w:r w:rsidR="0014779F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713748" w:rsidRPr="00445097">
        <w:rPr>
          <w:rFonts w:ascii="Times New Roman" w:hAnsi="Times New Roman" w:cs="Times New Roman"/>
          <w:sz w:val="28"/>
          <w:szCs w:val="28"/>
        </w:rPr>
        <w:t>2.</w:t>
      </w:r>
      <w:r w:rsidR="009F044C">
        <w:rPr>
          <w:rFonts w:ascii="Times New Roman" w:hAnsi="Times New Roman" w:cs="Times New Roman"/>
          <w:sz w:val="28"/>
          <w:szCs w:val="28"/>
        </w:rPr>
        <w:t>13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044C" w:rsidRDefault="009F044C" w:rsidP="009F044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2.19. 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 проверяет докумен</w:t>
      </w:r>
      <w:r w:rsidR="00713748" w:rsidRPr="00445097">
        <w:rPr>
          <w:rFonts w:ascii="Times New Roman" w:hAnsi="Times New Roman" w:cs="Times New Roman"/>
          <w:sz w:val="28"/>
          <w:szCs w:val="28"/>
        </w:rPr>
        <w:t>т «Черновик - Бюджетное обязательство (изменения)»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70AC9" w:rsidRPr="00445097">
        <w:rPr>
          <w:rStyle w:val="TimesNewRoman125pt"/>
          <w:rFonts w:eastAsia="Sylfaen"/>
          <w:sz w:val="28"/>
          <w:szCs w:val="28"/>
        </w:rPr>
        <w:t>П</w:t>
      </w:r>
      <w:r w:rsidR="00713748" w:rsidRPr="00445097">
        <w:rPr>
          <w:rStyle w:val="TimesNewRoman125pt"/>
          <w:rFonts w:eastAsia="Sylfaen"/>
          <w:sz w:val="28"/>
          <w:szCs w:val="28"/>
        </w:rPr>
        <w:t>орядка.</w:t>
      </w:r>
    </w:p>
    <w:p w:rsidR="009F044C" w:rsidRDefault="009F044C" w:rsidP="009F044C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2.20. 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При отсутствии замечаний специалист </w:t>
      </w:r>
      <w:r w:rsidR="005C77D3" w:rsidRPr="00445097">
        <w:rPr>
          <w:rFonts w:ascii="Times New Roman" w:hAnsi="Times New Roman" w:cs="Times New Roman"/>
          <w:sz w:val="28"/>
          <w:szCs w:val="28"/>
        </w:rPr>
        <w:t xml:space="preserve">по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 представления документа «Черновик - Бюджетное обязательство (изменения)» принимает на учет изменение обязательства.</w:t>
      </w:r>
    </w:p>
    <w:p w:rsidR="002B191D" w:rsidRDefault="009F044C" w:rsidP="002B191D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2.21. 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При наличии замечаний специалист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 представления документа «Черновик - Бюджетное обязательство (изменения)» отклоняет его с указанием причин возврата в соответствии с пунктом 2.</w:t>
      </w:r>
      <w:r w:rsidR="002B191D">
        <w:rPr>
          <w:rFonts w:ascii="Times New Roman" w:hAnsi="Times New Roman" w:cs="Times New Roman"/>
          <w:sz w:val="28"/>
          <w:szCs w:val="28"/>
        </w:rPr>
        <w:t>13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E1BF9" w:rsidRDefault="002B191D" w:rsidP="002B191D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2.22. </w:t>
      </w:r>
      <w:r w:rsidR="00713748" w:rsidRPr="00445097">
        <w:rPr>
          <w:rFonts w:ascii="Times New Roman" w:hAnsi="Times New Roman" w:cs="Times New Roman"/>
          <w:sz w:val="28"/>
          <w:szCs w:val="28"/>
        </w:rPr>
        <w:t>В случае неисполнения в текущем финансовом году принятого на учет обязательства, бюджетными и автономными учреждениями в очередном финансовом году, на сумму неисполненного обязательства, формируется новое обязательство в пределах плана ФХД очередного финансового года, первого и второго года планового периода с присвоением уникального последовательного учетного номера.</w:t>
      </w:r>
    </w:p>
    <w:p w:rsidR="002B191D" w:rsidRPr="00445097" w:rsidRDefault="002B191D" w:rsidP="002B191D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BF9" w:rsidRDefault="00713748" w:rsidP="002B191D">
      <w:pPr>
        <w:pStyle w:val="20"/>
        <w:numPr>
          <w:ilvl w:val="0"/>
          <w:numId w:val="2"/>
        </w:numPr>
        <w:shd w:val="clear" w:color="auto" w:fill="auto"/>
        <w:tabs>
          <w:tab w:val="left" w:pos="1345"/>
        </w:tabs>
        <w:spacing w:after="0" w:line="240" w:lineRule="auto"/>
        <w:ind w:left="1300" w:right="40" w:hanging="56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Учет обязательств бюджетных и автономных учреждений, принимаемых на основании контрактов, заключенных заказчиками в соответствии с Законом о контрактной системе, сведении о которых не подлежат включению в реестр контрактов</w:t>
      </w:r>
    </w:p>
    <w:p w:rsidR="002B191D" w:rsidRPr="00445097" w:rsidRDefault="002B191D" w:rsidP="002B191D">
      <w:pPr>
        <w:pStyle w:val="20"/>
        <w:shd w:val="clear" w:color="auto" w:fill="auto"/>
        <w:tabs>
          <w:tab w:val="left" w:pos="1345"/>
        </w:tabs>
        <w:spacing w:after="0" w:line="240" w:lineRule="auto"/>
        <w:ind w:left="1300" w:right="40" w:firstLine="0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Для учета обязательств на основании контрактов, заключенных заказчиком в соответствии с Законом о контрактной системе, сведения о которых не подлежат включению в реестр контрактов, </w:t>
      </w:r>
      <w:r w:rsidR="003577C4" w:rsidRPr="00445097">
        <w:rPr>
          <w:rFonts w:ascii="Times New Roman" w:hAnsi="Times New Roman" w:cs="Times New Roman"/>
          <w:sz w:val="28"/>
          <w:szCs w:val="28"/>
        </w:rPr>
        <w:t xml:space="preserve">бюджетные и автономные учреждения </w:t>
      </w:r>
      <w:r w:rsidRPr="00445097">
        <w:rPr>
          <w:rFonts w:ascii="Times New Roman" w:hAnsi="Times New Roman" w:cs="Times New Roman"/>
          <w:sz w:val="28"/>
          <w:szCs w:val="28"/>
        </w:rPr>
        <w:t>в течени</w:t>
      </w:r>
      <w:r w:rsidR="00670AC9" w:rsidRPr="00445097">
        <w:rPr>
          <w:rFonts w:ascii="Times New Roman" w:hAnsi="Times New Roman" w:cs="Times New Roman"/>
          <w:sz w:val="28"/>
          <w:szCs w:val="28"/>
        </w:rPr>
        <w:t>е</w:t>
      </w:r>
      <w:r w:rsidRPr="00445097">
        <w:rPr>
          <w:rFonts w:ascii="Times New Roman" w:hAnsi="Times New Roman" w:cs="Times New Roman"/>
          <w:sz w:val="28"/>
          <w:szCs w:val="28"/>
        </w:rPr>
        <w:t xml:space="preserve"> пяти рабочих дней с даты заключения контракта в </w:t>
      </w:r>
      <w:r w:rsidR="00670AC9" w:rsidRPr="00445097">
        <w:rPr>
          <w:rFonts w:ascii="Times New Roman" w:hAnsi="Times New Roman" w:cs="Times New Roman"/>
          <w:sz w:val="28"/>
          <w:szCs w:val="28"/>
        </w:rPr>
        <w:t>П</w:t>
      </w:r>
      <w:r w:rsidRPr="004450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670AC9" w:rsidRPr="00445097">
        <w:rPr>
          <w:rFonts w:ascii="Times New Roman" w:hAnsi="Times New Roman" w:cs="Times New Roman"/>
          <w:sz w:val="28"/>
          <w:szCs w:val="28"/>
        </w:rPr>
        <w:t>«Бюдже</w:t>
      </w:r>
      <w:r w:rsidRPr="00445097">
        <w:rPr>
          <w:rFonts w:ascii="Times New Roman" w:hAnsi="Times New Roman" w:cs="Times New Roman"/>
          <w:sz w:val="28"/>
          <w:szCs w:val="28"/>
        </w:rPr>
        <w:t>т-СМАРТ» формирует документ «Черновик - Бюджетное обязательство».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</w:t>
      </w:r>
      <w:r w:rsidRPr="00445097">
        <w:rPr>
          <w:rFonts w:ascii="Times New Roman" w:hAnsi="Times New Roman" w:cs="Times New Roman"/>
          <w:sz w:val="28"/>
          <w:szCs w:val="28"/>
        </w:rPr>
        <w:t xml:space="preserve"> проверяет документ «Черновик - Бюджетное обязательство» в соответствии с пунктом 2.</w:t>
      </w:r>
      <w:r w:rsidR="002B191D">
        <w:rPr>
          <w:rFonts w:ascii="Times New Roman" w:hAnsi="Times New Roman" w:cs="Times New Roman"/>
          <w:sz w:val="28"/>
          <w:szCs w:val="28"/>
        </w:rPr>
        <w:t>13</w:t>
      </w:r>
      <w:r w:rsidRPr="004450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5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При отсутствии замечаний, специалист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</w:t>
      </w:r>
      <w:r w:rsidRPr="00445097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со дня представления документа «Черновик - Бюджетное обязательство» принимает на у</w:t>
      </w:r>
      <w:r w:rsidR="00670AC9" w:rsidRPr="00445097">
        <w:rPr>
          <w:rFonts w:ascii="Times New Roman" w:hAnsi="Times New Roman" w:cs="Times New Roman"/>
          <w:sz w:val="28"/>
          <w:szCs w:val="28"/>
        </w:rPr>
        <w:t>чет обязательство, которому прис</w:t>
      </w:r>
      <w:r w:rsidRPr="00445097">
        <w:rPr>
          <w:rFonts w:ascii="Times New Roman" w:hAnsi="Times New Roman" w:cs="Times New Roman"/>
          <w:sz w:val="28"/>
          <w:szCs w:val="28"/>
        </w:rPr>
        <w:t>ваивается уникальный последовательный учетный номер.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Документ «Бюджетное обязательство» формируется в пределах плана ФХД на текущий финансовый год.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59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принятии на учет обязательства, уменьшается неиспользованный остаток плана ФХД по соответствующему коду бюджетной классификации Российской Федерации, коду целей расходов областного бюджета (при их наличии).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64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целях учета исполнения обязательств, бюджетные и автономные учреждения в платежных поручениях в поле «Назначение платежа», в соответствии с установленными форматами, указывают присвоенный уникальный последовательный учетный номер обязательства.</w:t>
      </w:r>
    </w:p>
    <w:p w:rsidR="00FE1BF9" w:rsidRPr="002B191D" w:rsidRDefault="00713748" w:rsidP="002B191D">
      <w:pPr>
        <w:pStyle w:val="21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240" w:lineRule="auto"/>
        <w:ind w:left="40" w:right="2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внесении изменений в контракт или в случае расторжения контракта, бюджетные и автономные учреждения формируют документ «Бюджетное обязательство (изменения)» в с</w:t>
      </w:r>
      <w:r w:rsidR="002B191D">
        <w:rPr>
          <w:rFonts w:ascii="Times New Roman" w:hAnsi="Times New Roman" w:cs="Times New Roman"/>
          <w:sz w:val="28"/>
          <w:szCs w:val="28"/>
        </w:rPr>
        <w:t xml:space="preserve">оответствии с пунктом 3.1 </w:t>
      </w:r>
      <w:r w:rsidRPr="002B191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70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Документ «Бюджетное обязательство (изменения)» формируется в пределах плана ФХД на текущий финансовый год.</w:t>
      </w:r>
    </w:p>
    <w:p w:rsidR="00FE1BF9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94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lastRenderedPageBreak/>
        <w:t>В случае неисполнения в текущем финансовом году принятого на учет обязательства, бюджетными и автономными учреждениями в очередном финансовом году, на сумму неисполненного обязательства, формируется новое обязательство в пределах плана ФХД очередного финансового года с присвоением уникального последовательного учетного номера.</w:t>
      </w:r>
    </w:p>
    <w:p w:rsidR="002B191D" w:rsidRPr="00445097" w:rsidRDefault="002B191D" w:rsidP="002B191D">
      <w:pPr>
        <w:pStyle w:val="21"/>
        <w:shd w:val="clear" w:color="auto" w:fill="auto"/>
        <w:tabs>
          <w:tab w:val="left" w:pos="1394"/>
        </w:tabs>
        <w:spacing w:before="0" w:after="0" w:line="240" w:lineRule="auto"/>
        <w:ind w:left="74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BF9" w:rsidRDefault="00713748" w:rsidP="00290FD6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after="0" w:line="240" w:lineRule="auto"/>
        <w:ind w:left="1320" w:right="2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Учет обязательств бюджетных и автономных учреждений (за исключением обязательств по контрактам заключенным в соответствии с Законом о контрактной системе)</w:t>
      </w:r>
    </w:p>
    <w:p w:rsidR="00290FD6" w:rsidRPr="00445097" w:rsidRDefault="00290FD6" w:rsidP="00290FD6">
      <w:pPr>
        <w:pStyle w:val="20"/>
        <w:shd w:val="clear" w:color="auto" w:fill="auto"/>
        <w:tabs>
          <w:tab w:val="left" w:pos="1306"/>
        </w:tabs>
        <w:spacing w:after="0" w:line="240" w:lineRule="auto"/>
        <w:ind w:left="1320" w:right="20" w:firstLine="0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Для учета обязательств, за исключением обязательств по контрактам заключенным в соответствии с Законом о контрактной системе, автономн</w:t>
      </w:r>
      <w:r w:rsidR="003577C4" w:rsidRPr="00445097">
        <w:rPr>
          <w:rFonts w:ascii="Times New Roman" w:hAnsi="Times New Roman" w:cs="Times New Roman"/>
          <w:sz w:val="28"/>
          <w:szCs w:val="28"/>
        </w:rPr>
        <w:t>ые и бюджетные учреждения формирую</w:t>
      </w:r>
      <w:r w:rsidRPr="00445097">
        <w:rPr>
          <w:rFonts w:ascii="Times New Roman" w:hAnsi="Times New Roman" w:cs="Times New Roman"/>
          <w:sz w:val="28"/>
          <w:szCs w:val="28"/>
        </w:rPr>
        <w:t>т документ «Чернови</w:t>
      </w:r>
      <w:r w:rsidR="00670AC9" w:rsidRPr="00445097">
        <w:rPr>
          <w:rFonts w:ascii="Times New Roman" w:hAnsi="Times New Roman" w:cs="Times New Roman"/>
          <w:sz w:val="28"/>
          <w:szCs w:val="28"/>
        </w:rPr>
        <w:t>к - Бюджетное обязательство» в П</w:t>
      </w:r>
      <w:r w:rsidRPr="004450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5097">
        <w:rPr>
          <w:rFonts w:ascii="Times New Roman" w:hAnsi="Times New Roman" w:cs="Times New Roman"/>
          <w:sz w:val="28"/>
          <w:szCs w:val="28"/>
        </w:rPr>
        <w:t xml:space="preserve"> «Бюджет-СМАРТ».</w:t>
      </w:r>
    </w:p>
    <w:p w:rsidR="00FE1BF9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21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Документ «Черновик - Бюджетное обязательство» формируется в пределах плана ФХД на текущий финансовый год.</w:t>
      </w:r>
    </w:p>
    <w:p w:rsidR="005C6BBC" w:rsidRPr="00445097" w:rsidRDefault="00713748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21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70AC9" w:rsidRPr="00445097">
        <w:rPr>
          <w:rFonts w:ascii="Times New Roman" w:hAnsi="Times New Roman" w:cs="Times New Roman"/>
          <w:sz w:val="28"/>
          <w:szCs w:val="28"/>
        </w:rPr>
        <w:t>КИМБ в течение</w:t>
      </w:r>
      <w:r w:rsidRPr="00445097">
        <w:rPr>
          <w:rFonts w:ascii="Times New Roman" w:hAnsi="Times New Roman" w:cs="Times New Roman"/>
          <w:sz w:val="28"/>
          <w:szCs w:val="28"/>
        </w:rPr>
        <w:t xml:space="preserve"> двух рабочих дней после подписания </w:t>
      </w:r>
      <w:r w:rsidR="005C6BBC" w:rsidRPr="00445097">
        <w:rPr>
          <w:rFonts w:ascii="Times New Roman" w:hAnsi="Times New Roman" w:cs="Times New Roman"/>
          <w:sz w:val="28"/>
          <w:szCs w:val="28"/>
        </w:rPr>
        <w:t>бюджет</w:t>
      </w:r>
      <w:r w:rsidRPr="00445097">
        <w:rPr>
          <w:rFonts w:ascii="Times New Roman" w:hAnsi="Times New Roman" w:cs="Times New Roman"/>
          <w:sz w:val="28"/>
          <w:szCs w:val="28"/>
        </w:rPr>
        <w:t>ным и автономным учре</w:t>
      </w:r>
      <w:r w:rsidR="00670AC9" w:rsidRPr="00445097">
        <w:rPr>
          <w:rFonts w:ascii="Times New Roman" w:hAnsi="Times New Roman" w:cs="Times New Roman"/>
          <w:sz w:val="28"/>
          <w:szCs w:val="28"/>
        </w:rPr>
        <w:t>ждением ЭП документа «Черновик</w:t>
      </w:r>
      <w:r w:rsidR="005C6BBC" w:rsidRPr="00445097">
        <w:rPr>
          <w:rFonts w:ascii="Times New Roman" w:hAnsi="Times New Roman" w:cs="Times New Roman"/>
          <w:sz w:val="28"/>
          <w:szCs w:val="28"/>
        </w:rPr>
        <w:t xml:space="preserve"> - Бюджетное обязательство» переводит в документ «Бюджетное обязательство», которому присваивается уникальный последовательный учетный номер.</w:t>
      </w:r>
    </w:p>
    <w:p w:rsidR="005C6BBC" w:rsidRPr="00445097" w:rsidRDefault="005C6BBC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принятии на учет обязательства, уменьшается неиспользованный остаток плана ФХД по соответствующему коду бюджетной классификации Российской Федерации, коду целей расходов областного бюджета (при их наличии).</w:t>
      </w:r>
    </w:p>
    <w:p w:rsidR="005C6BBC" w:rsidRPr="00445097" w:rsidRDefault="005C6BBC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59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целях учета исполнения обязательств, бюджетные и автономные учреждения в платежных поручениях в поле «Назначение платежа», в соответствии с установленными форматами, указывают присвоенный уникальный последовательный учетный помер обязательства.</w:t>
      </w:r>
    </w:p>
    <w:p w:rsidR="005C6BBC" w:rsidRPr="00445097" w:rsidRDefault="005C6BBC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254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внесении изменений в обязательства или в случае рас- торжения обязательства, бюджетные и автономные учреждения формируют документ «Черновик - Бюджетное обязатель</w:t>
      </w:r>
      <w:r w:rsidR="005C77D3" w:rsidRPr="00445097">
        <w:rPr>
          <w:rFonts w:ascii="Times New Roman" w:hAnsi="Times New Roman" w:cs="Times New Roman"/>
          <w:sz w:val="28"/>
          <w:szCs w:val="28"/>
        </w:rPr>
        <w:t>ство (изменения)» в ПК «Бюджет-</w:t>
      </w:r>
      <w:r w:rsidRPr="00445097">
        <w:rPr>
          <w:rFonts w:ascii="Times New Roman" w:hAnsi="Times New Roman" w:cs="Times New Roman"/>
          <w:sz w:val="28"/>
          <w:szCs w:val="28"/>
        </w:rPr>
        <w:t>СМАРТ», в с</w:t>
      </w:r>
      <w:r w:rsidR="003577C4" w:rsidRPr="00445097">
        <w:rPr>
          <w:rFonts w:ascii="Times New Roman" w:hAnsi="Times New Roman" w:cs="Times New Roman"/>
          <w:sz w:val="28"/>
          <w:szCs w:val="28"/>
        </w:rPr>
        <w:t>оответствии с пунктом 4.1.</w:t>
      </w:r>
      <w:r w:rsidRPr="004450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C6BBC" w:rsidRPr="00445097" w:rsidRDefault="003577C4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79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6BBC" w:rsidRPr="00445097">
        <w:rPr>
          <w:rFonts w:ascii="Times New Roman" w:hAnsi="Times New Roman" w:cs="Times New Roman"/>
          <w:sz w:val="28"/>
          <w:szCs w:val="28"/>
        </w:rPr>
        <w:t>КИМБ в течение двух рабочих дней после подписания бюджетными и автономными учреждениями ЭП документа «Черновик - Бюджетное обязательство (изменения)» переводит в документ «Бюджетное обязательство (изменения)».</w:t>
      </w:r>
    </w:p>
    <w:p w:rsidR="005C6BBC" w:rsidRPr="00445097" w:rsidRDefault="005C6BBC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398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случае неисполнения в текущем финансовом году принятого на учет обязательства, бюджетными и автономными учреждениями в очередном финансовом году, на сумму неисполненного обязательства, формируется новое обязательство в пределах плана ФХД очередного финансового года с присвоением уникального последовательного учетного номера.</w:t>
      </w:r>
    </w:p>
    <w:p w:rsidR="005C6BBC" w:rsidRPr="00445097" w:rsidRDefault="005C6BBC" w:rsidP="00445097">
      <w:pPr>
        <w:pStyle w:val="21"/>
        <w:numPr>
          <w:ilvl w:val="1"/>
          <w:numId w:val="2"/>
        </w:numPr>
        <w:shd w:val="clear" w:color="auto" w:fill="auto"/>
        <w:tabs>
          <w:tab w:val="left" w:pos="1428"/>
        </w:tabs>
        <w:spacing w:before="0" w:after="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Не подлежат регистрации в ПК «Бюджет-СМАРТ» обязательства</w:t>
      </w:r>
    </w:p>
    <w:p w:rsidR="00290FD6" w:rsidRDefault="005C6BBC" w:rsidP="00290FD6">
      <w:pPr>
        <w:pStyle w:val="21"/>
        <w:shd w:val="clear" w:color="auto" w:fill="auto"/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lastRenderedPageBreak/>
        <w:t>по:</w:t>
      </w:r>
      <w:r w:rsidR="00290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D6" w:rsidRDefault="00290FD6" w:rsidP="00290FD6">
      <w:pPr>
        <w:pStyle w:val="21"/>
        <w:shd w:val="clear" w:color="auto" w:fill="auto"/>
        <w:spacing w:before="0"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BBC" w:rsidRPr="00445097">
        <w:rPr>
          <w:rFonts w:ascii="Times New Roman" w:hAnsi="Times New Roman" w:cs="Times New Roman"/>
          <w:sz w:val="28"/>
          <w:szCs w:val="28"/>
        </w:rPr>
        <w:t>социальным и иным выплатам населению;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D6" w:rsidRDefault="00290FD6" w:rsidP="00290FD6">
      <w:pPr>
        <w:pStyle w:val="21"/>
        <w:shd w:val="clear" w:color="auto" w:fill="auto"/>
        <w:spacing w:before="0"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BBC" w:rsidRPr="00445097">
        <w:rPr>
          <w:rFonts w:ascii="Times New Roman" w:hAnsi="Times New Roman" w:cs="Times New Roman"/>
          <w:sz w:val="28"/>
          <w:szCs w:val="28"/>
        </w:rPr>
        <w:t>оплате труда и начислениям на выплаты по оплате труда, а также иным выплатам персоналу;</w:t>
      </w:r>
    </w:p>
    <w:p w:rsidR="00290FD6" w:rsidRDefault="00290FD6" w:rsidP="00290FD6">
      <w:pPr>
        <w:pStyle w:val="21"/>
        <w:shd w:val="clear" w:color="auto" w:fill="auto"/>
        <w:spacing w:before="0"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BBC" w:rsidRPr="00445097">
        <w:rPr>
          <w:rFonts w:ascii="Times New Roman" w:hAnsi="Times New Roman" w:cs="Times New Roman"/>
          <w:sz w:val="28"/>
          <w:szCs w:val="28"/>
        </w:rPr>
        <w:t>уплате страховых взносов на обязательное медицинское страхование неработающего населения;</w:t>
      </w:r>
    </w:p>
    <w:p w:rsidR="00290FD6" w:rsidRDefault="00290FD6" w:rsidP="00290FD6">
      <w:pPr>
        <w:pStyle w:val="21"/>
        <w:shd w:val="clear" w:color="auto" w:fill="auto"/>
        <w:spacing w:before="0"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BBC" w:rsidRPr="00445097">
        <w:rPr>
          <w:rFonts w:ascii="Times New Roman" w:hAnsi="Times New Roman" w:cs="Times New Roman"/>
          <w:sz w:val="28"/>
          <w:szCs w:val="28"/>
        </w:rPr>
        <w:t>уплате налогов, сборов и иных обязательных платежей в бюджеты разных уровней;</w:t>
      </w:r>
    </w:p>
    <w:p w:rsidR="00DF0903" w:rsidRDefault="007253B2" w:rsidP="00290FD6">
      <w:pPr>
        <w:pStyle w:val="21"/>
        <w:shd w:val="clear" w:color="auto" w:fill="auto"/>
        <w:spacing w:before="0"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BBC" w:rsidRPr="00445097">
        <w:rPr>
          <w:rFonts w:ascii="Times New Roman" w:hAnsi="Times New Roman" w:cs="Times New Roman"/>
          <w:sz w:val="28"/>
          <w:szCs w:val="28"/>
        </w:rPr>
        <w:t>исполнению исполнительных документов и решений налогового органа, поступивших в финансовое управление, в соответствии с частью 20 статьи 30 Федерального закона от 08.05.2010 № ВЗ-ФЗ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части 3.19 статьи 2 Федерального закона от</w:t>
      </w:r>
      <w:r w:rsidR="00DF0903" w:rsidRPr="00445097">
        <w:rPr>
          <w:rFonts w:ascii="Times New Roman" w:hAnsi="Times New Roman" w:cs="Times New Roman"/>
          <w:sz w:val="28"/>
          <w:szCs w:val="28"/>
        </w:rPr>
        <w:t xml:space="preserve"> 03.11</w:t>
      </w:r>
      <w:r w:rsidR="005C6BBC" w:rsidRPr="00445097">
        <w:rPr>
          <w:rFonts w:ascii="Times New Roman" w:hAnsi="Times New Roman" w:cs="Times New Roman"/>
          <w:sz w:val="28"/>
          <w:szCs w:val="28"/>
        </w:rPr>
        <w:t>.2006 № 174-ФЗ «Об автономных учреждениях».</w:t>
      </w:r>
    </w:p>
    <w:p w:rsidR="007253B2" w:rsidRDefault="007253B2" w:rsidP="007253B2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53B2" w:rsidRDefault="007253B2" w:rsidP="00290FD6">
      <w:pPr>
        <w:pStyle w:val="21"/>
        <w:shd w:val="clear" w:color="auto" w:fill="auto"/>
        <w:spacing w:before="0"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</w:p>
    <w:p w:rsidR="007253B2" w:rsidRPr="00445097" w:rsidRDefault="007253B2" w:rsidP="007253B2">
      <w:pPr>
        <w:pStyle w:val="21"/>
        <w:shd w:val="clear" w:color="auto" w:fill="auto"/>
        <w:spacing w:before="0" w:after="0" w:line="240" w:lineRule="auto"/>
        <w:ind w:left="40" w:firstLine="669"/>
        <w:rPr>
          <w:rFonts w:ascii="Times New Roman" w:hAnsi="Times New Roman" w:cs="Times New Roman"/>
          <w:sz w:val="28"/>
          <w:szCs w:val="28"/>
        </w:rPr>
        <w:sectPr w:rsidR="007253B2" w:rsidRPr="00445097" w:rsidSect="007835CE">
          <w:headerReference w:type="even" r:id="rId8"/>
          <w:headerReference w:type="default" r:id="rId9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0903" w:rsidRPr="00445097" w:rsidRDefault="00DF0903" w:rsidP="007253B2">
      <w:pPr>
        <w:ind w:left="52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C1FE4" w:rsidRPr="00445097">
        <w:rPr>
          <w:rFonts w:ascii="Times New Roman" w:hAnsi="Times New Roman" w:cs="Times New Roman"/>
          <w:sz w:val="28"/>
          <w:szCs w:val="28"/>
        </w:rPr>
        <w:t>2</w:t>
      </w:r>
    </w:p>
    <w:p w:rsidR="00DF0903" w:rsidRPr="00445097" w:rsidRDefault="00DF0903" w:rsidP="002673D1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к приказу финансового</w:t>
      </w:r>
      <w:r w:rsidR="007253B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45097">
        <w:rPr>
          <w:rFonts w:ascii="Times New Roman" w:hAnsi="Times New Roman" w:cs="Times New Roman"/>
          <w:sz w:val="28"/>
          <w:szCs w:val="28"/>
        </w:rPr>
        <w:t>администрации</w:t>
      </w:r>
      <w:r w:rsidR="002673D1">
        <w:rPr>
          <w:rFonts w:ascii="Times New Roman" w:hAnsi="Times New Roman" w:cs="Times New Roman"/>
          <w:sz w:val="28"/>
          <w:szCs w:val="28"/>
        </w:rPr>
        <w:t xml:space="preserve"> </w:t>
      </w:r>
      <w:r w:rsidRPr="00445097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DF0903" w:rsidRPr="00445097" w:rsidRDefault="00DF0903" w:rsidP="00445097">
      <w:pPr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от </w:t>
      </w:r>
      <w:r w:rsidR="003129E9" w:rsidRPr="00445097">
        <w:rPr>
          <w:rFonts w:ascii="Times New Roman" w:hAnsi="Times New Roman" w:cs="Times New Roman"/>
          <w:sz w:val="28"/>
          <w:szCs w:val="28"/>
        </w:rPr>
        <w:t>28.02.2019</w:t>
      </w:r>
      <w:r w:rsidRPr="00445097">
        <w:rPr>
          <w:rFonts w:ascii="Times New Roman" w:hAnsi="Times New Roman" w:cs="Times New Roman"/>
          <w:sz w:val="28"/>
          <w:szCs w:val="28"/>
        </w:rPr>
        <w:t xml:space="preserve"> № </w:t>
      </w:r>
      <w:r w:rsidR="003129E9" w:rsidRPr="00445097">
        <w:rPr>
          <w:rFonts w:ascii="Times New Roman" w:hAnsi="Times New Roman" w:cs="Times New Roman"/>
          <w:sz w:val="28"/>
          <w:szCs w:val="28"/>
        </w:rPr>
        <w:t>12</w:t>
      </w:r>
    </w:p>
    <w:p w:rsidR="005C6BBC" w:rsidRPr="00445097" w:rsidRDefault="005C6BBC" w:rsidP="00445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2673D1">
      <w:pPr>
        <w:pStyle w:val="20"/>
        <w:shd w:val="clear" w:color="auto" w:fill="auto"/>
        <w:spacing w:after="0" w:line="240" w:lineRule="auto"/>
        <w:ind w:left="4040" w:firstLine="0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ПОРЯДОК</w:t>
      </w:r>
    </w:p>
    <w:p w:rsidR="00FE1BF9" w:rsidRPr="00445097" w:rsidRDefault="00713748" w:rsidP="002673D1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F0903" w:rsidRPr="004450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обязател</w:t>
      </w:r>
      <w:r w:rsidR="00DF0903" w:rsidRPr="00445097">
        <w:rPr>
          <w:rFonts w:ascii="Times New Roman" w:hAnsi="Times New Roman" w:cs="Times New Roman"/>
          <w:sz w:val="28"/>
          <w:szCs w:val="28"/>
        </w:rPr>
        <w:t>ьств на лицевых счетах, открыт</w:t>
      </w:r>
      <w:r w:rsidRPr="00445097">
        <w:rPr>
          <w:rFonts w:ascii="Times New Roman" w:hAnsi="Times New Roman" w:cs="Times New Roman"/>
          <w:sz w:val="28"/>
          <w:szCs w:val="28"/>
        </w:rPr>
        <w:t xml:space="preserve">ых в </w:t>
      </w:r>
      <w:r w:rsidR="00DF0903" w:rsidRPr="00445097">
        <w:rPr>
          <w:rFonts w:ascii="Times New Roman" w:hAnsi="Times New Roman" w:cs="Times New Roman"/>
          <w:sz w:val="28"/>
          <w:szCs w:val="28"/>
        </w:rPr>
        <w:t xml:space="preserve">финансовом управлении </w:t>
      </w:r>
      <w:r w:rsidR="005C77D3" w:rsidRPr="00445097">
        <w:rPr>
          <w:rFonts w:ascii="Times New Roman" w:hAnsi="Times New Roman" w:cs="Times New Roman"/>
          <w:sz w:val="28"/>
          <w:szCs w:val="28"/>
        </w:rPr>
        <w:t>администрации Нагорского района</w:t>
      </w:r>
    </w:p>
    <w:p w:rsidR="00DF0903" w:rsidRPr="00445097" w:rsidRDefault="00DF0903" w:rsidP="002673D1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1BF9" w:rsidRDefault="00713748" w:rsidP="002673D1">
      <w:pPr>
        <w:pStyle w:val="20"/>
        <w:numPr>
          <w:ilvl w:val="0"/>
          <w:numId w:val="17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73D1" w:rsidRPr="00445097" w:rsidRDefault="002673D1" w:rsidP="002673D1">
      <w:pPr>
        <w:pStyle w:val="20"/>
        <w:shd w:val="clear" w:color="auto" w:fill="auto"/>
        <w:spacing w:after="0" w:line="240" w:lineRule="auto"/>
        <w:ind w:left="1360" w:firstLine="0"/>
        <w:rPr>
          <w:rFonts w:ascii="Times New Roman" w:hAnsi="Times New Roman" w:cs="Times New Roman"/>
          <w:sz w:val="28"/>
          <w:szCs w:val="28"/>
        </w:rPr>
      </w:pPr>
    </w:p>
    <w:p w:rsidR="002673D1" w:rsidRDefault="00713748" w:rsidP="002673D1">
      <w:pPr>
        <w:pStyle w:val="21"/>
        <w:numPr>
          <w:ilvl w:val="1"/>
          <w:numId w:val="5"/>
        </w:numPr>
        <w:shd w:val="clear" w:color="auto" w:fill="auto"/>
        <w:tabs>
          <w:tab w:val="left" w:pos="1490"/>
        </w:tabs>
        <w:spacing w:before="0" w:after="0" w:line="240" w:lineRule="auto"/>
        <w:ind w:left="40" w:right="4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Порядок учета </w:t>
      </w:r>
      <w:r w:rsidR="00DF0903" w:rsidRPr="004450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обязательств на лицевых счетах, открытых </w:t>
      </w:r>
      <w:r w:rsidR="00DF0903" w:rsidRPr="00445097">
        <w:rPr>
          <w:rFonts w:ascii="Times New Roman" w:hAnsi="Times New Roman" w:cs="Times New Roman"/>
          <w:sz w:val="28"/>
          <w:szCs w:val="28"/>
        </w:rPr>
        <w:t xml:space="preserve">в финансовом управлении </w:t>
      </w:r>
      <w:r w:rsidR="005C77D3" w:rsidRPr="00445097">
        <w:rPr>
          <w:rFonts w:ascii="Times New Roman" w:hAnsi="Times New Roman" w:cs="Times New Roman"/>
          <w:sz w:val="28"/>
          <w:szCs w:val="28"/>
        </w:rPr>
        <w:t xml:space="preserve">администрации Нагорского района </w:t>
      </w:r>
      <w:r w:rsidRPr="00445097">
        <w:rPr>
          <w:rFonts w:ascii="Times New Roman" w:hAnsi="Times New Roman" w:cs="Times New Roman"/>
          <w:sz w:val="28"/>
          <w:szCs w:val="28"/>
        </w:rPr>
        <w:t xml:space="preserve">(далее - Порядок), устанавливает процедуру учета </w:t>
      </w:r>
      <w:r w:rsidR="00F6789C" w:rsidRPr="004450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бюджетными учреждениями (далее - бюджетные учреждения) и </w:t>
      </w:r>
      <w:r w:rsidR="00F6789C" w:rsidRPr="004450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автономными учреждениями (далее - автономные учреждения) обязательств (за исключением обязательств, подлежащих исполнению за счет субсидий</w:t>
      </w:r>
      <w:r w:rsidR="00F6789C" w:rsidRPr="00445097">
        <w:rPr>
          <w:rFonts w:ascii="Times New Roman" w:hAnsi="Times New Roman" w:cs="Times New Roman"/>
          <w:sz w:val="28"/>
          <w:szCs w:val="28"/>
        </w:rPr>
        <w:t xml:space="preserve">, предоставляемых из </w:t>
      </w:r>
      <w:r w:rsidRPr="00445097">
        <w:rPr>
          <w:rFonts w:ascii="Times New Roman" w:hAnsi="Times New Roman" w:cs="Times New Roman"/>
          <w:sz w:val="28"/>
          <w:szCs w:val="28"/>
        </w:rPr>
        <w:t>бюджета</w:t>
      </w:r>
      <w:r w:rsidR="00F6789C" w:rsidRPr="004450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45097">
        <w:rPr>
          <w:rFonts w:ascii="Times New Roman" w:hAnsi="Times New Roman" w:cs="Times New Roman"/>
          <w:sz w:val="28"/>
          <w:szCs w:val="28"/>
        </w:rPr>
        <w:t xml:space="preserve"> в соответствии со статьями</w:t>
      </w:r>
      <w:r w:rsidR="00F6789C" w:rsidRPr="00445097">
        <w:rPr>
          <w:rFonts w:ascii="Times New Roman" w:hAnsi="Times New Roman" w:cs="Times New Roman"/>
          <w:sz w:val="28"/>
          <w:szCs w:val="28"/>
        </w:rPr>
        <w:t xml:space="preserve"> 78.1 </w:t>
      </w:r>
      <w:r w:rsidRPr="00445097">
        <w:rPr>
          <w:rFonts w:ascii="Times New Roman" w:hAnsi="Times New Roman" w:cs="Times New Roman"/>
          <w:sz w:val="28"/>
          <w:szCs w:val="28"/>
        </w:rPr>
        <w:t>и 78.2 Бюджетного кодекса Российской Федерации), источником финансового обеспечения которых являются:</w:t>
      </w:r>
    </w:p>
    <w:p w:rsidR="00CD30F7" w:rsidRDefault="002673D1" w:rsidP="00CD30F7">
      <w:pPr>
        <w:pStyle w:val="21"/>
        <w:shd w:val="clear" w:color="auto" w:fill="auto"/>
        <w:tabs>
          <w:tab w:val="left" w:pos="1490"/>
        </w:tabs>
        <w:spacing w:before="0" w:after="0" w:line="240" w:lineRule="auto"/>
        <w:ind w:left="1000"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48" w:rsidRPr="002673D1">
        <w:rPr>
          <w:rFonts w:ascii="Times New Roman" w:hAnsi="Times New Roman" w:cs="Times New Roman"/>
          <w:sz w:val="28"/>
          <w:szCs w:val="28"/>
        </w:rPr>
        <w:t>средства, полученные от платных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F7" w:rsidRDefault="00CD30F7" w:rsidP="00CD30F7">
      <w:pPr>
        <w:pStyle w:val="21"/>
        <w:shd w:val="clear" w:color="auto" w:fill="auto"/>
        <w:tabs>
          <w:tab w:val="left" w:pos="1490"/>
        </w:tabs>
        <w:spacing w:before="0" w:after="0" w:line="240" w:lineRule="auto"/>
        <w:ind w:left="1000"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</w:t>
      </w:r>
      <w:r w:rsidR="002673D1">
        <w:rPr>
          <w:rFonts w:ascii="Times New Roman" w:hAnsi="Times New Roman" w:cs="Times New Roman"/>
          <w:sz w:val="28"/>
          <w:szCs w:val="28"/>
        </w:rPr>
        <w:t>физических и юридических лиц,</w:t>
      </w:r>
    </w:p>
    <w:p w:rsidR="00793B22" w:rsidRDefault="00713748" w:rsidP="00CD30F7">
      <w:pPr>
        <w:pStyle w:val="21"/>
        <w:shd w:val="clear" w:color="auto" w:fill="auto"/>
        <w:tabs>
          <w:tab w:val="left" w:pos="1490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том числе добровольные пожертвования;</w:t>
      </w:r>
    </w:p>
    <w:p w:rsidR="00793B22" w:rsidRDefault="00793B22" w:rsidP="00793B22">
      <w:pPr>
        <w:pStyle w:val="21"/>
        <w:shd w:val="clear" w:color="auto" w:fill="auto"/>
        <w:tabs>
          <w:tab w:val="left" w:pos="1490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13748" w:rsidRPr="00445097">
        <w:rPr>
          <w:rFonts w:ascii="Times New Roman" w:hAnsi="Times New Roman" w:cs="Times New Roman"/>
          <w:sz w:val="28"/>
          <w:szCs w:val="28"/>
        </w:rPr>
        <w:t>средства от иной приносящей доход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F9" w:rsidRPr="00445097" w:rsidRDefault="00067035" w:rsidP="00793B22">
      <w:pPr>
        <w:pStyle w:val="21"/>
        <w:shd w:val="clear" w:color="auto" w:fill="auto"/>
        <w:tabs>
          <w:tab w:val="left" w:pos="1490"/>
        </w:tabs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</w:t>
      </w:r>
      <w:r w:rsidR="005C77D3" w:rsidRPr="00445097">
        <w:rPr>
          <w:rFonts w:ascii="Times New Roman" w:hAnsi="Times New Roman" w:cs="Times New Roman"/>
          <w:sz w:val="28"/>
          <w:szCs w:val="28"/>
        </w:rPr>
        <w:t>муниципальной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собственности и переданного в управление учреждениям;</w:t>
      </w:r>
    </w:p>
    <w:p w:rsidR="00FE1BF9" w:rsidRPr="00445097" w:rsidRDefault="00067035" w:rsidP="00067035">
      <w:pPr>
        <w:pStyle w:val="21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713748" w:rsidRPr="00445097">
        <w:rPr>
          <w:rFonts w:ascii="Times New Roman" w:hAnsi="Times New Roman" w:cs="Times New Roman"/>
          <w:sz w:val="28"/>
          <w:szCs w:val="28"/>
        </w:rPr>
        <w:t>средства обязательного медицинского страхования, поступающие учреждению.</w:t>
      </w:r>
    </w:p>
    <w:p w:rsidR="00FE1BF9" w:rsidRPr="00445097" w:rsidRDefault="00713748" w:rsidP="00445097">
      <w:pPr>
        <w:pStyle w:val="21"/>
        <w:numPr>
          <w:ilvl w:val="1"/>
          <w:numId w:val="5"/>
        </w:numPr>
        <w:shd w:val="clear" w:color="auto" w:fill="auto"/>
        <w:tabs>
          <w:tab w:val="left" w:pos="1250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Бюджетные и автономн</w:t>
      </w:r>
      <w:r w:rsidR="00F6789C" w:rsidRPr="00445097">
        <w:rPr>
          <w:rFonts w:ascii="Times New Roman" w:hAnsi="Times New Roman" w:cs="Times New Roman"/>
          <w:sz w:val="28"/>
          <w:szCs w:val="28"/>
        </w:rPr>
        <w:t>ые учреждения осуществляют учет</w:t>
      </w:r>
      <w:r w:rsidRPr="00445097">
        <w:rPr>
          <w:rFonts w:ascii="Times New Roman" w:hAnsi="Times New Roman" w:cs="Times New Roman"/>
          <w:sz w:val="28"/>
          <w:szCs w:val="28"/>
        </w:rPr>
        <w:t xml:space="preserve"> обязательств в программном комплексе «Бюджет-СМАРТ» (далее - </w:t>
      </w:r>
      <w:r w:rsidR="00F6789C" w:rsidRPr="00445097">
        <w:rPr>
          <w:rFonts w:ascii="Times New Roman" w:hAnsi="Times New Roman" w:cs="Times New Roman"/>
          <w:sz w:val="28"/>
          <w:szCs w:val="28"/>
        </w:rPr>
        <w:t>П</w:t>
      </w:r>
      <w:r w:rsidRPr="004450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5097">
        <w:rPr>
          <w:rFonts w:ascii="Times New Roman" w:hAnsi="Times New Roman" w:cs="Times New Roman"/>
          <w:sz w:val="28"/>
          <w:szCs w:val="28"/>
        </w:rPr>
        <w:t xml:space="preserve"> «Бюджет-СМАРТ»),</w:t>
      </w:r>
    </w:p>
    <w:p w:rsidR="00FE1BF9" w:rsidRPr="00445097" w:rsidRDefault="00713748" w:rsidP="00445097">
      <w:pPr>
        <w:pStyle w:val="21"/>
        <w:numPr>
          <w:ilvl w:val="1"/>
          <w:numId w:val="5"/>
        </w:numPr>
        <w:shd w:val="clear" w:color="auto" w:fill="auto"/>
        <w:tabs>
          <w:tab w:val="left" w:pos="1250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Сведения об обязательстве формируются бюджетными и автономными учреждениями в форме электронного документа в ПК «Бюджет-СМАРТ» и подписываются усиленной квалифицированной электронной подписью лица, имеющего право первой или второй подписи соответствующих документов, включенных в карточку образцов подписей (далее - ЭП).</w:t>
      </w:r>
    </w:p>
    <w:p w:rsidR="00FE1BF9" w:rsidRPr="00445097" w:rsidRDefault="00713748" w:rsidP="00445097">
      <w:pPr>
        <w:pStyle w:val="21"/>
        <w:numPr>
          <w:ilvl w:val="1"/>
          <w:numId w:val="5"/>
        </w:numPr>
        <w:shd w:val="clear" w:color="auto" w:fill="auto"/>
        <w:tabs>
          <w:tab w:val="left" w:pos="1341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Учет обязательств бюджетных и автономных учреждений отражается на лицевых счетах, открытых бюджетным и автономным учреждениям в </w:t>
      </w:r>
      <w:r w:rsidR="00F6789C" w:rsidRPr="00445097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Нагорского района </w:t>
      </w:r>
      <w:r w:rsidRPr="0044509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789C" w:rsidRPr="00445097">
        <w:rPr>
          <w:rFonts w:ascii="Times New Roman" w:hAnsi="Times New Roman" w:cs="Times New Roman"/>
          <w:sz w:val="28"/>
          <w:szCs w:val="28"/>
        </w:rPr>
        <w:t>–</w:t>
      </w:r>
      <w:r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F6789C" w:rsidRPr="004450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45097">
        <w:rPr>
          <w:rFonts w:ascii="Times New Roman" w:hAnsi="Times New Roman" w:cs="Times New Roman"/>
          <w:sz w:val="28"/>
          <w:szCs w:val="28"/>
        </w:rPr>
        <w:t>) в установленном им порядке, в ПК «Бюджет</w:t>
      </w:r>
      <w:r w:rsidR="00F6789C" w:rsidRPr="00445097">
        <w:rPr>
          <w:rFonts w:ascii="Times New Roman" w:hAnsi="Times New Roman" w:cs="Times New Roman"/>
          <w:sz w:val="28"/>
          <w:szCs w:val="28"/>
        </w:rPr>
        <w:t>-</w:t>
      </w:r>
      <w:r w:rsidRPr="00445097">
        <w:rPr>
          <w:rFonts w:ascii="Times New Roman" w:hAnsi="Times New Roman" w:cs="Times New Roman"/>
          <w:sz w:val="28"/>
          <w:szCs w:val="28"/>
        </w:rPr>
        <w:t>СМАРТ».</w:t>
      </w:r>
    </w:p>
    <w:p w:rsidR="00FE1BF9" w:rsidRDefault="00713748" w:rsidP="00067035">
      <w:pPr>
        <w:pStyle w:val="20"/>
        <w:numPr>
          <w:ilvl w:val="0"/>
          <w:numId w:val="7"/>
        </w:numPr>
        <w:shd w:val="clear" w:color="auto" w:fill="auto"/>
        <w:tabs>
          <w:tab w:val="left" w:pos="1318"/>
        </w:tabs>
        <w:spacing w:after="0" w:line="240" w:lineRule="auto"/>
        <w:ind w:left="1320" w:right="2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lastRenderedPageBreak/>
        <w:t>Учет бюджетными и автономными учреждениями обязательств на основании контрактов, предметом которых являются поставка товаров, выполнение работ, оказание услуг, заключенных заказчиками в соответствии с Федеральным законом о</w:t>
      </w:r>
      <w:r w:rsidR="00F6789C" w:rsidRPr="00445097">
        <w:rPr>
          <w:rFonts w:ascii="Times New Roman" w:hAnsi="Times New Roman" w:cs="Times New Roman"/>
          <w:sz w:val="28"/>
          <w:szCs w:val="28"/>
        </w:rPr>
        <w:t>т 05.04.2013 № 44-ФЗ «О контракт</w:t>
      </w:r>
      <w:r w:rsidRPr="00445097">
        <w:rPr>
          <w:rFonts w:ascii="Times New Roman" w:hAnsi="Times New Roman" w:cs="Times New Roman"/>
          <w:sz w:val="28"/>
          <w:szCs w:val="28"/>
        </w:rPr>
        <w:t>ной сис</w:t>
      </w:r>
      <w:r w:rsidR="00F6789C" w:rsidRPr="00445097">
        <w:rPr>
          <w:rFonts w:ascii="Times New Roman" w:hAnsi="Times New Roman" w:cs="Times New Roman"/>
          <w:sz w:val="28"/>
          <w:szCs w:val="28"/>
        </w:rPr>
        <w:t>теме в сфере закупок т</w:t>
      </w:r>
      <w:r w:rsidRPr="00445097">
        <w:rPr>
          <w:rFonts w:ascii="Times New Roman" w:hAnsi="Times New Roman" w:cs="Times New Roman"/>
          <w:sz w:val="28"/>
          <w:szCs w:val="28"/>
        </w:rPr>
        <w:t>оваров, работ, услуг для обеспечения государственных и муниципальных нужд», сведения о кот</w:t>
      </w:r>
      <w:r w:rsidR="00F6789C" w:rsidRPr="00445097">
        <w:rPr>
          <w:rFonts w:ascii="Times New Roman" w:hAnsi="Times New Roman" w:cs="Times New Roman"/>
          <w:sz w:val="28"/>
          <w:szCs w:val="28"/>
        </w:rPr>
        <w:t>орых подлежат включению в реест</w:t>
      </w:r>
      <w:r w:rsidRPr="00445097">
        <w:rPr>
          <w:rFonts w:ascii="Times New Roman" w:hAnsi="Times New Roman" w:cs="Times New Roman"/>
          <w:sz w:val="28"/>
          <w:szCs w:val="28"/>
        </w:rPr>
        <w:t>р контрактов</w:t>
      </w:r>
    </w:p>
    <w:p w:rsidR="00067035" w:rsidRPr="00445097" w:rsidRDefault="00067035" w:rsidP="00067035">
      <w:pPr>
        <w:pStyle w:val="20"/>
        <w:shd w:val="clear" w:color="auto" w:fill="auto"/>
        <w:tabs>
          <w:tab w:val="left" w:pos="1318"/>
        </w:tabs>
        <w:spacing w:after="0" w:line="240" w:lineRule="auto"/>
        <w:ind w:left="1320" w:right="20" w:firstLine="0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64"/>
        </w:tabs>
        <w:spacing w:before="0" w:after="0" w:line="240" w:lineRule="auto"/>
        <w:ind w:left="4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Учет бюджетными и автономными учреждениями обязательств осуществляется на основании контрактов, предметом которых являются поставка товаров, выполнение работ, оказание услуг (далее - контракт), заключенных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сведения о которых подлежат включению в реестр контрактов.</w:t>
      </w:r>
    </w:p>
    <w:p w:rsidR="00FE1BF9" w:rsidRPr="00445097" w:rsidRDefault="009D5EA2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88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Бюджетные и автономные учреждения формирую</w:t>
      </w:r>
      <w:r w:rsidR="00713748" w:rsidRPr="00445097">
        <w:rPr>
          <w:rFonts w:ascii="Times New Roman" w:hAnsi="Times New Roman" w:cs="Times New Roman"/>
          <w:sz w:val="28"/>
          <w:szCs w:val="28"/>
        </w:rPr>
        <w:t>т документ «Черновик - Бюдже</w:t>
      </w:r>
      <w:r w:rsidR="00F6789C" w:rsidRPr="00445097">
        <w:rPr>
          <w:rFonts w:ascii="Times New Roman" w:hAnsi="Times New Roman" w:cs="Times New Roman"/>
          <w:sz w:val="28"/>
          <w:szCs w:val="28"/>
        </w:rPr>
        <w:t>тное обязательство» в ПК «Бюджет</w:t>
      </w:r>
      <w:r w:rsidR="00713748" w:rsidRPr="00445097">
        <w:rPr>
          <w:rFonts w:ascii="Times New Roman" w:hAnsi="Times New Roman" w:cs="Times New Roman"/>
          <w:sz w:val="28"/>
          <w:szCs w:val="28"/>
        </w:rPr>
        <w:t>-СМАРТ».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4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Документ «Черновик - Бюджетное обязательство» формируется в пределах утвержденных показателей по выплатам</w:t>
      </w:r>
      <w:r w:rsidR="00F6789C" w:rsidRPr="00445097">
        <w:rPr>
          <w:rFonts w:ascii="Times New Roman" w:hAnsi="Times New Roman" w:cs="Times New Roman"/>
          <w:sz w:val="28"/>
          <w:szCs w:val="28"/>
        </w:rPr>
        <w:t>,</w:t>
      </w:r>
      <w:r w:rsidRPr="00445097">
        <w:rPr>
          <w:rFonts w:ascii="Times New Roman" w:hAnsi="Times New Roman" w:cs="Times New Roman"/>
          <w:sz w:val="28"/>
          <w:szCs w:val="28"/>
        </w:rPr>
        <w:t xml:space="preserve"> предусмотренных планом финансово-хозяйственной деятельности (далее - план ФХД) на текущий финансовый год, на первый и второй год планового периода.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64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77D3" w:rsidRPr="00445097">
        <w:rPr>
          <w:rFonts w:ascii="Times New Roman" w:hAnsi="Times New Roman" w:cs="Times New Roman"/>
          <w:sz w:val="28"/>
          <w:szCs w:val="28"/>
        </w:rPr>
        <w:t>по казначейскому исполнению местного бюджета</w:t>
      </w:r>
      <w:r w:rsidR="00F6789C" w:rsidRPr="00445097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Pr="0044509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C77D3" w:rsidRPr="00445097">
        <w:rPr>
          <w:rFonts w:ascii="Times New Roman" w:hAnsi="Times New Roman" w:cs="Times New Roman"/>
          <w:sz w:val="28"/>
          <w:szCs w:val="28"/>
        </w:rPr>
        <w:t>–</w:t>
      </w:r>
      <w:r w:rsidRPr="0044509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789C" w:rsidRPr="00445097">
        <w:rPr>
          <w:rFonts w:ascii="Times New Roman" w:hAnsi="Times New Roman" w:cs="Times New Roman"/>
          <w:sz w:val="28"/>
          <w:szCs w:val="28"/>
        </w:rPr>
        <w:t>КИМБ</w:t>
      </w:r>
      <w:r w:rsidR="00947898" w:rsidRPr="00445097">
        <w:rPr>
          <w:rFonts w:ascii="Times New Roman" w:hAnsi="Times New Roman" w:cs="Times New Roman"/>
          <w:sz w:val="28"/>
          <w:szCs w:val="28"/>
        </w:rPr>
        <w:t>) в течение</w:t>
      </w:r>
      <w:r w:rsidRPr="00445097">
        <w:rPr>
          <w:rFonts w:ascii="Times New Roman" w:hAnsi="Times New Roman" w:cs="Times New Roman"/>
          <w:sz w:val="28"/>
          <w:szCs w:val="28"/>
        </w:rPr>
        <w:t xml:space="preserve"> двух рабочих дней после подписания бюджетными и автономными учреждениями ЭП документа «Черновик - Бюджетное обязательство», переводит в документ «Бюджетное обязательство», которому присваивается уника</w:t>
      </w:r>
      <w:r w:rsidR="00947898" w:rsidRPr="00445097">
        <w:rPr>
          <w:rFonts w:ascii="Times New Roman" w:hAnsi="Times New Roman" w:cs="Times New Roman"/>
          <w:sz w:val="28"/>
          <w:szCs w:val="28"/>
        </w:rPr>
        <w:t>льный последовательный учетный н</w:t>
      </w:r>
      <w:r w:rsidRPr="00445097">
        <w:rPr>
          <w:rFonts w:ascii="Times New Roman" w:hAnsi="Times New Roman" w:cs="Times New Roman"/>
          <w:sz w:val="28"/>
          <w:szCs w:val="28"/>
        </w:rPr>
        <w:t>омер.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4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принятии на учет обязательства, уменьшается неиспользованный остаток плана ФХД по соответствующему коду бюджетной классификации Российской Федерации, коду целей расходов областного бюджета (при их наличии).</w:t>
      </w:r>
    </w:p>
    <w:p w:rsidR="00F6789C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4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целях учета исполнения бюджетными и автономными учреждениями обязательств, в платежных поручениях в поле «Назначение платежа», в соответст</w:t>
      </w:r>
      <w:r w:rsidR="00F6789C" w:rsidRPr="00445097">
        <w:rPr>
          <w:rFonts w:ascii="Times New Roman" w:hAnsi="Times New Roman" w:cs="Times New Roman"/>
          <w:sz w:val="28"/>
          <w:szCs w:val="28"/>
        </w:rPr>
        <w:t>вии с установленными форматами указывается присвоенный уникальный последовательный учетный номер обязательства.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74"/>
        </w:tabs>
        <w:spacing w:before="0" w:after="0" w:line="240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внесении изменений в контракт или в случае расторжения контракта, бюджетные и</w:t>
      </w:r>
      <w:r w:rsidR="00F6789C" w:rsidRPr="00445097">
        <w:rPr>
          <w:rFonts w:ascii="Times New Roman" w:hAnsi="Times New Roman" w:cs="Times New Roman"/>
          <w:sz w:val="28"/>
          <w:szCs w:val="28"/>
        </w:rPr>
        <w:t xml:space="preserve"> автономные учреждения формирую</w:t>
      </w:r>
      <w:r w:rsidRPr="00445097">
        <w:rPr>
          <w:rFonts w:ascii="Times New Roman" w:hAnsi="Times New Roman" w:cs="Times New Roman"/>
          <w:sz w:val="28"/>
          <w:szCs w:val="28"/>
        </w:rPr>
        <w:t xml:space="preserve">т документ «Черновик - Бюджетное обязательство (изменения)» в </w:t>
      </w:r>
      <w:r w:rsidR="00F6789C" w:rsidRPr="00445097">
        <w:rPr>
          <w:rFonts w:ascii="Times New Roman" w:hAnsi="Times New Roman" w:cs="Times New Roman"/>
          <w:sz w:val="28"/>
          <w:szCs w:val="28"/>
        </w:rPr>
        <w:t>П</w:t>
      </w:r>
      <w:r w:rsidRPr="004450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F6789C" w:rsidRPr="00445097">
        <w:rPr>
          <w:rFonts w:ascii="Times New Roman" w:hAnsi="Times New Roman" w:cs="Times New Roman"/>
          <w:sz w:val="28"/>
          <w:szCs w:val="28"/>
        </w:rPr>
        <w:t>«Бюдже</w:t>
      </w:r>
      <w:r w:rsidRPr="00445097">
        <w:rPr>
          <w:rFonts w:ascii="Times New Roman" w:hAnsi="Times New Roman" w:cs="Times New Roman"/>
          <w:sz w:val="28"/>
          <w:szCs w:val="28"/>
        </w:rPr>
        <w:t xml:space="preserve">т-СМАРТ», в соответствии с </w:t>
      </w:r>
      <w:r w:rsidR="009D5EA2" w:rsidRPr="00445097">
        <w:rPr>
          <w:rFonts w:ascii="Times New Roman" w:hAnsi="Times New Roman" w:cs="Times New Roman"/>
          <w:sz w:val="28"/>
          <w:szCs w:val="28"/>
        </w:rPr>
        <w:t>пунктом 2.2</w:t>
      </w:r>
      <w:r w:rsidRPr="004450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E1BF9" w:rsidRPr="00445097" w:rsidRDefault="009D5EA2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84"/>
        </w:tabs>
        <w:spacing w:before="0" w:after="0" w:line="240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Специалист</w:t>
      </w:r>
      <w:r w:rsidR="005C77D3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947898" w:rsidRPr="00445097">
        <w:rPr>
          <w:rFonts w:ascii="Times New Roman" w:hAnsi="Times New Roman" w:cs="Times New Roman"/>
          <w:sz w:val="28"/>
          <w:szCs w:val="28"/>
        </w:rPr>
        <w:t>КИМБ в течение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двух рабочих дней после подписания бюджетными и автономными учреждениями ЭП документа «Черновик - Бюджетное обязательство (изменения)», переводит в документ «Бюджетное обязательство (изменения)».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404"/>
        </w:tabs>
        <w:spacing w:before="0" w:after="0" w:line="240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lastRenderedPageBreak/>
        <w:t>Документ «Бюджетное обязательство (изменения)» формируется в пределах плана ФХД на текущий финансовый год.</w:t>
      </w:r>
    </w:p>
    <w:p w:rsidR="00FE1BF9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438"/>
        </w:tabs>
        <w:spacing w:before="0" w:after="0" w:line="240" w:lineRule="auto"/>
        <w:ind w:left="6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случае неисполнения в текущем финансовом году принятого на учет бюджетными и автономными учреждениями обязательства, в очередном финансовом году, на сумму неисполненного обязательства, формируется новое обязательство в пределах плана ФХД очередного финансового года, первого и второго года планового периода с присвоением уникального последовательного учетного номера.</w:t>
      </w:r>
    </w:p>
    <w:p w:rsidR="00067035" w:rsidRPr="00445097" w:rsidRDefault="00067035" w:rsidP="00067035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left="780"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BF9" w:rsidRDefault="00713748" w:rsidP="00067035">
      <w:pPr>
        <w:pStyle w:val="20"/>
        <w:numPr>
          <w:ilvl w:val="0"/>
          <w:numId w:val="7"/>
        </w:numPr>
        <w:shd w:val="clear" w:color="auto" w:fill="auto"/>
        <w:tabs>
          <w:tab w:val="left" w:pos="1302"/>
        </w:tabs>
        <w:spacing w:after="0" w:line="240" w:lineRule="auto"/>
        <w:ind w:left="1320" w:right="40" w:hanging="560"/>
        <w:jc w:val="center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Учет бюджетными и автономными учреждениями обязательств на основании контрактов, заключенных заказчиками в соответствии с Законом о контрактной системе, </w:t>
      </w:r>
      <w:r w:rsidR="008D3E70" w:rsidRPr="00445097">
        <w:rPr>
          <w:rFonts w:ascii="Times New Roman" w:hAnsi="Times New Roman" w:cs="Times New Roman"/>
          <w:sz w:val="28"/>
          <w:szCs w:val="28"/>
        </w:rPr>
        <w:t>сведения,</w:t>
      </w:r>
      <w:r w:rsidRPr="00445097">
        <w:rPr>
          <w:rFonts w:ascii="Times New Roman" w:hAnsi="Times New Roman" w:cs="Times New Roman"/>
          <w:sz w:val="28"/>
          <w:szCs w:val="28"/>
        </w:rPr>
        <w:t xml:space="preserve"> о которых не подлежат включению в реестр контрактов</w:t>
      </w:r>
    </w:p>
    <w:p w:rsidR="00067035" w:rsidRPr="00445097" w:rsidRDefault="00067035" w:rsidP="00F555D7">
      <w:pPr>
        <w:pStyle w:val="20"/>
        <w:shd w:val="clear" w:color="auto" w:fill="auto"/>
        <w:tabs>
          <w:tab w:val="left" w:pos="1302"/>
        </w:tabs>
        <w:spacing w:after="0" w:line="240" w:lineRule="auto"/>
        <w:ind w:left="1320" w:right="40" w:firstLine="0"/>
        <w:rPr>
          <w:rFonts w:ascii="Times New Roman" w:hAnsi="Times New Roman" w:cs="Times New Roman"/>
          <w:sz w:val="28"/>
          <w:szCs w:val="28"/>
        </w:rPr>
      </w:pP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9"/>
          <w:tab w:val="left" w:pos="270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Для учета </w:t>
      </w:r>
      <w:r w:rsidR="009D5EA2" w:rsidRPr="00445097">
        <w:rPr>
          <w:rFonts w:ascii="Times New Roman" w:hAnsi="Times New Roman" w:cs="Times New Roman"/>
          <w:sz w:val="28"/>
          <w:szCs w:val="28"/>
        </w:rPr>
        <w:t xml:space="preserve">бюджетными и </w:t>
      </w:r>
      <w:r w:rsidRPr="00445097">
        <w:rPr>
          <w:rFonts w:ascii="Times New Roman" w:hAnsi="Times New Roman" w:cs="Times New Roman"/>
          <w:sz w:val="28"/>
          <w:szCs w:val="28"/>
        </w:rPr>
        <w:t>автономным</w:t>
      </w:r>
      <w:r w:rsidR="009D5EA2" w:rsidRPr="00445097">
        <w:rPr>
          <w:rFonts w:ascii="Times New Roman" w:hAnsi="Times New Roman" w:cs="Times New Roman"/>
          <w:sz w:val="28"/>
          <w:szCs w:val="28"/>
        </w:rPr>
        <w:t>и учреждениями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обязательств на основании контрактов, заключенных заказчиком в с</w:t>
      </w:r>
      <w:r w:rsidR="005C77D3" w:rsidRPr="00445097">
        <w:rPr>
          <w:rFonts w:ascii="Times New Roman" w:hAnsi="Times New Roman" w:cs="Times New Roman"/>
          <w:sz w:val="28"/>
          <w:szCs w:val="28"/>
        </w:rPr>
        <w:t>оответствии с Законом о контракт</w:t>
      </w:r>
      <w:r w:rsidRPr="00445097">
        <w:rPr>
          <w:rFonts w:ascii="Times New Roman" w:hAnsi="Times New Roman" w:cs="Times New Roman"/>
          <w:sz w:val="28"/>
          <w:szCs w:val="28"/>
        </w:rPr>
        <w:t xml:space="preserve">ной системе, </w:t>
      </w:r>
      <w:r w:rsidR="008D3E70" w:rsidRPr="00445097">
        <w:rPr>
          <w:rFonts w:ascii="Times New Roman" w:hAnsi="Times New Roman" w:cs="Times New Roman"/>
          <w:sz w:val="28"/>
          <w:szCs w:val="28"/>
        </w:rPr>
        <w:t>сведения,</w:t>
      </w:r>
      <w:r w:rsidRPr="00445097">
        <w:rPr>
          <w:rFonts w:ascii="Times New Roman" w:hAnsi="Times New Roman" w:cs="Times New Roman"/>
          <w:sz w:val="28"/>
          <w:szCs w:val="28"/>
        </w:rPr>
        <w:t xml:space="preserve"> о которых не подлежат включению в реестр контрактов, им</w:t>
      </w:r>
      <w:r w:rsidR="009D5EA2" w:rsidRPr="00445097">
        <w:rPr>
          <w:rFonts w:ascii="Times New Roman" w:hAnsi="Times New Roman" w:cs="Times New Roman"/>
          <w:sz w:val="28"/>
          <w:szCs w:val="28"/>
        </w:rPr>
        <w:t>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формируется документ «Черновик</w:t>
      </w:r>
      <w:r w:rsidR="00947898" w:rsidRPr="00445097">
        <w:rPr>
          <w:rFonts w:ascii="Times New Roman" w:hAnsi="Times New Roman" w:cs="Times New Roman"/>
          <w:sz w:val="28"/>
          <w:szCs w:val="28"/>
        </w:rPr>
        <w:t xml:space="preserve"> - </w:t>
      </w:r>
      <w:r w:rsidRPr="00445097">
        <w:rPr>
          <w:rFonts w:ascii="Times New Roman" w:hAnsi="Times New Roman" w:cs="Times New Roman"/>
          <w:sz w:val="28"/>
          <w:szCs w:val="28"/>
        </w:rPr>
        <w:t>Бюджетное обязательство» в ПК «Бюджет-СМАРТ» в пределах плана ФХД на текущий финансовый год.</w:t>
      </w:r>
    </w:p>
    <w:p w:rsidR="00FE1BF9" w:rsidRPr="00445097" w:rsidRDefault="009D5EA2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4"/>
          <w:tab w:val="left" w:pos="2766"/>
          <w:tab w:val="left" w:pos="4701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47898" w:rsidRPr="00445097">
        <w:rPr>
          <w:rFonts w:ascii="Times New Roman" w:hAnsi="Times New Roman" w:cs="Times New Roman"/>
          <w:sz w:val="28"/>
          <w:szCs w:val="28"/>
        </w:rPr>
        <w:t>КИМБ в течение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двух рабочих дней после подписания автономным учреждением ЭП документа «Черновик - Бюджетное обязательство», переводит в доку</w:t>
      </w:r>
      <w:r w:rsidR="00947898" w:rsidRPr="00445097">
        <w:rPr>
          <w:rFonts w:ascii="Times New Roman" w:hAnsi="Times New Roman" w:cs="Times New Roman"/>
          <w:sz w:val="28"/>
          <w:szCs w:val="28"/>
        </w:rPr>
        <w:t xml:space="preserve">мент «Бюджетное обязательство»,  </w:t>
      </w:r>
      <w:r w:rsidR="00713748" w:rsidRPr="00445097">
        <w:rPr>
          <w:rFonts w:ascii="Times New Roman" w:hAnsi="Times New Roman" w:cs="Times New Roman"/>
          <w:sz w:val="28"/>
          <w:szCs w:val="28"/>
        </w:rPr>
        <w:t>которому</w:t>
      </w:r>
      <w:r w:rsidR="00713748" w:rsidRPr="00445097">
        <w:rPr>
          <w:rFonts w:ascii="Times New Roman" w:hAnsi="Times New Roman" w:cs="Times New Roman"/>
          <w:sz w:val="28"/>
          <w:szCs w:val="28"/>
        </w:rPr>
        <w:tab/>
        <w:t>присваивается уникальный последовательный учетный номер.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40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Документ «Бюджетное обязательство» формируется в пределах плана ФХД на текущий финансовый год.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0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принятии на учет обязательства, уменьшается неиспользованный остаток плана ФХД по соответствующему коду бюджетной классификации Российской Федерации, коду целей расходов областного бюджета (при их наличии).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64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целях учета исполнения бюджетными и автономными учреждениями обязател</w:t>
      </w:r>
      <w:r w:rsidR="00947898" w:rsidRPr="00445097">
        <w:rPr>
          <w:rFonts w:ascii="Times New Roman" w:hAnsi="Times New Roman" w:cs="Times New Roman"/>
          <w:sz w:val="28"/>
          <w:szCs w:val="28"/>
        </w:rPr>
        <w:t>ьств, в платежных поручениях в п</w:t>
      </w:r>
      <w:r w:rsidRPr="00445097">
        <w:rPr>
          <w:rFonts w:ascii="Times New Roman" w:hAnsi="Times New Roman" w:cs="Times New Roman"/>
          <w:sz w:val="28"/>
          <w:szCs w:val="28"/>
        </w:rPr>
        <w:t>оле «Назначение платежа», в соответствии с установленными форматами, указывается присвоенный уникальный последовательный учетный номер обязательства.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64"/>
        </w:tabs>
        <w:spacing w:before="0" w:after="0" w:line="240" w:lineRule="auto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внесении изменений в контракт или в случае расторжения контракта, бюджетное и автономное учреждение формирует документ «Бюджетное обязательство (изменения)» в соответствии с пункт</w:t>
      </w:r>
      <w:r w:rsidR="009D5EA2" w:rsidRPr="00445097">
        <w:rPr>
          <w:rFonts w:ascii="Times New Roman" w:hAnsi="Times New Roman" w:cs="Times New Roman"/>
          <w:sz w:val="28"/>
          <w:szCs w:val="28"/>
        </w:rPr>
        <w:t>ом</w:t>
      </w:r>
      <w:r w:rsidRPr="00445097">
        <w:rPr>
          <w:rFonts w:ascii="Times New Roman" w:hAnsi="Times New Roman" w:cs="Times New Roman"/>
          <w:sz w:val="28"/>
          <w:szCs w:val="28"/>
        </w:rPr>
        <w:t xml:space="preserve"> 3.1</w:t>
      </w:r>
      <w:r w:rsidR="009D5EA2" w:rsidRPr="00445097">
        <w:rPr>
          <w:rFonts w:ascii="Times New Roman" w:hAnsi="Times New Roman" w:cs="Times New Roman"/>
          <w:sz w:val="28"/>
          <w:szCs w:val="28"/>
        </w:rPr>
        <w:t>.</w:t>
      </w:r>
      <w:r w:rsidRPr="004450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30"/>
        </w:tabs>
        <w:spacing w:before="0" w:after="0" w:line="240" w:lineRule="auto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Документ «Бюджетное обязательство (изменения)»</w:t>
      </w:r>
      <w:r w:rsidR="00947898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Pr="00445097">
        <w:rPr>
          <w:rFonts w:ascii="Times New Roman" w:hAnsi="Times New Roman" w:cs="Times New Roman"/>
          <w:sz w:val="28"/>
          <w:szCs w:val="28"/>
        </w:rPr>
        <w:t>формируется в пределах плана ФХД па текущий финансовый год.</w:t>
      </w:r>
    </w:p>
    <w:p w:rsidR="00FE1BF9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398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В случае неисполнения в текущем финансовом году принятого на учет бюджетными и автономными учреждениями обязательства, в очередном финансовом году, на сумму неисполненного обязательства, формируется новое обязательство в пределах плана ФХД очередного </w:t>
      </w:r>
      <w:r w:rsidRPr="00445097">
        <w:rPr>
          <w:rFonts w:ascii="Times New Roman" w:hAnsi="Times New Roman" w:cs="Times New Roman"/>
          <w:sz w:val="28"/>
          <w:szCs w:val="28"/>
        </w:rPr>
        <w:lastRenderedPageBreak/>
        <w:t>финансового года с присвоением уникального последовательного учетного номера.</w:t>
      </w:r>
    </w:p>
    <w:p w:rsidR="00F555D7" w:rsidRPr="00445097" w:rsidRDefault="00F555D7" w:rsidP="00F555D7">
      <w:pPr>
        <w:pStyle w:val="21"/>
        <w:shd w:val="clear" w:color="auto" w:fill="auto"/>
        <w:tabs>
          <w:tab w:val="left" w:pos="1398"/>
        </w:tabs>
        <w:spacing w:before="0" w:after="0" w:line="240" w:lineRule="auto"/>
        <w:ind w:left="74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BF9" w:rsidRDefault="00713748" w:rsidP="00F555D7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spacing w:before="0" w:after="0" w:line="240" w:lineRule="auto"/>
        <w:ind w:left="1340" w:right="20"/>
        <w:rPr>
          <w:rFonts w:ascii="Times New Roman" w:hAnsi="Times New Roman" w:cs="Times New Roman"/>
          <w:b/>
          <w:sz w:val="28"/>
          <w:szCs w:val="28"/>
        </w:rPr>
      </w:pPr>
      <w:r w:rsidRPr="00445097">
        <w:rPr>
          <w:rFonts w:ascii="Times New Roman" w:hAnsi="Times New Roman" w:cs="Times New Roman"/>
          <w:b/>
          <w:sz w:val="28"/>
          <w:szCs w:val="28"/>
        </w:rPr>
        <w:t>Учет бюджетными и автономными учреждениями обязательств (за исключением обязательств по контрактам заключенным в соответствии с Законом о контрактной системе)</w:t>
      </w:r>
    </w:p>
    <w:p w:rsidR="00F555D7" w:rsidRPr="00445097" w:rsidRDefault="00F555D7" w:rsidP="00F555D7">
      <w:pPr>
        <w:pStyle w:val="21"/>
        <w:shd w:val="clear" w:color="auto" w:fill="auto"/>
        <w:tabs>
          <w:tab w:val="left" w:pos="1287"/>
        </w:tabs>
        <w:spacing w:before="0" w:after="0" w:line="240" w:lineRule="auto"/>
        <w:ind w:left="1340" w:right="20" w:firstLine="0"/>
        <w:rPr>
          <w:rFonts w:ascii="Times New Roman" w:hAnsi="Times New Roman" w:cs="Times New Roman"/>
          <w:b/>
          <w:sz w:val="28"/>
          <w:szCs w:val="28"/>
        </w:rPr>
      </w:pP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0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Для учета </w:t>
      </w:r>
      <w:r w:rsidR="009D5EA2" w:rsidRPr="00445097">
        <w:rPr>
          <w:rFonts w:ascii="Times New Roman" w:hAnsi="Times New Roman" w:cs="Times New Roman"/>
          <w:sz w:val="28"/>
          <w:szCs w:val="28"/>
        </w:rPr>
        <w:t xml:space="preserve">бюджетными и </w:t>
      </w:r>
      <w:r w:rsidRPr="00445097">
        <w:rPr>
          <w:rFonts w:ascii="Times New Roman" w:hAnsi="Times New Roman" w:cs="Times New Roman"/>
          <w:sz w:val="28"/>
          <w:szCs w:val="28"/>
        </w:rPr>
        <w:t>автономным</w:t>
      </w:r>
      <w:r w:rsidR="009D5EA2" w:rsidRPr="00445097">
        <w:rPr>
          <w:rFonts w:ascii="Times New Roman" w:hAnsi="Times New Roman" w:cs="Times New Roman"/>
          <w:sz w:val="28"/>
          <w:szCs w:val="28"/>
        </w:rPr>
        <w:t>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D5EA2" w:rsidRPr="00445097">
        <w:rPr>
          <w:rFonts w:ascii="Times New Roman" w:hAnsi="Times New Roman" w:cs="Times New Roman"/>
          <w:sz w:val="28"/>
          <w:szCs w:val="28"/>
        </w:rPr>
        <w:t>ями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обязательств, за исключением обязательств по контрактам заключенным в соответствии с Законом о контрактной системе, им</w:t>
      </w:r>
      <w:r w:rsidR="009D5EA2" w:rsidRPr="00445097">
        <w:rPr>
          <w:rFonts w:ascii="Times New Roman" w:hAnsi="Times New Roman" w:cs="Times New Roman"/>
          <w:sz w:val="28"/>
          <w:szCs w:val="28"/>
        </w:rPr>
        <w:t>и</w:t>
      </w:r>
      <w:r w:rsidRPr="00445097">
        <w:rPr>
          <w:rFonts w:ascii="Times New Roman" w:hAnsi="Times New Roman" w:cs="Times New Roman"/>
          <w:sz w:val="28"/>
          <w:szCs w:val="28"/>
        </w:rPr>
        <w:t xml:space="preserve"> формируется документ «Черновик - Бюджетное обязательство» в </w:t>
      </w:r>
      <w:r w:rsidR="00947898" w:rsidRPr="00445097">
        <w:rPr>
          <w:rFonts w:ascii="Times New Roman" w:hAnsi="Times New Roman" w:cs="Times New Roman"/>
          <w:sz w:val="28"/>
          <w:szCs w:val="28"/>
        </w:rPr>
        <w:t>П</w:t>
      </w:r>
      <w:r w:rsidRPr="004450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947898" w:rsidRPr="00445097">
        <w:rPr>
          <w:rFonts w:ascii="Times New Roman" w:hAnsi="Times New Roman" w:cs="Times New Roman"/>
          <w:sz w:val="28"/>
          <w:szCs w:val="28"/>
        </w:rPr>
        <w:t>«Бюджет</w:t>
      </w:r>
      <w:r w:rsidRPr="00445097">
        <w:rPr>
          <w:rFonts w:ascii="Times New Roman" w:hAnsi="Times New Roman" w:cs="Times New Roman"/>
          <w:sz w:val="28"/>
          <w:szCs w:val="28"/>
        </w:rPr>
        <w:t>-СМАРТ».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4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Документ «Черновик - Бюджетное обязательство» формируется в пределах плана ФХД на текущий финансовый год.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0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47898" w:rsidRPr="00445097">
        <w:rPr>
          <w:rFonts w:ascii="Times New Roman" w:hAnsi="Times New Roman" w:cs="Times New Roman"/>
          <w:sz w:val="28"/>
          <w:szCs w:val="28"/>
        </w:rPr>
        <w:t>КИМБ в течение</w:t>
      </w:r>
      <w:r w:rsidRPr="00445097">
        <w:rPr>
          <w:rFonts w:ascii="Times New Roman" w:hAnsi="Times New Roman" w:cs="Times New Roman"/>
          <w:sz w:val="28"/>
          <w:szCs w:val="28"/>
        </w:rPr>
        <w:t xml:space="preserve"> двух рабочих дней после подписания бюджетными и автономными учреждениями Э</w:t>
      </w:r>
      <w:r w:rsidR="00947898" w:rsidRPr="00445097">
        <w:rPr>
          <w:rFonts w:ascii="Times New Roman" w:hAnsi="Times New Roman" w:cs="Times New Roman"/>
          <w:sz w:val="28"/>
          <w:szCs w:val="28"/>
        </w:rPr>
        <w:t>П</w:t>
      </w:r>
      <w:r w:rsidRPr="00445097">
        <w:rPr>
          <w:rFonts w:ascii="Times New Roman" w:hAnsi="Times New Roman" w:cs="Times New Roman"/>
          <w:sz w:val="28"/>
          <w:szCs w:val="28"/>
        </w:rPr>
        <w:t xml:space="preserve"> документа «Черновик - Бюджетное обязательство» переводит в документ «Бюджетное обязательство», которому присваивается уникальный последовательный учетный номер.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0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принятии на учет обязательства, уменьшается неиспользованный остаток плана ФХД по соответствующему коду бюджетной классификации Российской Федерации, коду целей расходов областного бюджета (при их наличии).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54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целях учета исполнения бюджетными и автономными учреждениями обязательств, в платежных поручениях в ноле «Назначение платежа», в соответствии с установленными форматами, указывается присвоенный уникальный последовательный учетный номер обязательства.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264"/>
          <w:tab w:val="left" w:pos="467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При внесении изменений в обязательства или в случае расторжения обязательства, бюджетные и автономные учреждения формируют документ «Черновик - Бюджетное обязательство (изменения)» в ПК «Бюджет-СМАРТ», в соответствии с пунктами</w:t>
      </w:r>
      <w:r w:rsidR="00947898" w:rsidRPr="00445097">
        <w:rPr>
          <w:rFonts w:ascii="Times New Roman" w:hAnsi="Times New Roman" w:cs="Times New Roman"/>
          <w:sz w:val="28"/>
          <w:szCs w:val="28"/>
        </w:rPr>
        <w:t xml:space="preserve"> 4.1 </w:t>
      </w:r>
      <w:r w:rsidRPr="00445097">
        <w:rPr>
          <w:rFonts w:ascii="Times New Roman" w:hAnsi="Times New Roman" w:cs="Times New Roman"/>
          <w:sz w:val="28"/>
          <w:szCs w:val="28"/>
        </w:rPr>
        <w:t>-</w:t>
      </w:r>
      <w:r w:rsidR="00947898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Pr="00445097">
        <w:rPr>
          <w:rFonts w:ascii="Times New Roman" w:hAnsi="Times New Roman" w:cs="Times New Roman"/>
          <w:sz w:val="28"/>
          <w:szCs w:val="28"/>
        </w:rPr>
        <w:t>4.5 настоящего Порядка.</w:t>
      </w:r>
    </w:p>
    <w:p w:rsidR="00FE1BF9" w:rsidRPr="00445097" w:rsidRDefault="009D5EA2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398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Специалист</w:t>
      </w:r>
      <w:r w:rsidR="002E7291" w:rsidRPr="00445097">
        <w:rPr>
          <w:rFonts w:ascii="Times New Roman" w:hAnsi="Times New Roman" w:cs="Times New Roman"/>
          <w:sz w:val="28"/>
          <w:szCs w:val="28"/>
        </w:rPr>
        <w:t xml:space="preserve"> </w:t>
      </w:r>
      <w:r w:rsidR="00947898" w:rsidRPr="00445097">
        <w:rPr>
          <w:rFonts w:ascii="Times New Roman" w:hAnsi="Times New Roman" w:cs="Times New Roman"/>
          <w:sz w:val="28"/>
          <w:szCs w:val="28"/>
        </w:rPr>
        <w:t>КИМБ в течение</w:t>
      </w:r>
      <w:r w:rsidR="00713748" w:rsidRPr="00445097">
        <w:rPr>
          <w:rFonts w:ascii="Times New Roman" w:hAnsi="Times New Roman" w:cs="Times New Roman"/>
          <w:sz w:val="28"/>
          <w:szCs w:val="28"/>
        </w:rPr>
        <w:t xml:space="preserve"> двух рабочих дней после подписания бюджетными и автономными учреждениями ЭП документа «Черновик — Бюджетное обязательство (изменения)» переводит в документ «Бюджетное обязательство (изменения)».</w:t>
      </w:r>
    </w:p>
    <w:p w:rsidR="00FE1BF9" w:rsidRPr="00445097" w:rsidRDefault="00713748" w:rsidP="00445097">
      <w:pPr>
        <w:pStyle w:val="21"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В случае неисполнения в текущем финансовом году принятого на учет бюджетными и автономными учреждениями обязательства, в очередном финансовом году, на сумму неисполненного обязательства, формируется новое обязательство в пределах плана ФХД очередного финансового года с присвоением уникального последовательного учетного номера.</w:t>
      </w:r>
    </w:p>
    <w:p w:rsidR="00F555D7" w:rsidRDefault="00713748" w:rsidP="00F555D7">
      <w:pPr>
        <w:pStyle w:val="40"/>
        <w:numPr>
          <w:ilvl w:val="1"/>
          <w:numId w:val="7"/>
        </w:numPr>
        <w:shd w:val="clear" w:color="auto" w:fill="auto"/>
        <w:tabs>
          <w:tab w:val="left" w:pos="1384"/>
        </w:tabs>
        <w:spacing w:line="240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445097">
        <w:rPr>
          <w:rFonts w:ascii="Times New Roman" w:hAnsi="Times New Roman" w:cs="Times New Roman"/>
          <w:sz w:val="28"/>
          <w:szCs w:val="28"/>
        </w:rPr>
        <w:t>Не подлежат регистрации в ПК «Бюджет-СМАРТ» обяз</w:t>
      </w:r>
      <w:r w:rsidR="00947898" w:rsidRPr="00445097">
        <w:rPr>
          <w:rFonts w:ascii="Times New Roman" w:hAnsi="Times New Roman" w:cs="Times New Roman"/>
          <w:sz w:val="28"/>
          <w:szCs w:val="28"/>
        </w:rPr>
        <w:t>ательства п</w:t>
      </w:r>
      <w:r w:rsidRPr="00445097">
        <w:rPr>
          <w:rFonts w:ascii="Times New Roman" w:hAnsi="Times New Roman" w:cs="Times New Roman"/>
          <w:sz w:val="28"/>
          <w:szCs w:val="28"/>
        </w:rPr>
        <w:t>о:</w:t>
      </w:r>
    </w:p>
    <w:p w:rsidR="00F555D7" w:rsidRDefault="00F555D7" w:rsidP="00F555D7">
      <w:pPr>
        <w:pStyle w:val="40"/>
        <w:shd w:val="clear" w:color="auto" w:fill="auto"/>
        <w:tabs>
          <w:tab w:val="left" w:pos="1384"/>
        </w:tabs>
        <w:spacing w:line="240" w:lineRule="auto"/>
        <w:ind w:left="74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48" w:rsidRPr="00F555D7">
        <w:rPr>
          <w:rFonts w:ascii="Times New Roman" w:hAnsi="Times New Roman" w:cs="Times New Roman"/>
          <w:sz w:val="28"/>
          <w:szCs w:val="28"/>
        </w:rPr>
        <w:t>социальным и иным выплатам населению;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5D7" w:rsidRDefault="00F555D7" w:rsidP="00F555D7">
      <w:pPr>
        <w:pStyle w:val="40"/>
        <w:shd w:val="clear" w:color="auto" w:fill="auto"/>
        <w:tabs>
          <w:tab w:val="left" w:pos="1384"/>
        </w:tabs>
        <w:spacing w:line="240" w:lineRule="auto"/>
        <w:ind w:left="74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>оплате труда и начислениям на выплаты по оплате труда, а также иным выплатам персоналу;</w:t>
      </w:r>
    </w:p>
    <w:p w:rsidR="00F555D7" w:rsidRDefault="00F555D7" w:rsidP="00F555D7">
      <w:pPr>
        <w:pStyle w:val="40"/>
        <w:shd w:val="clear" w:color="auto" w:fill="auto"/>
        <w:tabs>
          <w:tab w:val="left" w:pos="1384"/>
        </w:tabs>
        <w:spacing w:line="240" w:lineRule="auto"/>
        <w:ind w:left="74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>уплате страховых взносов на обязательное медицинское страхование неработающего населения;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19" w:rsidRDefault="00F555D7" w:rsidP="00F40919">
      <w:pPr>
        <w:pStyle w:val="40"/>
        <w:shd w:val="clear" w:color="auto" w:fill="auto"/>
        <w:tabs>
          <w:tab w:val="left" w:pos="1384"/>
        </w:tabs>
        <w:spacing w:line="240" w:lineRule="auto"/>
        <w:ind w:left="74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>уплате налогов, сборов и иных обязательных платежей в бюджеты разных уровней;</w:t>
      </w:r>
      <w:r w:rsidR="00F40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F9" w:rsidRDefault="00F40919" w:rsidP="00F40919">
      <w:pPr>
        <w:pStyle w:val="40"/>
        <w:shd w:val="clear" w:color="auto" w:fill="auto"/>
        <w:tabs>
          <w:tab w:val="left" w:pos="1384"/>
        </w:tabs>
        <w:spacing w:line="240" w:lineRule="auto"/>
        <w:ind w:left="74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48" w:rsidRPr="00445097">
        <w:rPr>
          <w:rFonts w:ascii="Times New Roman" w:hAnsi="Times New Roman" w:cs="Times New Roman"/>
          <w:sz w:val="28"/>
          <w:szCs w:val="28"/>
        </w:rPr>
        <w:t>исполнению исполнительных документов и решений налогового органа, поступивших в министерство финансов, в соответствии с частью 20 статьи 30 Федерального закона от 08.05.2010 № ВЗ-ФЗ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части 3.19 статьи 2 Федерального закона от 03.11.2006 № 174-ФЗ «Об автономных учреждениях».</w:t>
      </w:r>
    </w:p>
    <w:p w:rsidR="00F40919" w:rsidRDefault="00F40919" w:rsidP="00F40919">
      <w:pPr>
        <w:pStyle w:val="40"/>
        <w:shd w:val="clear" w:color="auto" w:fill="auto"/>
        <w:tabs>
          <w:tab w:val="left" w:pos="1384"/>
        </w:tabs>
        <w:spacing w:line="240" w:lineRule="auto"/>
        <w:ind w:left="740" w:right="20" w:firstLine="0"/>
        <w:rPr>
          <w:rFonts w:ascii="Times New Roman" w:hAnsi="Times New Roman" w:cs="Times New Roman"/>
          <w:sz w:val="28"/>
          <w:szCs w:val="28"/>
        </w:rPr>
      </w:pPr>
    </w:p>
    <w:p w:rsidR="00F40919" w:rsidRPr="00445097" w:rsidRDefault="00F40919" w:rsidP="00F40919">
      <w:pPr>
        <w:pStyle w:val="40"/>
        <w:shd w:val="clear" w:color="auto" w:fill="auto"/>
        <w:tabs>
          <w:tab w:val="left" w:pos="1384"/>
        </w:tabs>
        <w:spacing w:line="240" w:lineRule="auto"/>
        <w:ind w:left="740" w:right="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</w:t>
      </w:r>
    </w:p>
    <w:sectPr w:rsidR="00F40919" w:rsidRPr="00445097" w:rsidSect="007835CE">
      <w:headerReference w:type="even" r:id="rId10"/>
      <w:headerReference w:type="defaul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E5" w:rsidRDefault="00CB7DE5" w:rsidP="00FE1BF9">
      <w:r>
        <w:separator/>
      </w:r>
    </w:p>
  </w:endnote>
  <w:endnote w:type="continuationSeparator" w:id="1">
    <w:p w:rsidR="00CB7DE5" w:rsidRDefault="00CB7DE5" w:rsidP="00FE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E5" w:rsidRDefault="00CB7DE5"/>
  </w:footnote>
  <w:footnote w:type="continuationSeparator" w:id="1">
    <w:p w:rsidR="00CB7DE5" w:rsidRDefault="00CB7D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BC" w:rsidRDefault="005C6B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BC" w:rsidRDefault="005866E8">
    <w:pPr>
      <w:rPr>
        <w:sz w:val="2"/>
        <w:szCs w:val="2"/>
      </w:rPr>
    </w:pPr>
    <w:r w:rsidRPr="005866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7.15pt;margin-top:48.2pt;width:5.05pt;height:8.15pt;z-index:-188742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BBC" w:rsidRDefault="005866E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7253B2" w:rsidRPr="007253B2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F9" w:rsidRDefault="005866E8">
    <w:pPr>
      <w:rPr>
        <w:sz w:val="2"/>
        <w:szCs w:val="2"/>
      </w:rPr>
    </w:pPr>
    <w:r w:rsidRPr="005866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85pt;margin-top:37.9pt;width:4.8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BF9" w:rsidRDefault="005866E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F40919" w:rsidRPr="00F40919">
                    <w:rPr>
                      <w:rStyle w:val="a7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F9" w:rsidRDefault="005866E8">
    <w:pPr>
      <w:rPr>
        <w:sz w:val="2"/>
        <w:szCs w:val="2"/>
      </w:rPr>
    </w:pPr>
    <w:r w:rsidRPr="005866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6.85pt;margin-top:37.9pt;width:4.8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1BF9" w:rsidRDefault="005866E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F40919" w:rsidRPr="00F40919">
                    <w:rPr>
                      <w:rStyle w:val="a7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B06"/>
    <w:multiLevelType w:val="hybridMultilevel"/>
    <w:tmpl w:val="574E9D82"/>
    <w:lvl w:ilvl="0" w:tplc="F2403D96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F2403D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09F9"/>
    <w:multiLevelType w:val="hybridMultilevel"/>
    <w:tmpl w:val="9F703CDE"/>
    <w:lvl w:ilvl="0" w:tplc="F2403D9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C162422"/>
    <w:multiLevelType w:val="hybridMultilevel"/>
    <w:tmpl w:val="D6981308"/>
    <w:lvl w:ilvl="0" w:tplc="5BF08C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72C8"/>
    <w:multiLevelType w:val="multilevel"/>
    <w:tmpl w:val="7FD6BD0C"/>
    <w:lvl w:ilvl="0">
      <w:start w:val="1"/>
      <w:numFmt w:val="decimal"/>
      <w:lvlText w:val="4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6110D"/>
    <w:multiLevelType w:val="multilevel"/>
    <w:tmpl w:val="C85AAB44"/>
    <w:lvl w:ilvl="0">
      <w:start w:val="1"/>
      <w:numFmt w:val="decimal"/>
      <w:lvlText w:val="7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C557F"/>
    <w:multiLevelType w:val="multilevel"/>
    <w:tmpl w:val="9E0232F4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743D30"/>
    <w:multiLevelType w:val="multilevel"/>
    <w:tmpl w:val="E5F81D3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94CD6"/>
    <w:multiLevelType w:val="multilevel"/>
    <w:tmpl w:val="06264D78"/>
    <w:lvl w:ilvl="0">
      <w:start w:val="1"/>
      <w:numFmt w:val="decimal"/>
      <w:lvlText w:val="03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D5E53"/>
    <w:multiLevelType w:val="multilevel"/>
    <w:tmpl w:val="A46AE80C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B478A3"/>
    <w:multiLevelType w:val="hybridMultilevel"/>
    <w:tmpl w:val="A746B1AE"/>
    <w:lvl w:ilvl="0" w:tplc="F2403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03584"/>
    <w:multiLevelType w:val="hybridMultilevel"/>
    <w:tmpl w:val="E154FF2E"/>
    <w:lvl w:ilvl="0" w:tplc="F2403D96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>
    <w:nsid w:val="64113646"/>
    <w:multiLevelType w:val="hybridMultilevel"/>
    <w:tmpl w:val="6562CF46"/>
    <w:lvl w:ilvl="0" w:tplc="F2403D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0F09BB"/>
    <w:multiLevelType w:val="multilevel"/>
    <w:tmpl w:val="DAF8F71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6C5740"/>
    <w:multiLevelType w:val="multilevel"/>
    <w:tmpl w:val="305EFC44"/>
    <w:lvl w:ilvl="0">
      <w:start w:val="2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84E6A"/>
    <w:multiLevelType w:val="hybridMultilevel"/>
    <w:tmpl w:val="E09AF1CA"/>
    <w:lvl w:ilvl="0" w:tplc="5BF08C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F123D"/>
    <w:multiLevelType w:val="hybridMultilevel"/>
    <w:tmpl w:val="CA1621DA"/>
    <w:lvl w:ilvl="0" w:tplc="FAA8A55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6">
    <w:nsid w:val="7F86101E"/>
    <w:multiLevelType w:val="hybridMultilevel"/>
    <w:tmpl w:val="DE84029C"/>
    <w:lvl w:ilvl="0" w:tplc="5BF08C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E1BF9"/>
    <w:rsid w:val="00067035"/>
    <w:rsid w:val="000971D2"/>
    <w:rsid w:val="000D4DD9"/>
    <w:rsid w:val="001038D3"/>
    <w:rsid w:val="0014779F"/>
    <w:rsid w:val="00242D34"/>
    <w:rsid w:val="002673D1"/>
    <w:rsid w:val="00290FD6"/>
    <w:rsid w:val="002B191D"/>
    <w:rsid w:val="002B2F3A"/>
    <w:rsid w:val="002E7291"/>
    <w:rsid w:val="003129E9"/>
    <w:rsid w:val="00347C5C"/>
    <w:rsid w:val="00357043"/>
    <w:rsid w:val="003577C4"/>
    <w:rsid w:val="003C1FE4"/>
    <w:rsid w:val="00445097"/>
    <w:rsid w:val="004D5399"/>
    <w:rsid w:val="004D6247"/>
    <w:rsid w:val="005077CE"/>
    <w:rsid w:val="00524892"/>
    <w:rsid w:val="00561D13"/>
    <w:rsid w:val="005866E8"/>
    <w:rsid w:val="005921BF"/>
    <w:rsid w:val="005C6BBC"/>
    <w:rsid w:val="005C77D3"/>
    <w:rsid w:val="00670AC9"/>
    <w:rsid w:val="006D70A4"/>
    <w:rsid w:val="007068F3"/>
    <w:rsid w:val="00713748"/>
    <w:rsid w:val="007253B2"/>
    <w:rsid w:val="00780F60"/>
    <w:rsid w:val="007835CE"/>
    <w:rsid w:val="00787727"/>
    <w:rsid w:val="00787822"/>
    <w:rsid w:val="00793B22"/>
    <w:rsid w:val="008D3E70"/>
    <w:rsid w:val="008E1595"/>
    <w:rsid w:val="00947898"/>
    <w:rsid w:val="00963685"/>
    <w:rsid w:val="00982955"/>
    <w:rsid w:val="009859AA"/>
    <w:rsid w:val="009D5EA2"/>
    <w:rsid w:val="009F044C"/>
    <w:rsid w:val="00A07A30"/>
    <w:rsid w:val="00B934EC"/>
    <w:rsid w:val="00BF2892"/>
    <w:rsid w:val="00CB7DE5"/>
    <w:rsid w:val="00CD30F7"/>
    <w:rsid w:val="00D101DC"/>
    <w:rsid w:val="00D14C31"/>
    <w:rsid w:val="00D430B1"/>
    <w:rsid w:val="00D53EA4"/>
    <w:rsid w:val="00DC4B4E"/>
    <w:rsid w:val="00DD4F8F"/>
    <w:rsid w:val="00DE1FA0"/>
    <w:rsid w:val="00DF0903"/>
    <w:rsid w:val="00DF4BF5"/>
    <w:rsid w:val="00F40919"/>
    <w:rsid w:val="00F555D7"/>
    <w:rsid w:val="00F6789C"/>
    <w:rsid w:val="00FE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B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1B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1BF9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E1BF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FE1BF9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31">
    <w:name w:val="Основной текст (3)"/>
    <w:basedOn w:val="3"/>
    <w:rsid w:val="00FE1BF9"/>
    <w:rPr>
      <w:color w:val="000000"/>
      <w:w w:val="100"/>
      <w:position w:val="0"/>
      <w:lang w:val="en-US"/>
    </w:rPr>
  </w:style>
  <w:style w:type="character" w:customStyle="1" w:styleId="31pt">
    <w:name w:val="Основной текст (3) + Не курсив;Интервал 1 pt"/>
    <w:basedOn w:val="3"/>
    <w:rsid w:val="00FE1BF9"/>
    <w:rPr>
      <w:i/>
      <w:iCs/>
      <w:color w:val="000000"/>
      <w:spacing w:val="20"/>
      <w:w w:val="100"/>
      <w:position w:val="0"/>
    </w:rPr>
  </w:style>
  <w:style w:type="character" w:customStyle="1" w:styleId="31pt0">
    <w:name w:val="Основной текст (3) + Не курсив;Интервал 1 pt"/>
    <w:basedOn w:val="3"/>
    <w:rsid w:val="00FE1BF9"/>
    <w:rPr>
      <w:i/>
      <w:iCs/>
      <w:color w:val="000000"/>
      <w:spacing w:val="20"/>
      <w:w w:val="100"/>
      <w:position w:val="0"/>
      <w:lang w:val="ru-RU"/>
    </w:rPr>
  </w:style>
  <w:style w:type="character" w:customStyle="1" w:styleId="3Constantia10pt0pt">
    <w:name w:val="Основной текст (3) + Constantia;10 pt;Не курсив;Интервал 0 pt"/>
    <w:basedOn w:val="3"/>
    <w:rsid w:val="00FE1BF9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a4">
    <w:name w:val="Основной текст_"/>
    <w:basedOn w:val="a0"/>
    <w:link w:val="21"/>
    <w:rsid w:val="00FE1BF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sid w:val="00FE1BF9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9pt">
    <w:name w:val="Основной текст + Times New Roman;19 pt"/>
    <w:basedOn w:val="a4"/>
    <w:rsid w:val="00FE1BF9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</w:rPr>
  </w:style>
  <w:style w:type="character" w:customStyle="1" w:styleId="TimesNewRoman115pt">
    <w:name w:val="Основной текст + Times New Roman;11;5 pt;Курсив"/>
    <w:basedOn w:val="a4"/>
    <w:rsid w:val="00FE1B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Constantia105pt-1pt">
    <w:name w:val="Основной текст + Constantia;10;5 pt;Курсив;Интервал -1 pt"/>
    <w:basedOn w:val="a4"/>
    <w:rsid w:val="00FE1BF9"/>
    <w:rPr>
      <w:rFonts w:ascii="Constantia" w:eastAsia="Constantia" w:hAnsi="Constantia" w:cs="Constantia"/>
      <w:i/>
      <w:iCs/>
      <w:color w:val="000000"/>
      <w:spacing w:val="-30"/>
      <w:w w:val="100"/>
      <w:position w:val="0"/>
      <w:sz w:val="21"/>
      <w:szCs w:val="21"/>
      <w:lang w:val="ru-RU"/>
    </w:rPr>
  </w:style>
  <w:style w:type="character" w:customStyle="1" w:styleId="11">
    <w:name w:val="Основной текст1"/>
    <w:basedOn w:val="a4"/>
    <w:rsid w:val="00FE1BF9"/>
    <w:rPr>
      <w:color w:val="000000"/>
      <w:spacing w:val="0"/>
      <w:w w:val="100"/>
      <w:position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FE1B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12pt">
    <w:name w:val="Основной текст (4) + 12 pt"/>
    <w:basedOn w:val="4"/>
    <w:rsid w:val="00FE1BF9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Колонтитул_"/>
    <w:basedOn w:val="a0"/>
    <w:link w:val="a6"/>
    <w:rsid w:val="00FE1B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FE1BF9"/>
    <w:rPr>
      <w:color w:val="000000"/>
      <w:spacing w:val="0"/>
      <w:w w:val="100"/>
      <w:position w:val="0"/>
    </w:rPr>
  </w:style>
  <w:style w:type="character" w:customStyle="1" w:styleId="TimesNewRoman125pt">
    <w:name w:val="Основной текст + Times New Roman;12;5 pt"/>
    <w:basedOn w:val="a4"/>
    <w:rsid w:val="00FE1BF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2">
    <w:name w:val="Заголовок №2_"/>
    <w:basedOn w:val="a0"/>
    <w:link w:val="23"/>
    <w:rsid w:val="00FE1BF9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70"/>
      <w:sz w:val="33"/>
      <w:szCs w:val="33"/>
      <w:u w:val="none"/>
    </w:rPr>
  </w:style>
  <w:style w:type="character" w:customStyle="1" w:styleId="2Calibri15pt0pt">
    <w:name w:val="Заголовок №2 + Calibri;15 pt;Курсив;Интервал 0 pt"/>
    <w:basedOn w:val="22"/>
    <w:rsid w:val="00FE1BF9"/>
    <w:rPr>
      <w:rFonts w:ascii="Calibri" w:eastAsia="Calibri" w:hAnsi="Calibri" w:cs="Calibri"/>
      <w:i/>
      <w:i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24">
    <w:name w:val="Заголовок №2"/>
    <w:basedOn w:val="22"/>
    <w:rsid w:val="00FE1BF9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FE1BF9"/>
    <w:pPr>
      <w:shd w:val="clear" w:color="auto" w:fill="FFFFFF"/>
      <w:spacing w:after="420" w:line="0" w:lineRule="atLeast"/>
      <w:ind w:hanging="580"/>
      <w:jc w:val="both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E1BF9"/>
    <w:pPr>
      <w:shd w:val="clear" w:color="auto" w:fill="FFFFFF"/>
      <w:spacing w:before="420" w:after="540" w:line="0" w:lineRule="atLeast"/>
      <w:jc w:val="center"/>
      <w:outlineLvl w:val="0"/>
    </w:pPr>
    <w:rPr>
      <w:rFonts w:ascii="Sylfaen" w:eastAsia="Sylfaen" w:hAnsi="Sylfaen" w:cs="Sylfaen"/>
      <w:spacing w:val="10"/>
      <w:sz w:val="31"/>
      <w:szCs w:val="31"/>
    </w:rPr>
  </w:style>
  <w:style w:type="paragraph" w:customStyle="1" w:styleId="30">
    <w:name w:val="Основной текст (3)"/>
    <w:basedOn w:val="a"/>
    <w:link w:val="3"/>
    <w:rsid w:val="00FE1BF9"/>
    <w:pPr>
      <w:shd w:val="clear" w:color="auto" w:fill="FFFFFF"/>
      <w:spacing w:before="540" w:after="60" w:line="0" w:lineRule="atLeast"/>
    </w:pPr>
    <w:rPr>
      <w:rFonts w:ascii="Calibri" w:eastAsia="Calibri" w:hAnsi="Calibri" w:cs="Calibri"/>
      <w:i/>
      <w:iCs/>
      <w:spacing w:val="-20"/>
      <w:sz w:val="28"/>
      <w:szCs w:val="28"/>
    </w:rPr>
  </w:style>
  <w:style w:type="paragraph" w:customStyle="1" w:styleId="21">
    <w:name w:val="Основной текст2"/>
    <w:basedOn w:val="a"/>
    <w:link w:val="a4"/>
    <w:rsid w:val="00FE1BF9"/>
    <w:pPr>
      <w:shd w:val="clear" w:color="auto" w:fill="FFFFFF"/>
      <w:spacing w:before="60" w:after="420" w:line="0" w:lineRule="atLeast"/>
      <w:ind w:hanging="600"/>
      <w:jc w:val="center"/>
    </w:pPr>
    <w:rPr>
      <w:rFonts w:ascii="Sylfaen" w:eastAsia="Sylfaen" w:hAnsi="Sylfaen" w:cs="Sylfaen"/>
    </w:rPr>
  </w:style>
  <w:style w:type="paragraph" w:customStyle="1" w:styleId="33">
    <w:name w:val="Заголовок №3"/>
    <w:basedOn w:val="a"/>
    <w:link w:val="32"/>
    <w:rsid w:val="00FE1BF9"/>
    <w:pPr>
      <w:shd w:val="clear" w:color="auto" w:fill="FFFFFF"/>
      <w:spacing w:before="420" w:after="540" w:line="322" w:lineRule="exact"/>
      <w:jc w:val="center"/>
      <w:outlineLvl w:val="2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E1BF9"/>
    <w:pPr>
      <w:shd w:val="clear" w:color="auto" w:fill="FFFFFF"/>
      <w:spacing w:line="499" w:lineRule="exact"/>
      <w:ind w:firstLine="680"/>
      <w:jc w:val="both"/>
    </w:pPr>
    <w:rPr>
      <w:rFonts w:ascii="Sylfaen" w:eastAsia="Sylfaen" w:hAnsi="Sylfaen" w:cs="Sylfaen"/>
      <w:sz w:val="25"/>
      <w:szCs w:val="25"/>
    </w:rPr>
  </w:style>
  <w:style w:type="paragraph" w:customStyle="1" w:styleId="a6">
    <w:name w:val="Колонтитул"/>
    <w:basedOn w:val="a"/>
    <w:link w:val="a5"/>
    <w:rsid w:val="00FE1BF9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z w:val="21"/>
      <w:szCs w:val="21"/>
    </w:rPr>
  </w:style>
  <w:style w:type="paragraph" w:customStyle="1" w:styleId="23">
    <w:name w:val="Заголовок №2"/>
    <w:basedOn w:val="a"/>
    <w:link w:val="22"/>
    <w:rsid w:val="00FE1BF9"/>
    <w:pPr>
      <w:shd w:val="clear" w:color="auto" w:fill="FFFFFF"/>
      <w:spacing w:after="780" w:line="0" w:lineRule="atLeast"/>
      <w:outlineLvl w:val="1"/>
    </w:pPr>
    <w:rPr>
      <w:rFonts w:ascii="MingLiU" w:eastAsia="MingLiU" w:hAnsi="MingLiU" w:cs="MingLiU"/>
      <w:spacing w:val="-70"/>
      <w:sz w:val="33"/>
      <w:szCs w:val="33"/>
    </w:rPr>
  </w:style>
  <w:style w:type="paragraph" w:styleId="a8">
    <w:name w:val="List Paragraph"/>
    <w:basedOn w:val="a"/>
    <w:uiPriority w:val="34"/>
    <w:qFormat/>
    <w:rsid w:val="005C6BBC"/>
    <w:pPr>
      <w:ind w:left="720"/>
      <w:contextualSpacing/>
    </w:pPr>
  </w:style>
  <w:style w:type="table" w:styleId="a9">
    <w:name w:val="Table Grid"/>
    <w:basedOn w:val="a1"/>
    <w:uiPriority w:val="59"/>
    <w:rsid w:val="00DF0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D3E7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15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595"/>
    <w:rPr>
      <w:rFonts w:ascii="Tahoma" w:hAnsi="Tahoma" w:cs="Tahoma"/>
      <w:color w:val="000000"/>
      <w:sz w:val="16"/>
      <w:szCs w:val="16"/>
    </w:rPr>
  </w:style>
  <w:style w:type="character" w:customStyle="1" w:styleId="Tahoma12pt0pt">
    <w:name w:val="Основной текст + Tahoma;12 pt;Интервал 0 pt"/>
    <w:basedOn w:val="a4"/>
    <w:rsid w:val="00DF4BF5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8CD9-8662-488F-83C2-FE4A9251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ТруфакинаАА</dc:creator>
  <cp:lastModifiedBy>Казакова ВВ</cp:lastModifiedBy>
  <cp:revision>14</cp:revision>
  <cp:lastPrinted>2019-03-20T10:18:00Z</cp:lastPrinted>
  <dcterms:created xsi:type="dcterms:W3CDTF">2019-03-11T11:32:00Z</dcterms:created>
  <dcterms:modified xsi:type="dcterms:W3CDTF">2019-04-30T09:03:00Z</dcterms:modified>
</cp:coreProperties>
</file>