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A5" w:rsidRDefault="00D36E12" w:rsidP="00D36E12">
      <w:pPr>
        <w:pStyle w:val="a3"/>
        <w:tabs>
          <w:tab w:val="left" w:pos="5245"/>
        </w:tabs>
        <w:spacing w:before="59"/>
        <w:ind w:right="673"/>
        <w:jc w:val="center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="00FD23A5" w:rsidRPr="002514C9">
        <w:rPr>
          <w:lang w:val="ru-RU"/>
        </w:rPr>
        <w:t>Приложение</w:t>
      </w:r>
      <w:r w:rsidR="00FD23A5" w:rsidRPr="002514C9">
        <w:rPr>
          <w:spacing w:val="-1"/>
          <w:lang w:val="ru-RU"/>
        </w:rPr>
        <w:t xml:space="preserve"> </w:t>
      </w:r>
      <w:r w:rsidR="00FD23A5" w:rsidRPr="002514C9">
        <w:rPr>
          <w:sz w:val="26"/>
          <w:lang w:val="ru-RU"/>
        </w:rPr>
        <w:t>№</w:t>
      </w:r>
      <w:r w:rsidR="00FD23A5" w:rsidRPr="002514C9">
        <w:rPr>
          <w:spacing w:val="-15"/>
          <w:sz w:val="26"/>
          <w:lang w:val="ru-RU"/>
        </w:rPr>
        <w:t xml:space="preserve"> </w:t>
      </w:r>
      <w:r w:rsidR="00FD23A5" w:rsidRPr="002514C9">
        <w:rPr>
          <w:lang w:val="ru-RU"/>
        </w:rPr>
        <w:t>1</w:t>
      </w:r>
    </w:p>
    <w:p w:rsidR="00F7142D" w:rsidRDefault="00F7142D" w:rsidP="002514C9">
      <w:pPr>
        <w:pStyle w:val="a3"/>
        <w:tabs>
          <w:tab w:val="left" w:pos="5245"/>
        </w:tabs>
        <w:spacing w:before="59"/>
        <w:ind w:right="673"/>
        <w:jc w:val="right"/>
        <w:rPr>
          <w:lang w:val="ru-RU"/>
        </w:rPr>
      </w:pPr>
      <w:r>
        <w:rPr>
          <w:lang w:val="ru-RU"/>
        </w:rPr>
        <w:t>к приказ</w:t>
      </w:r>
      <w:r w:rsidR="00307761">
        <w:rPr>
          <w:lang w:val="ru-RU"/>
        </w:rPr>
        <w:t xml:space="preserve">у </w:t>
      </w:r>
      <w:r w:rsidR="00D36E12">
        <w:rPr>
          <w:lang w:val="ru-RU"/>
        </w:rPr>
        <w:t>финансового управления</w:t>
      </w:r>
    </w:p>
    <w:p w:rsidR="00D36E12" w:rsidRDefault="00D36E12" w:rsidP="002514C9">
      <w:pPr>
        <w:pStyle w:val="a3"/>
        <w:tabs>
          <w:tab w:val="left" w:pos="5245"/>
        </w:tabs>
        <w:spacing w:before="59"/>
        <w:ind w:right="673"/>
        <w:jc w:val="right"/>
        <w:rPr>
          <w:lang w:val="ru-RU"/>
        </w:rPr>
      </w:pPr>
      <w:r>
        <w:rPr>
          <w:lang w:val="ru-RU"/>
        </w:rPr>
        <w:t>администрации Нагорского района</w:t>
      </w:r>
    </w:p>
    <w:p w:rsidR="00D36E12" w:rsidRPr="002514C9" w:rsidRDefault="005712CE" w:rsidP="005712CE">
      <w:pPr>
        <w:pStyle w:val="a3"/>
        <w:tabs>
          <w:tab w:val="left" w:pos="5245"/>
        </w:tabs>
        <w:spacing w:before="59"/>
        <w:ind w:right="673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</w:t>
      </w:r>
      <w:r w:rsidR="00D36E12">
        <w:rPr>
          <w:lang w:val="ru-RU"/>
        </w:rPr>
        <w:t>от 30.12.2021 № 69</w:t>
      </w:r>
    </w:p>
    <w:p w:rsidR="00FD23A5" w:rsidRPr="002A23AC" w:rsidRDefault="00A73835" w:rsidP="00FD23A5">
      <w:pPr>
        <w:pStyle w:val="a3"/>
        <w:jc w:val="left"/>
        <w:rPr>
          <w:sz w:val="30"/>
          <w:lang w:val="ru-RU"/>
        </w:rPr>
      </w:pPr>
      <w:r>
        <w:rPr>
          <w:sz w:val="30"/>
          <w:lang w:val="ru-RU"/>
        </w:rPr>
        <w:t xml:space="preserve">                                                                                                     </w:t>
      </w:r>
    </w:p>
    <w:p w:rsidR="00FD23A5" w:rsidRPr="002A23AC" w:rsidRDefault="00FD23A5" w:rsidP="00FD23A5">
      <w:pPr>
        <w:pStyle w:val="a3"/>
        <w:spacing w:before="9"/>
        <w:jc w:val="left"/>
        <w:rPr>
          <w:sz w:val="23"/>
          <w:lang w:val="ru-RU"/>
        </w:rPr>
      </w:pPr>
    </w:p>
    <w:p w:rsidR="00FD23A5" w:rsidRPr="002A23AC" w:rsidRDefault="00FD23A5" w:rsidP="00FD23A5">
      <w:pPr>
        <w:spacing w:before="1"/>
        <w:ind w:left="770" w:right="635"/>
        <w:jc w:val="center"/>
        <w:rPr>
          <w:b/>
          <w:sz w:val="27"/>
          <w:lang w:val="ru-RU"/>
        </w:rPr>
      </w:pPr>
      <w:r w:rsidRPr="002A23AC">
        <w:rPr>
          <w:b/>
          <w:w w:val="105"/>
          <w:sz w:val="27"/>
          <w:lang w:val="ru-RU"/>
        </w:rPr>
        <w:t>ИЗМЕНЕНИЯ</w:t>
      </w:r>
    </w:p>
    <w:p w:rsidR="00A73835" w:rsidRDefault="00FD23A5" w:rsidP="00FD23A5">
      <w:pPr>
        <w:spacing w:before="14" w:line="252" w:lineRule="auto"/>
        <w:ind w:left="770" w:right="636"/>
        <w:jc w:val="center"/>
        <w:rPr>
          <w:b/>
          <w:spacing w:val="14"/>
          <w:sz w:val="27"/>
          <w:lang w:val="ru-RU"/>
        </w:rPr>
      </w:pPr>
      <w:r w:rsidRPr="002A23AC">
        <w:rPr>
          <w:b/>
          <w:sz w:val="27"/>
          <w:lang w:val="ru-RU"/>
        </w:rPr>
        <w:t>в</w:t>
      </w:r>
      <w:r w:rsidRPr="002A23AC">
        <w:rPr>
          <w:b/>
          <w:spacing w:val="23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Положение</w:t>
      </w:r>
      <w:r w:rsidRPr="002A23AC">
        <w:rPr>
          <w:b/>
          <w:spacing w:val="56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об</w:t>
      </w:r>
      <w:r w:rsidRPr="002A23AC">
        <w:rPr>
          <w:b/>
          <w:spacing w:val="11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учете</w:t>
      </w:r>
      <w:r w:rsidRPr="002A23AC">
        <w:rPr>
          <w:b/>
          <w:spacing w:val="38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бюджетных</w:t>
      </w:r>
      <w:r w:rsidRPr="002A23AC">
        <w:rPr>
          <w:b/>
          <w:spacing w:val="61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и</w:t>
      </w:r>
      <w:r w:rsidRPr="002A23AC">
        <w:rPr>
          <w:b/>
          <w:spacing w:val="22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денежных</w:t>
      </w:r>
      <w:r w:rsidRPr="002A23AC">
        <w:rPr>
          <w:b/>
          <w:spacing w:val="52"/>
          <w:sz w:val="27"/>
          <w:lang w:val="ru-RU"/>
        </w:rPr>
        <w:t xml:space="preserve"> </w:t>
      </w:r>
      <w:r w:rsidRPr="002A23AC">
        <w:rPr>
          <w:b/>
          <w:sz w:val="27"/>
          <w:lang w:val="ru-RU"/>
        </w:rPr>
        <w:t>обязательств,</w:t>
      </w:r>
      <w:r w:rsidRPr="002A23AC">
        <w:rPr>
          <w:b/>
          <w:spacing w:val="14"/>
          <w:sz w:val="27"/>
          <w:lang w:val="ru-RU"/>
        </w:rPr>
        <w:t xml:space="preserve"> </w:t>
      </w:r>
    </w:p>
    <w:p w:rsidR="00FD23A5" w:rsidRPr="002A23AC" w:rsidRDefault="00FD23A5" w:rsidP="00FD23A5">
      <w:pPr>
        <w:spacing w:before="14" w:line="252" w:lineRule="auto"/>
        <w:ind w:left="770" w:right="636"/>
        <w:jc w:val="center"/>
        <w:rPr>
          <w:b/>
          <w:sz w:val="27"/>
          <w:lang w:val="ru-RU"/>
        </w:rPr>
      </w:pPr>
      <w:r w:rsidRPr="002A23AC">
        <w:rPr>
          <w:b/>
          <w:sz w:val="27"/>
          <w:lang w:val="ru-RU"/>
        </w:rPr>
        <w:t>подлежащих</w:t>
      </w:r>
      <w:r w:rsidR="00A73835">
        <w:rPr>
          <w:b/>
          <w:sz w:val="27"/>
          <w:lang w:val="ru-RU"/>
        </w:rPr>
        <w:t xml:space="preserve"> </w:t>
      </w:r>
      <w:r w:rsidRPr="002A23AC">
        <w:rPr>
          <w:b/>
          <w:spacing w:val="-65"/>
          <w:sz w:val="27"/>
          <w:lang w:val="ru-RU"/>
        </w:rPr>
        <w:t xml:space="preserve"> </w:t>
      </w:r>
      <w:r w:rsidRPr="002A23AC">
        <w:rPr>
          <w:b/>
          <w:w w:val="105"/>
          <w:sz w:val="27"/>
          <w:lang w:val="ru-RU"/>
        </w:rPr>
        <w:t>исполнению</w:t>
      </w:r>
      <w:r w:rsidRPr="002A23AC">
        <w:rPr>
          <w:b/>
          <w:spacing w:val="24"/>
          <w:w w:val="105"/>
          <w:sz w:val="27"/>
          <w:lang w:val="ru-RU"/>
        </w:rPr>
        <w:t xml:space="preserve"> </w:t>
      </w:r>
      <w:r w:rsidRPr="002A23AC">
        <w:rPr>
          <w:b/>
          <w:w w:val="105"/>
          <w:sz w:val="27"/>
          <w:lang w:val="ru-RU"/>
        </w:rPr>
        <w:t>за</w:t>
      </w:r>
      <w:r w:rsidRPr="002A23AC">
        <w:rPr>
          <w:b/>
          <w:spacing w:val="3"/>
          <w:w w:val="105"/>
          <w:sz w:val="27"/>
          <w:lang w:val="ru-RU"/>
        </w:rPr>
        <w:t xml:space="preserve"> </w:t>
      </w:r>
      <w:r w:rsidRPr="002A23AC">
        <w:rPr>
          <w:b/>
          <w:w w:val="105"/>
          <w:sz w:val="27"/>
          <w:lang w:val="ru-RU"/>
        </w:rPr>
        <w:t>счет</w:t>
      </w:r>
      <w:r w:rsidRPr="002A23AC">
        <w:rPr>
          <w:b/>
          <w:spacing w:val="1"/>
          <w:w w:val="105"/>
          <w:sz w:val="27"/>
          <w:lang w:val="ru-RU"/>
        </w:rPr>
        <w:t xml:space="preserve"> </w:t>
      </w:r>
      <w:r w:rsidRPr="002A23AC">
        <w:rPr>
          <w:b/>
          <w:w w:val="105"/>
          <w:sz w:val="27"/>
          <w:lang w:val="ru-RU"/>
        </w:rPr>
        <w:t>средств</w:t>
      </w:r>
      <w:r w:rsidRPr="002A23AC">
        <w:rPr>
          <w:b/>
          <w:spacing w:val="11"/>
          <w:w w:val="105"/>
          <w:sz w:val="27"/>
          <w:lang w:val="ru-RU"/>
        </w:rPr>
        <w:t xml:space="preserve"> </w:t>
      </w:r>
      <w:r w:rsidR="00A73835">
        <w:rPr>
          <w:b/>
          <w:w w:val="105"/>
          <w:sz w:val="27"/>
          <w:lang w:val="ru-RU"/>
        </w:rPr>
        <w:t>бюджета муниципального района и</w:t>
      </w:r>
      <w:r w:rsidRPr="002A23AC">
        <w:rPr>
          <w:b/>
          <w:spacing w:val="24"/>
          <w:w w:val="105"/>
          <w:sz w:val="27"/>
          <w:lang w:val="ru-RU"/>
        </w:rPr>
        <w:t xml:space="preserve"> </w:t>
      </w:r>
      <w:r w:rsidRPr="002A23AC">
        <w:rPr>
          <w:b/>
          <w:w w:val="105"/>
          <w:sz w:val="27"/>
          <w:lang w:val="ru-RU"/>
        </w:rPr>
        <w:t>бюджет</w:t>
      </w:r>
      <w:r w:rsidR="00A73835">
        <w:rPr>
          <w:b/>
          <w:w w:val="105"/>
          <w:sz w:val="27"/>
          <w:lang w:val="ru-RU"/>
        </w:rPr>
        <w:t>ов поселений</w:t>
      </w:r>
    </w:p>
    <w:p w:rsidR="00FD23A5" w:rsidRPr="002A23AC" w:rsidRDefault="00FD23A5" w:rsidP="00FD23A5">
      <w:pPr>
        <w:pStyle w:val="a3"/>
        <w:spacing w:before="1"/>
        <w:jc w:val="left"/>
        <w:rPr>
          <w:b/>
          <w:sz w:val="27"/>
          <w:lang w:val="ru-RU"/>
        </w:rPr>
      </w:pPr>
    </w:p>
    <w:p w:rsidR="00FD23A5" w:rsidRPr="002A23AC" w:rsidRDefault="00FD23A5" w:rsidP="00FD23A5">
      <w:pPr>
        <w:pStyle w:val="a5"/>
        <w:numPr>
          <w:ilvl w:val="0"/>
          <w:numId w:val="5"/>
        </w:numPr>
        <w:tabs>
          <w:tab w:val="left" w:pos="2143"/>
        </w:tabs>
        <w:spacing w:before="1"/>
        <w:ind w:hanging="729"/>
        <w:jc w:val="both"/>
        <w:rPr>
          <w:sz w:val="28"/>
          <w:lang w:val="ru-RU"/>
        </w:rPr>
      </w:pPr>
      <w:r w:rsidRPr="002A23AC">
        <w:rPr>
          <w:sz w:val="28"/>
          <w:lang w:val="ru-RU"/>
        </w:rPr>
        <w:t>В</w:t>
      </w:r>
      <w:r w:rsidRPr="002A23AC">
        <w:rPr>
          <w:spacing w:val="-6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пункте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1.2</w:t>
      </w:r>
      <w:r w:rsidRPr="002A23AC">
        <w:rPr>
          <w:spacing w:val="-8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раздела</w:t>
      </w:r>
      <w:r w:rsidRPr="002A23AC">
        <w:rPr>
          <w:spacing w:val="-1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1</w:t>
      </w:r>
      <w:r w:rsidRPr="002A23AC">
        <w:rPr>
          <w:spacing w:val="19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«Общие</w:t>
      </w:r>
      <w:r w:rsidRPr="002A23AC">
        <w:rPr>
          <w:spacing w:val="9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положения»:</w:t>
      </w:r>
    </w:p>
    <w:p w:rsidR="00FD23A5" w:rsidRPr="002A23AC" w:rsidRDefault="00FD23A5" w:rsidP="00FD23A5">
      <w:pPr>
        <w:pStyle w:val="a5"/>
        <w:numPr>
          <w:ilvl w:val="1"/>
          <w:numId w:val="5"/>
        </w:numPr>
        <w:tabs>
          <w:tab w:val="left" w:pos="2143"/>
        </w:tabs>
        <w:spacing w:before="161"/>
        <w:ind w:left="2142" w:hanging="722"/>
        <w:rPr>
          <w:sz w:val="28"/>
          <w:lang w:val="ru-RU"/>
        </w:rPr>
      </w:pPr>
      <w:r w:rsidRPr="002A23AC">
        <w:rPr>
          <w:sz w:val="28"/>
          <w:lang w:val="ru-RU"/>
        </w:rPr>
        <w:t>Подпункт</w:t>
      </w:r>
      <w:r w:rsidRPr="002A23AC">
        <w:rPr>
          <w:spacing w:val="7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1.2.3</w:t>
      </w:r>
      <w:r w:rsidRPr="002A23AC">
        <w:rPr>
          <w:spacing w:val="-7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изложить</w:t>
      </w:r>
      <w:r w:rsidRPr="002A23AC">
        <w:rPr>
          <w:spacing w:val="1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в</w:t>
      </w:r>
      <w:r w:rsidRPr="002A23AC">
        <w:rPr>
          <w:spacing w:val="-3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следующей</w:t>
      </w:r>
      <w:r w:rsidRPr="002A23AC">
        <w:rPr>
          <w:spacing w:val="16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редакции:</w:t>
      </w:r>
    </w:p>
    <w:p w:rsidR="00FD23A5" w:rsidRPr="002A23AC" w:rsidRDefault="00FD23A5" w:rsidP="00FD23A5">
      <w:pPr>
        <w:pStyle w:val="a3"/>
        <w:spacing w:before="154" w:line="364" w:lineRule="auto"/>
        <w:ind w:left="722" w:right="529" w:firstLine="715"/>
        <w:rPr>
          <w:lang w:val="ru-RU"/>
        </w:rPr>
      </w:pPr>
      <w:r w:rsidRPr="002A23AC">
        <w:rPr>
          <w:lang w:val="ru-RU"/>
        </w:rPr>
        <w:t>«1.2.3.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Из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соглашений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предоставлении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из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бюджета</w:t>
      </w:r>
      <w:r w:rsidRPr="002A23AC">
        <w:rPr>
          <w:spacing w:val="1"/>
          <w:lang w:val="ru-RU"/>
        </w:rPr>
        <w:t xml:space="preserve"> </w:t>
      </w:r>
      <w:r w:rsidR="00386762">
        <w:rPr>
          <w:spacing w:val="1"/>
          <w:lang w:val="ru-RU"/>
        </w:rPr>
        <w:t xml:space="preserve">муниципального района </w:t>
      </w:r>
      <w:r w:rsidRPr="002A23AC">
        <w:rPr>
          <w:lang w:val="ru-RU"/>
        </w:rPr>
        <w:t>субсидий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некоммерческим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организациям,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являющимся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муниципальными учреждениями (далее -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соглашение 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предоставлении</w:t>
      </w:r>
      <w:r w:rsidRPr="002A23AC">
        <w:rPr>
          <w:spacing w:val="-3"/>
          <w:lang w:val="ru-RU"/>
        </w:rPr>
        <w:t xml:space="preserve"> </w:t>
      </w:r>
      <w:r w:rsidRPr="002A23AC">
        <w:rPr>
          <w:lang w:val="ru-RU"/>
        </w:rPr>
        <w:t>субсидий</w:t>
      </w:r>
      <w:r w:rsidRPr="002A23AC">
        <w:rPr>
          <w:spacing w:val="25"/>
          <w:lang w:val="ru-RU"/>
        </w:rPr>
        <w:t xml:space="preserve"> </w:t>
      </w:r>
      <w:r w:rsidRPr="002A23AC">
        <w:rPr>
          <w:lang w:val="ru-RU"/>
        </w:rPr>
        <w:t>иным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некоммерческим</w:t>
      </w:r>
      <w:r w:rsidRPr="002A23AC">
        <w:rPr>
          <w:spacing w:val="-3"/>
          <w:lang w:val="ru-RU"/>
        </w:rPr>
        <w:t xml:space="preserve"> </w:t>
      </w:r>
      <w:r w:rsidRPr="002A23AC">
        <w:rPr>
          <w:lang w:val="ru-RU"/>
        </w:rPr>
        <w:t>организациям)».</w:t>
      </w:r>
    </w:p>
    <w:p w:rsidR="00FD23A5" w:rsidRPr="002A23AC" w:rsidRDefault="00FD23A5" w:rsidP="00FD23A5">
      <w:pPr>
        <w:pStyle w:val="a5"/>
        <w:numPr>
          <w:ilvl w:val="1"/>
          <w:numId w:val="5"/>
        </w:numPr>
        <w:tabs>
          <w:tab w:val="left" w:pos="2157"/>
        </w:tabs>
        <w:spacing w:line="304" w:lineRule="exact"/>
        <w:ind w:left="2156" w:hanging="721"/>
        <w:rPr>
          <w:sz w:val="28"/>
          <w:lang w:val="ru-RU"/>
        </w:rPr>
      </w:pPr>
      <w:r w:rsidRPr="002A23AC">
        <w:rPr>
          <w:sz w:val="28"/>
          <w:lang w:val="ru-RU"/>
        </w:rPr>
        <w:t>Подпункт</w:t>
      </w:r>
      <w:r w:rsidRPr="002A23AC">
        <w:rPr>
          <w:spacing w:val="15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1.2.5</w:t>
      </w:r>
      <w:r w:rsidRPr="002A23AC">
        <w:rPr>
          <w:spacing w:val="6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изложить</w:t>
      </w:r>
      <w:r w:rsidRPr="002A23AC">
        <w:rPr>
          <w:spacing w:val="2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в</w:t>
      </w:r>
      <w:r w:rsidRPr="002A23AC">
        <w:rPr>
          <w:spacing w:val="-14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следующей</w:t>
      </w:r>
      <w:r w:rsidRPr="002A23AC">
        <w:rPr>
          <w:spacing w:val="20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редакции:</w:t>
      </w:r>
    </w:p>
    <w:p w:rsidR="00FD23A5" w:rsidRPr="002A23AC" w:rsidRDefault="00FD23A5" w:rsidP="00FD23A5">
      <w:pPr>
        <w:pStyle w:val="a3"/>
        <w:spacing w:before="161" w:line="360" w:lineRule="auto"/>
        <w:ind w:left="733" w:right="524" w:firstLine="712"/>
        <w:rPr>
          <w:lang w:val="ru-RU"/>
        </w:rPr>
      </w:pPr>
      <w:r w:rsidRPr="002A23AC">
        <w:rPr>
          <w:lang w:val="ru-RU"/>
        </w:rPr>
        <w:t>«1.2.5.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Из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соглашений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предоставлении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из</w:t>
      </w:r>
      <w:r w:rsidRPr="002A23AC">
        <w:rPr>
          <w:spacing w:val="1"/>
          <w:lang w:val="ru-RU"/>
        </w:rPr>
        <w:t xml:space="preserve"> </w:t>
      </w:r>
      <w:r w:rsidR="004F2B6C" w:rsidRPr="002A23AC">
        <w:rPr>
          <w:lang w:val="ru-RU"/>
        </w:rPr>
        <w:t>бюджета</w:t>
      </w:r>
      <w:r w:rsidR="004F2B6C" w:rsidRPr="002A23AC">
        <w:rPr>
          <w:spacing w:val="1"/>
          <w:lang w:val="ru-RU"/>
        </w:rPr>
        <w:t xml:space="preserve"> </w:t>
      </w:r>
      <w:r w:rsidR="004F2B6C">
        <w:rPr>
          <w:spacing w:val="1"/>
          <w:lang w:val="ru-RU"/>
        </w:rPr>
        <w:t>муниципального района</w:t>
      </w:r>
      <w:r w:rsidR="004F2B6C" w:rsidRPr="002A23AC">
        <w:rPr>
          <w:lang w:val="ru-RU"/>
        </w:rPr>
        <w:t xml:space="preserve"> </w:t>
      </w:r>
      <w:r w:rsidRPr="002A23AC">
        <w:rPr>
          <w:lang w:val="ru-RU"/>
        </w:rPr>
        <w:t>бюджетам</w:t>
      </w:r>
      <w:r w:rsidR="009C2A93">
        <w:rPr>
          <w:lang w:val="ru-RU"/>
        </w:rPr>
        <w:t xml:space="preserve"> поселений</w:t>
      </w:r>
      <w:r w:rsidRPr="002A23AC">
        <w:rPr>
          <w:lang w:val="ru-RU"/>
        </w:rPr>
        <w:t xml:space="preserve"> субсидий, субвенций, иных межбюджетных трансфертов,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имеющих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целевое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назначение,</w:t>
      </w:r>
      <w:r w:rsidRPr="002A23AC">
        <w:rPr>
          <w:spacing w:val="71"/>
          <w:lang w:val="ru-RU"/>
        </w:rPr>
        <w:t xml:space="preserve"> </w:t>
      </w:r>
      <w:r w:rsidRPr="002A23AC">
        <w:rPr>
          <w:lang w:val="ru-RU"/>
        </w:rPr>
        <w:t>заключенных</w:t>
      </w:r>
      <w:r w:rsidRPr="002A23AC">
        <w:rPr>
          <w:spacing w:val="71"/>
          <w:lang w:val="ru-RU"/>
        </w:rPr>
        <w:t xml:space="preserve"> </w:t>
      </w:r>
      <w:r w:rsidRPr="002A23AC">
        <w:rPr>
          <w:lang w:val="ru-RU"/>
        </w:rPr>
        <w:t>главным</w:t>
      </w:r>
      <w:r w:rsidRPr="002A23AC">
        <w:rPr>
          <w:spacing w:val="71"/>
          <w:lang w:val="ru-RU"/>
        </w:rPr>
        <w:t xml:space="preserve"> </w:t>
      </w:r>
      <w:r w:rsidRPr="002A23AC">
        <w:rPr>
          <w:lang w:val="ru-RU"/>
        </w:rPr>
        <w:t>распорядителем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средств</w:t>
      </w:r>
      <w:r w:rsidRPr="002A23AC">
        <w:rPr>
          <w:spacing w:val="43"/>
          <w:lang w:val="ru-RU"/>
        </w:rPr>
        <w:t xml:space="preserve"> </w:t>
      </w:r>
      <w:r w:rsidR="009C2A93">
        <w:rPr>
          <w:lang w:val="ru-RU"/>
        </w:rPr>
        <w:t>местного</w:t>
      </w:r>
      <w:r w:rsidRPr="002A23AC">
        <w:rPr>
          <w:spacing w:val="35"/>
          <w:lang w:val="ru-RU"/>
        </w:rPr>
        <w:t xml:space="preserve"> </w:t>
      </w:r>
      <w:r w:rsidRPr="002A23AC">
        <w:rPr>
          <w:lang w:val="ru-RU"/>
        </w:rPr>
        <w:t>бюджета</w:t>
      </w:r>
      <w:r w:rsidRPr="002A23AC">
        <w:rPr>
          <w:spacing w:val="27"/>
          <w:lang w:val="ru-RU"/>
        </w:rPr>
        <w:t xml:space="preserve"> </w:t>
      </w:r>
      <w:r w:rsidRPr="002A23AC">
        <w:rPr>
          <w:lang w:val="ru-RU"/>
        </w:rPr>
        <w:t>с</w:t>
      </w:r>
      <w:r w:rsidRPr="002A23AC">
        <w:rPr>
          <w:spacing w:val="17"/>
          <w:lang w:val="ru-RU"/>
        </w:rPr>
        <w:t xml:space="preserve"> </w:t>
      </w:r>
      <w:r w:rsidR="009C2A93">
        <w:rPr>
          <w:lang w:val="ru-RU"/>
        </w:rPr>
        <w:t>поселениями Нагорского района</w:t>
      </w:r>
    </w:p>
    <w:p w:rsidR="00FD23A5" w:rsidRPr="002A23AC" w:rsidRDefault="00FD23A5" w:rsidP="00FD23A5">
      <w:pPr>
        <w:spacing w:line="360" w:lineRule="auto"/>
        <w:rPr>
          <w:lang w:val="ru-RU"/>
        </w:rPr>
        <w:sectPr w:rsidR="00FD23A5" w:rsidRPr="002A23AC">
          <w:footerReference w:type="default" r:id="rId7"/>
          <w:pgSz w:w="11910" w:h="16850"/>
          <w:pgMar w:top="1020" w:right="240" w:bottom="200" w:left="920" w:header="0" w:footer="2" w:gutter="0"/>
          <w:cols w:space="720"/>
        </w:sectPr>
      </w:pPr>
    </w:p>
    <w:p w:rsidR="009C2A93" w:rsidRPr="002A23AC" w:rsidRDefault="00FD23A5" w:rsidP="009C2A93">
      <w:pPr>
        <w:pStyle w:val="a3"/>
        <w:tabs>
          <w:tab w:val="left" w:pos="2525"/>
        </w:tabs>
        <w:spacing w:before="6" w:line="360" w:lineRule="auto"/>
        <w:ind w:left="752" w:hanging="9"/>
        <w:jc w:val="left"/>
        <w:rPr>
          <w:lang w:val="ru-RU"/>
        </w:rPr>
      </w:pPr>
      <w:r w:rsidRPr="002A23AC">
        <w:rPr>
          <w:lang w:val="ru-RU"/>
        </w:rPr>
        <w:lastRenderedPageBreak/>
        <w:tab/>
      </w:r>
      <w:proofErr w:type="gramStart"/>
      <w:r w:rsidRPr="002A23AC">
        <w:rPr>
          <w:spacing w:val="-1"/>
          <w:lang w:val="ru-RU"/>
        </w:rPr>
        <w:t>(далее</w:t>
      </w:r>
      <w:r w:rsidRPr="002A23AC">
        <w:rPr>
          <w:spacing w:val="-67"/>
          <w:lang w:val="ru-RU"/>
        </w:rPr>
        <w:t xml:space="preserve"> </w:t>
      </w:r>
      <w:r w:rsidR="009C2A93">
        <w:rPr>
          <w:lang w:val="ru-RU"/>
        </w:rPr>
        <w:t xml:space="preserve"> - соглашение</w:t>
      </w:r>
      <w:proofErr w:type="gramEnd"/>
    </w:p>
    <w:p w:rsidR="009C2A93" w:rsidRPr="002A23AC" w:rsidRDefault="009C2A93" w:rsidP="009C2A93">
      <w:pPr>
        <w:pStyle w:val="a3"/>
        <w:tabs>
          <w:tab w:val="left" w:pos="2330"/>
          <w:tab w:val="left" w:pos="2731"/>
          <w:tab w:val="left" w:pos="4932"/>
        </w:tabs>
        <w:spacing w:line="316" w:lineRule="exact"/>
        <w:jc w:val="left"/>
        <w:rPr>
          <w:lang w:val="ru-RU"/>
        </w:rPr>
      </w:pPr>
      <w:r>
        <w:rPr>
          <w:lang w:val="ru-RU"/>
        </w:rPr>
        <w:lastRenderedPageBreak/>
        <w:t xml:space="preserve">о </w:t>
      </w:r>
      <w:r w:rsidR="00FD23A5" w:rsidRPr="002A23AC">
        <w:rPr>
          <w:lang w:val="ru-RU"/>
        </w:rPr>
        <w:t>предоставлении</w:t>
      </w:r>
      <w:r w:rsidR="00FD23A5" w:rsidRPr="002A23AC">
        <w:rPr>
          <w:lang w:val="ru-RU"/>
        </w:rPr>
        <w:tab/>
        <w:t>межбюджетного</w:t>
      </w:r>
      <w:r>
        <w:rPr>
          <w:lang w:val="ru-RU"/>
        </w:rPr>
        <w:t xml:space="preserve"> трансферта)».</w:t>
      </w:r>
    </w:p>
    <w:p w:rsidR="00FD23A5" w:rsidRPr="002A23AC" w:rsidRDefault="00FD23A5" w:rsidP="00FD23A5">
      <w:pPr>
        <w:spacing w:line="316" w:lineRule="exact"/>
        <w:rPr>
          <w:lang w:val="ru-RU"/>
        </w:rPr>
        <w:sectPr w:rsidR="00FD23A5" w:rsidRPr="002A23AC" w:rsidSect="009C2A93">
          <w:type w:val="continuous"/>
          <w:pgSz w:w="11910" w:h="16850"/>
          <w:pgMar w:top="1418" w:right="238" w:bottom="278" w:left="919" w:header="0" w:footer="0" w:gutter="0"/>
          <w:cols w:num="2" w:space="720" w:equalWidth="0">
            <w:col w:w="3276" w:space="40"/>
            <w:col w:w="7437"/>
          </w:cols>
        </w:sectPr>
      </w:pPr>
    </w:p>
    <w:p w:rsidR="00FD23A5" w:rsidRPr="002A23AC" w:rsidRDefault="00FD23A5" w:rsidP="00FD23A5">
      <w:pPr>
        <w:pStyle w:val="a5"/>
        <w:numPr>
          <w:ilvl w:val="0"/>
          <w:numId w:val="5"/>
        </w:numPr>
        <w:tabs>
          <w:tab w:val="left" w:pos="2182"/>
        </w:tabs>
        <w:spacing w:line="355" w:lineRule="auto"/>
        <w:ind w:left="759" w:right="489" w:firstLine="711"/>
        <w:jc w:val="both"/>
        <w:rPr>
          <w:sz w:val="28"/>
          <w:lang w:val="ru-RU"/>
        </w:rPr>
      </w:pPr>
      <w:r w:rsidRPr="002A23AC">
        <w:rPr>
          <w:sz w:val="28"/>
          <w:lang w:val="ru-RU"/>
        </w:rPr>
        <w:lastRenderedPageBreak/>
        <w:t>Абзац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первый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пункта</w:t>
      </w:r>
      <w:r w:rsidRPr="002A23AC">
        <w:rPr>
          <w:spacing w:val="1"/>
          <w:sz w:val="28"/>
          <w:lang w:val="ru-RU"/>
        </w:rPr>
        <w:t xml:space="preserve"> </w:t>
      </w:r>
      <w:r w:rsidR="00C57814">
        <w:rPr>
          <w:sz w:val="28"/>
          <w:lang w:val="ru-RU"/>
        </w:rPr>
        <w:t>5</w:t>
      </w:r>
      <w:r w:rsidRPr="002A23AC">
        <w:rPr>
          <w:sz w:val="28"/>
          <w:lang w:val="ru-RU"/>
        </w:rPr>
        <w:t>.1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раздела</w:t>
      </w:r>
      <w:r w:rsidRPr="002A23AC">
        <w:rPr>
          <w:spacing w:val="1"/>
          <w:sz w:val="28"/>
          <w:lang w:val="ru-RU"/>
        </w:rPr>
        <w:t xml:space="preserve"> </w:t>
      </w:r>
      <w:r w:rsidR="00C57814">
        <w:rPr>
          <w:sz w:val="28"/>
          <w:lang w:val="ru-RU"/>
        </w:rPr>
        <w:t>5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«Учет</w:t>
      </w:r>
      <w:r w:rsidRPr="002A23AC">
        <w:rPr>
          <w:spacing w:val="7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бюджетных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обязательств,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принимаемых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на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основании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заключенных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соглашений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о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предоставлении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субсидий</w:t>
      </w:r>
      <w:r w:rsidRPr="002A23AC">
        <w:rPr>
          <w:spacing w:val="1"/>
          <w:sz w:val="28"/>
          <w:lang w:val="ru-RU"/>
        </w:rPr>
        <w:t xml:space="preserve"> </w:t>
      </w:r>
      <w:r w:rsidR="00C57814">
        <w:rPr>
          <w:sz w:val="28"/>
          <w:lang w:val="ru-RU"/>
        </w:rPr>
        <w:t>муниципальным бюджетным и автономным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учреждениям,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юридическим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лицам</w:t>
      </w:r>
      <w:r w:rsidR="00C57814">
        <w:rPr>
          <w:sz w:val="28"/>
          <w:lang w:val="ru-RU"/>
        </w:rPr>
        <w:t xml:space="preserve"> – производителям товаров, работ, услуг</w:t>
      </w:r>
      <w:r w:rsidRPr="002A23AC">
        <w:rPr>
          <w:sz w:val="28"/>
          <w:lang w:val="ru-RU"/>
        </w:rPr>
        <w:t>»</w:t>
      </w:r>
      <w:r w:rsidRPr="002A23AC">
        <w:rPr>
          <w:spacing w:val="12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дополнить</w:t>
      </w:r>
      <w:r w:rsidRPr="002A23AC">
        <w:rPr>
          <w:spacing w:val="2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словами</w:t>
      </w:r>
      <w:r w:rsidRPr="002A23AC">
        <w:rPr>
          <w:spacing w:val="12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«и</w:t>
      </w:r>
      <w:r w:rsidRPr="002A23AC">
        <w:rPr>
          <w:spacing w:val="1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плановый</w:t>
      </w:r>
      <w:r w:rsidRPr="002A23AC">
        <w:rPr>
          <w:spacing w:val="19"/>
          <w:sz w:val="28"/>
          <w:lang w:val="ru-RU"/>
        </w:rPr>
        <w:t xml:space="preserve"> </w:t>
      </w:r>
      <w:r w:rsidRPr="002A23AC">
        <w:rPr>
          <w:sz w:val="28"/>
          <w:lang w:val="ru-RU"/>
        </w:rPr>
        <w:t>период».</w:t>
      </w:r>
    </w:p>
    <w:p w:rsidR="00B72C4E" w:rsidRPr="00B72C4E" w:rsidRDefault="00B72C4E" w:rsidP="00FD23A5">
      <w:pPr>
        <w:pStyle w:val="a5"/>
        <w:numPr>
          <w:ilvl w:val="0"/>
          <w:numId w:val="5"/>
        </w:numPr>
        <w:tabs>
          <w:tab w:val="left" w:pos="2194"/>
        </w:tabs>
        <w:spacing w:line="362" w:lineRule="auto"/>
        <w:ind w:left="773" w:right="484" w:firstLine="705"/>
        <w:jc w:val="both"/>
        <w:rPr>
          <w:sz w:val="28"/>
          <w:lang w:val="ru-RU"/>
        </w:rPr>
      </w:pPr>
      <w:r>
        <w:rPr>
          <w:sz w:val="28"/>
          <w:lang w:val="ru-RU"/>
        </w:rPr>
        <w:t>В</w:t>
      </w:r>
      <w:r w:rsidR="00BC389A">
        <w:rPr>
          <w:sz w:val="28"/>
          <w:lang w:val="ru-RU"/>
        </w:rPr>
        <w:t xml:space="preserve"> р</w:t>
      </w:r>
      <w:r w:rsidR="00FD23A5" w:rsidRPr="002A23AC">
        <w:rPr>
          <w:sz w:val="28"/>
          <w:lang w:val="ru-RU"/>
        </w:rPr>
        <w:t>аздел</w:t>
      </w:r>
      <w:r>
        <w:rPr>
          <w:sz w:val="28"/>
          <w:lang w:val="ru-RU"/>
        </w:rPr>
        <w:t>е</w:t>
      </w:r>
      <w:r w:rsidR="00FD23A5" w:rsidRPr="002A23AC">
        <w:rPr>
          <w:spacing w:val="1"/>
          <w:sz w:val="28"/>
          <w:lang w:val="ru-RU"/>
        </w:rPr>
        <w:t xml:space="preserve"> </w:t>
      </w:r>
      <w:r w:rsidR="00CD0D3B">
        <w:rPr>
          <w:sz w:val="28"/>
          <w:lang w:val="ru-RU"/>
        </w:rPr>
        <w:t>6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«Учет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бюджетных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обязательств,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принимаемых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на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основании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заключенных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соглашений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о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предоставлении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межбюджетного</w:t>
      </w:r>
      <w:r w:rsidR="00FD23A5" w:rsidRPr="002A23AC">
        <w:rPr>
          <w:spacing w:val="1"/>
          <w:sz w:val="28"/>
          <w:lang w:val="ru-RU"/>
        </w:rPr>
        <w:t xml:space="preserve"> </w:t>
      </w:r>
      <w:r w:rsidR="00FD23A5" w:rsidRPr="002A23AC">
        <w:rPr>
          <w:sz w:val="28"/>
          <w:lang w:val="ru-RU"/>
        </w:rPr>
        <w:t>трансферта»</w:t>
      </w:r>
      <w:r w:rsidR="00FD23A5" w:rsidRPr="002A23AC">
        <w:rPr>
          <w:spacing w:val="16"/>
          <w:sz w:val="28"/>
          <w:lang w:val="ru-RU"/>
        </w:rPr>
        <w:t xml:space="preserve"> </w:t>
      </w:r>
    </w:p>
    <w:p w:rsidR="00FD23A5" w:rsidRDefault="00B72C4E" w:rsidP="00B72C4E">
      <w:pPr>
        <w:pStyle w:val="a5"/>
        <w:tabs>
          <w:tab w:val="left" w:pos="2194"/>
        </w:tabs>
        <w:spacing w:line="362" w:lineRule="auto"/>
        <w:ind w:left="1478" w:right="484" w:firstLine="0"/>
        <w:rPr>
          <w:sz w:val="28"/>
          <w:lang w:val="ru-RU"/>
        </w:rPr>
      </w:pPr>
      <w:r>
        <w:rPr>
          <w:spacing w:val="16"/>
          <w:sz w:val="28"/>
          <w:lang w:val="ru-RU"/>
        </w:rPr>
        <w:t xml:space="preserve">3.1. Пункт 6.1 </w:t>
      </w:r>
      <w:r>
        <w:rPr>
          <w:sz w:val="28"/>
          <w:lang w:val="ru-RU"/>
        </w:rPr>
        <w:t>дополнить</w:t>
      </w:r>
      <w:r w:rsidR="00BC389A">
        <w:rPr>
          <w:sz w:val="28"/>
          <w:lang w:val="ru-RU"/>
        </w:rPr>
        <w:t xml:space="preserve"> абзацем</w:t>
      </w:r>
      <w:r>
        <w:rPr>
          <w:sz w:val="28"/>
          <w:lang w:val="ru-RU"/>
        </w:rPr>
        <w:t xml:space="preserve"> следующего содержания</w:t>
      </w:r>
      <w:r w:rsidR="00BC389A">
        <w:rPr>
          <w:sz w:val="28"/>
          <w:lang w:val="ru-RU"/>
        </w:rPr>
        <w:t>:</w:t>
      </w:r>
    </w:p>
    <w:p w:rsidR="00BC389A" w:rsidRDefault="00BC389A" w:rsidP="00BC389A">
      <w:pPr>
        <w:pStyle w:val="a5"/>
        <w:tabs>
          <w:tab w:val="left" w:pos="2194"/>
        </w:tabs>
        <w:spacing w:line="362" w:lineRule="auto"/>
        <w:ind w:left="709" w:right="484" w:firstLine="769"/>
        <w:rPr>
          <w:sz w:val="28"/>
          <w:lang w:val="ru-RU"/>
        </w:rPr>
      </w:pPr>
      <w:r>
        <w:rPr>
          <w:sz w:val="28"/>
          <w:lang w:val="ru-RU"/>
        </w:rPr>
        <w:t>«Документ «Бюджетное обязательство» формируется в пределах бюджетных ассигнований и лимитов бюджетных обязательств на текущий финансовый год и плановый период».</w:t>
      </w:r>
    </w:p>
    <w:p w:rsidR="00B72C4E" w:rsidRDefault="001F1B03" w:rsidP="00BC389A">
      <w:pPr>
        <w:pStyle w:val="a5"/>
        <w:tabs>
          <w:tab w:val="left" w:pos="2194"/>
        </w:tabs>
        <w:spacing w:line="362" w:lineRule="auto"/>
        <w:ind w:left="709" w:right="484" w:firstLine="769"/>
        <w:rPr>
          <w:sz w:val="28"/>
          <w:lang w:val="ru-RU"/>
        </w:rPr>
      </w:pPr>
      <w:r>
        <w:rPr>
          <w:sz w:val="28"/>
          <w:lang w:val="ru-RU"/>
        </w:rPr>
        <w:lastRenderedPageBreak/>
        <w:t>3.2</w:t>
      </w:r>
      <w:r w:rsidR="00B72C4E">
        <w:rPr>
          <w:sz w:val="28"/>
          <w:lang w:val="ru-RU"/>
        </w:rPr>
        <w:t>. Пункт 6.5 дополнить абзацем следующего содержания:</w:t>
      </w:r>
    </w:p>
    <w:p w:rsidR="009A6C37" w:rsidRPr="002A23AC" w:rsidRDefault="009A6C37" w:rsidP="009A6C37">
      <w:pPr>
        <w:pStyle w:val="a3"/>
        <w:spacing w:line="357" w:lineRule="auto"/>
        <w:ind w:left="716" w:right="542" w:firstLine="705"/>
        <w:rPr>
          <w:lang w:val="ru-RU"/>
        </w:rPr>
      </w:pPr>
      <w:r w:rsidRPr="002A23AC">
        <w:rPr>
          <w:lang w:val="ru-RU"/>
        </w:rPr>
        <w:t>Документ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«Бюджетное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(изменения)»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формируется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пределах бюджетных ассигнований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 лимитов бюджетных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текущий</w:t>
      </w:r>
      <w:r w:rsidRPr="002A23AC">
        <w:rPr>
          <w:spacing w:val="14"/>
          <w:lang w:val="ru-RU"/>
        </w:rPr>
        <w:t xml:space="preserve"> </w:t>
      </w:r>
      <w:r w:rsidRPr="002A23AC">
        <w:rPr>
          <w:lang w:val="ru-RU"/>
        </w:rPr>
        <w:t>финансовый</w:t>
      </w:r>
      <w:r w:rsidRPr="002A23AC">
        <w:rPr>
          <w:spacing w:val="26"/>
          <w:lang w:val="ru-RU"/>
        </w:rPr>
        <w:t xml:space="preserve"> </w:t>
      </w:r>
      <w:r w:rsidRPr="002A23AC">
        <w:rPr>
          <w:lang w:val="ru-RU"/>
        </w:rPr>
        <w:t>год</w:t>
      </w:r>
      <w:r w:rsidRPr="002A23AC">
        <w:rPr>
          <w:spacing w:val="5"/>
          <w:lang w:val="ru-RU"/>
        </w:rPr>
        <w:t xml:space="preserve"> </w:t>
      </w:r>
      <w:r w:rsidRPr="002A23AC">
        <w:rPr>
          <w:lang w:val="ru-RU"/>
        </w:rPr>
        <w:t>и</w:t>
      </w:r>
      <w:r w:rsidRPr="002A23AC">
        <w:rPr>
          <w:spacing w:val="-10"/>
          <w:lang w:val="ru-RU"/>
        </w:rPr>
        <w:t xml:space="preserve"> </w:t>
      </w:r>
      <w:r w:rsidRPr="002A23AC">
        <w:rPr>
          <w:lang w:val="ru-RU"/>
        </w:rPr>
        <w:t>плановый</w:t>
      </w:r>
      <w:r w:rsidRPr="002A23AC">
        <w:rPr>
          <w:spacing w:val="9"/>
          <w:lang w:val="ru-RU"/>
        </w:rPr>
        <w:t xml:space="preserve"> </w:t>
      </w:r>
      <w:r w:rsidRPr="002A23AC">
        <w:rPr>
          <w:lang w:val="ru-RU"/>
        </w:rPr>
        <w:t>период.</w:t>
      </w:r>
    </w:p>
    <w:p w:rsidR="009A6C37" w:rsidRPr="009A6C37" w:rsidRDefault="009A6C37" w:rsidP="009A6C37">
      <w:pPr>
        <w:tabs>
          <w:tab w:val="left" w:pos="2179"/>
        </w:tabs>
        <w:spacing w:line="290" w:lineRule="exact"/>
        <w:rPr>
          <w:sz w:val="28"/>
          <w:lang w:val="ru-RU"/>
        </w:rPr>
      </w:pPr>
      <w:r>
        <w:rPr>
          <w:sz w:val="28"/>
          <w:lang w:val="ru-RU"/>
        </w:rPr>
        <w:t xml:space="preserve">                     4. </w:t>
      </w:r>
      <w:r w:rsidRPr="009A6C37">
        <w:rPr>
          <w:sz w:val="28"/>
          <w:lang w:val="ru-RU"/>
        </w:rPr>
        <w:t>В разделе</w:t>
      </w:r>
      <w:r w:rsidRPr="009A6C37">
        <w:rPr>
          <w:spacing w:val="111"/>
          <w:sz w:val="28"/>
          <w:lang w:val="ru-RU"/>
        </w:rPr>
        <w:t xml:space="preserve"> </w:t>
      </w:r>
      <w:r w:rsidRPr="009A6C37">
        <w:rPr>
          <w:sz w:val="28"/>
          <w:lang w:val="ru-RU"/>
        </w:rPr>
        <w:t>8</w:t>
      </w:r>
      <w:r w:rsidRPr="009A6C37">
        <w:rPr>
          <w:spacing w:val="94"/>
          <w:sz w:val="28"/>
          <w:lang w:val="ru-RU"/>
        </w:rPr>
        <w:t xml:space="preserve"> </w:t>
      </w:r>
      <w:r w:rsidRPr="009A6C37">
        <w:rPr>
          <w:sz w:val="28"/>
          <w:lang w:val="ru-RU"/>
        </w:rPr>
        <w:t>«Учет</w:t>
      </w:r>
      <w:r w:rsidRPr="009A6C37">
        <w:rPr>
          <w:spacing w:val="106"/>
          <w:sz w:val="28"/>
          <w:lang w:val="ru-RU"/>
        </w:rPr>
        <w:t xml:space="preserve"> </w:t>
      </w:r>
      <w:r w:rsidRPr="009A6C37">
        <w:rPr>
          <w:sz w:val="28"/>
          <w:lang w:val="ru-RU"/>
        </w:rPr>
        <w:t>бюджетных</w:t>
      </w:r>
      <w:r w:rsidRPr="009A6C37">
        <w:rPr>
          <w:spacing w:val="117"/>
          <w:sz w:val="28"/>
          <w:lang w:val="ru-RU"/>
        </w:rPr>
        <w:t xml:space="preserve"> </w:t>
      </w:r>
      <w:r w:rsidRPr="009A6C37">
        <w:rPr>
          <w:sz w:val="28"/>
          <w:lang w:val="ru-RU"/>
        </w:rPr>
        <w:t>обязательств,</w:t>
      </w:r>
      <w:r w:rsidRPr="009A6C37">
        <w:rPr>
          <w:spacing w:val="129"/>
          <w:sz w:val="28"/>
          <w:lang w:val="ru-RU"/>
        </w:rPr>
        <w:t xml:space="preserve"> </w:t>
      </w:r>
      <w:r w:rsidRPr="009A6C37">
        <w:rPr>
          <w:sz w:val="28"/>
          <w:lang w:val="ru-RU"/>
        </w:rPr>
        <w:t>возникающих</w:t>
      </w:r>
      <w:r w:rsidRPr="009A6C37">
        <w:rPr>
          <w:spacing w:val="123"/>
          <w:sz w:val="28"/>
          <w:lang w:val="ru-RU"/>
        </w:rPr>
        <w:t xml:space="preserve"> </w:t>
      </w:r>
      <w:proofErr w:type="gramStart"/>
      <w:r w:rsidRPr="009A6C37">
        <w:rPr>
          <w:sz w:val="28"/>
          <w:lang w:val="ru-RU"/>
        </w:rPr>
        <w:t>в</w:t>
      </w:r>
      <w:proofErr w:type="gramEnd"/>
    </w:p>
    <w:p w:rsidR="009A6C37" w:rsidRDefault="009A6C37" w:rsidP="009A6C37">
      <w:pPr>
        <w:pStyle w:val="a3"/>
        <w:spacing w:before="161"/>
        <w:ind w:left="759"/>
        <w:rPr>
          <w:lang w:val="ru-RU"/>
        </w:rPr>
      </w:pPr>
      <w:proofErr w:type="gramStart"/>
      <w:r w:rsidRPr="002A23AC">
        <w:rPr>
          <w:lang w:val="ru-RU"/>
        </w:rPr>
        <w:t>соответствии</w:t>
      </w:r>
      <w:proofErr w:type="gramEnd"/>
      <w:r w:rsidRPr="002A23AC">
        <w:rPr>
          <w:spacing w:val="15"/>
          <w:lang w:val="ru-RU"/>
        </w:rPr>
        <w:t xml:space="preserve"> </w:t>
      </w:r>
      <w:r w:rsidRPr="002A23AC">
        <w:rPr>
          <w:lang w:val="ru-RU"/>
        </w:rPr>
        <w:t>с</w:t>
      </w:r>
      <w:r w:rsidRPr="002A23AC">
        <w:rPr>
          <w:spacing w:val="-2"/>
          <w:lang w:val="ru-RU"/>
        </w:rPr>
        <w:t xml:space="preserve"> </w:t>
      </w:r>
      <w:r w:rsidRPr="002A23AC">
        <w:rPr>
          <w:lang w:val="ru-RU"/>
        </w:rPr>
        <w:t>законами,</w:t>
      </w:r>
      <w:r w:rsidRPr="002A23AC">
        <w:rPr>
          <w:spacing w:val="-1"/>
          <w:lang w:val="ru-RU"/>
        </w:rPr>
        <w:t xml:space="preserve"> </w:t>
      </w:r>
      <w:r w:rsidRPr="002A23AC">
        <w:rPr>
          <w:lang w:val="ru-RU"/>
        </w:rPr>
        <w:t>иными</w:t>
      </w:r>
      <w:r w:rsidRPr="002A23AC">
        <w:rPr>
          <w:spacing w:val="6"/>
          <w:lang w:val="ru-RU"/>
        </w:rPr>
        <w:t xml:space="preserve"> </w:t>
      </w:r>
      <w:r w:rsidRPr="002A23AC">
        <w:rPr>
          <w:lang w:val="ru-RU"/>
        </w:rPr>
        <w:t>правовыми</w:t>
      </w:r>
      <w:r w:rsidRPr="002A23AC">
        <w:rPr>
          <w:spacing w:val="12"/>
          <w:lang w:val="ru-RU"/>
        </w:rPr>
        <w:t xml:space="preserve"> </w:t>
      </w:r>
      <w:r w:rsidRPr="002A23AC">
        <w:rPr>
          <w:lang w:val="ru-RU"/>
        </w:rPr>
        <w:t>актами,</w:t>
      </w:r>
      <w:r w:rsidRPr="002A23AC">
        <w:rPr>
          <w:spacing w:val="-10"/>
          <w:lang w:val="ru-RU"/>
        </w:rPr>
        <w:t xml:space="preserve"> </w:t>
      </w:r>
      <w:r w:rsidRPr="002A23AC">
        <w:rPr>
          <w:lang w:val="ru-RU"/>
        </w:rPr>
        <w:t>договорами»:</w:t>
      </w:r>
    </w:p>
    <w:p w:rsidR="009A6C37" w:rsidRDefault="009A6C37" w:rsidP="009A6C37">
      <w:pPr>
        <w:pStyle w:val="a3"/>
        <w:spacing w:before="161"/>
        <w:ind w:left="759"/>
        <w:rPr>
          <w:lang w:val="ru-RU"/>
        </w:rPr>
      </w:pPr>
      <w:r>
        <w:rPr>
          <w:lang w:val="ru-RU"/>
        </w:rPr>
        <w:t xml:space="preserve">         4.1. </w:t>
      </w:r>
      <w:proofErr w:type="gramStart"/>
      <w:r>
        <w:rPr>
          <w:lang w:val="ru-RU"/>
        </w:rPr>
        <w:t>В пункте 8.2 после слов «(за  исключением межбюджетных  транс-</w:t>
      </w:r>
      <w:proofErr w:type="gramEnd"/>
    </w:p>
    <w:p w:rsidR="009A6C37" w:rsidRDefault="009A6C37" w:rsidP="009A6C37">
      <w:pPr>
        <w:pStyle w:val="a3"/>
        <w:spacing w:before="161"/>
        <w:ind w:firstLine="708"/>
        <w:rPr>
          <w:lang w:val="ru-RU"/>
        </w:rPr>
      </w:pPr>
      <w:r>
        <w:rPr>
          <w:lang w:val="ru-RU"/>
        </w:rPr>
        <w:t>фертов, не отнесенных к разделу 5 настоящего Положения об учете бюджет-</w:t>
      </w:r>
    </w:p>
    <w:p w:rsidR="009A6C37" w:rsidRDefault="009A6C37" w:rsidP="009A6C37">
      <w:pPr>
        <w:pStyle w:val="a3"/>
        <w:spacing w:before="161"/>
        <w:ind w:firstLine="708"/>
        <w:rPr>
          <w:lang w:val="ru-RU"/>
        </w:rPr>
      </w:pPr>
      <w:proofErr w:type="spellStart"/>
      <w:r>
        <w:rPr>
          <w:lang w:val="ru-RU"/>
        </w:rPr>
        <w:t>ных</w:t>
      </w:r>
      <w:proofErr w:type="spellEnd"/>
      <w:r>
        <w:rPr>
          <w:lang w:val="ru-RU"/>
        </w:rPr>
        <w:t xml:space="preserve"> и денежных обязательств» дополнить словами «и исполнительных доку-</w:t>
      </w:r>
    </w:p>
    <w:p w:rsidR="009A6C37" w:rsidRDefault="009A6C37" w:rsidP="009A6C37">
      <w:pPr>
        <w:pStyle w:val="a3"/>
        <w:spacing w:before="161"/>
        <w:ind w:firstLine="708"/>
        <w:rPr>
          <w:lang w:val="ru-RU"/>
        </w:rPr>
      </w:pPr>
      <w:proofErr w:type="spellStart"/>
      <w:r>
        <w:rPr>
          <w:lang w:val="ru-RU"/>
        </w:rPr>
        <w:t>ментов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взыскание</w:t>
      </w:r>
      <w:proofErr w:type="gramEnd"/>
      <w:r>
        <w:rPr>
          <w:lang w:val="ru-RU"/>
        </w:rPr>
        <w:t xml:space="preserve"> по которым производится с финансового управления  за </w:t>
      </w:r>
    </w:p>
    <w:p w:rsidR="009A6C37" w:rsidRPr="002A23AC" w:rsidRDefault="009A6C37" w:rsidP="009A6C37">
      <w:pPr>
        <w:pStyle w:val="a3"/>
        <w:spacing w:before="161"/>
        <w:ind w:firstLine="708"/>
        <w:rPr>
          <w:lang w:val="ru-RU"/>
        </w:rPr>
      </w:pPr>
      <w:r w:rsidRPr="002365B9">
        <w:rPr>
          <w:lang w:val="ru-RU"/>
        </w:rPr>
        <w:t>счет средств казны муниципального района</w:t>
      </w:r>
      <w:r w:rsidR="00AC2EB1">
        <w:rPr>
          <w:lang w:val="ru-RU"/>
        </w:rPr>
        <w:t>»</w:t>
      </w:r>
      <w:r>
        <w:rPr>
          <w:lang w:val="ru-RU"/>
        </w:rPr>
        <w:t>.</w:t>
      </w:r>
    </w:p>
    <w:p w:rsidR="009A6C37" w:rsidRPr="00CA2FAE" w:rsidRDefault="009A6C37" w:rsidP="009A6C37">
      <w:pPr>
        <w:tabs>
          <w:tab w:val="left" w:pos="2188"/>
        </w:tabs>
        <w:spacing w:before="161"/>
        <w:ind w:left="1478"/>
        <w:rPr>
          <w:sz w:val="28"/>
          <w:lang w:val="ru-RU"/>
        </w:rPr>
      </w:pPr>
      <w:r>
        <w:rPr>
          <w:sz w:val="28"/>
          <w:lang w:val="ru-RU"/>
        </w:rPr>
        <w:t xml:space="preserve">4.2. </w:t>
      </w:r>
      <w:r w:rsidRPr="00CA2FAE">
        <w:rPr>
          <w:sz w:val="28"/>
          <w:lang w:val="ru-RU"/>
        </w:rPr>
        <w:t>Дополнить</w:t>
      </w:r>
      <w:r w:rsidRPr="00CA2FAE">
        <w:rPr>
          <w:spacing w:val="11"/>
          <w:sz w:val="28"/>
          <w:lang w:val="ru-RU"/>
        </w:rPr>
        <w:t xml:space="preserve"> </w:t>
      </w:r>
      <w:r w:rsidRPr="00CA2FAE">
        <w:rPr>
          <w:sz w:val="28"/>
          <w:lang w:val="ru-RU"/>
        </w:rPr>
        <w:t>пунктом</w:t>
      </w:r>
      <w:r w:rsidRPr="00CA2FAE">
        <w:rPr>
          <w:spacing w:val="21"/>
          <w:sz w:val="28"/>
          <w:lang w:val="ru-RU"/>
        </w:rPr>
        <w:t xml:space="preserve"> </w:t>
      </w:r>
      <w:r w:rsidRPr="00CA2FAE">
        <w:rPr>
          <w:sz w:val="28"/>
          <w:lang w:val="ru-RU"/>
        </w:rPr>
        <w:t>8.11</w:t>
      </w:r>
      <w:r w:rsidRPr="00CA2FAE">
        <w:rPr>
          <w:spacing w:val="-14"/>
          <w:sz w:val="28"/>
          <w:lang w:val="ru-RU"/>
        </w:rPr>
        <w:t xml:space="preserve"> </w:t>
      </w:r>
      <w:r w:rsidRPr="00CA2FAE">
        <w:rPr>
          <w:sz w:val="28"/>
          <w:lang w:val="ru-RU"/>
        </w:rPr>
        <w:t>следующего</w:t>
      </w:r>
      <w:r w:rsidRPr="00CA2FAE">
        <w:rPr>
          <w:spacing w:val="33"/>
          <w:sz w:val="28"/>
          <w:lang w:val="ru-RU"/>
        </w:rPr>
        <w:t xml:space="preserve"> </w:t>
      </w:r>
      <w:r w:rsidRPr="00CA2FAE">
        <w:rPr>
          <w:sz w:val="28"/>
          <w:lang w:val="ru-RU"/>
        </w:rPr>
        <w:t>содержания:</w:t>
      </w:r>
    </w:p>
    <w:p w:rsidR="009A6C37" w:rsidRPr="002A23AC" w:rsidRDefault="009A6C37" w:rsidP="009A6C37">
      <w:pPr>
        <w:pStyle w:val="a3"/>
        <w:spacing w:before="161" w:line="360" w:lineRule="auto"/>
        <w:ind w:left="769" w:right="471" w:firstLine="712"/>
        <w:rPr>
          <w:lang w:val="ru-RU"/>
        </w:rPr>
      </w:pPr>
      <w:r>
        <w:rPr>
          <w:lang w:val="ru-RU"/>
        </w:rPr>
        <w:t>«8.11</w:t>
      </w:r>
      <w:r w:rsidRPr="002A23AC">
        <w:rPr>
          <w:lang w:val="ru-RU"/>
        </w:rPr>
        <w:t>.</w:t>
      </w:r>
      <w:r w:rsidRPr="002A23AC">
        <w:rPr>
          <w:spacing w:val="1"/>
          <w:lang w:val="ru-RU"/>
        </w:rPr>
        <w:t xml:space="preserve"> </w:t>
      </w:r>
      <w:proofErr w:type="gramStart"/>
      <w:r w:rsidRPr="002A23AC">
        <w:rPr>
          <w:lang w:val="ru-RU"/>
        </w:rPr>
        <w:t>Бюджетные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исполнительным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документам,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 xml:space="preserve">взыскание по которым производится с </w:t>
      </w:r>
      <w:r>
        <w:rPr>
          <w:lang w:val="ru-RU"/>
        </w:rPr>
        <w:t>финансового управления</w:t>
      </w:r>
      <w:r w:rsidRPr="002A23AC">
        <w:rPr>
          <w:lang w:val="ru-RU"/>
        </w:rPr>
        <w:t xml:space="preserve"> з</w:t>
      </w:r>
      <w:r w:rsidRPr="002365B9">
        <w:rPr>
          <w:lang w:val="ru-RU"/>
        </w:rPr>
        <w:t>а счет средств</w:t>
      </w:r>
      <w:r w:rsidRPr="002365B9">
        <w:rPr>
          <w:spacing w:val="1"/>
          <w:lang w:val="ru-RU"/>
        </w:rPr>
        <w:t xml:space="preserve"> </w:t>
      </w:r>
      <w:r w:rsidRPr="002365B9">
        <w:rPr>
          <w:lang w:val="ru-RU"/>
        </w:rPr>
        <w:t>казны муниципального района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формируются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специалистом</w:t>
      </w:r>
      <w:r w:rsidRPr="002A23AC">
        <w:rPr>
          <w:spacing w:val="1"/>
          <w:lang w:val="ru-RU"/>
        </w:rPr>
        <w:t xml:space="preserve"> </w:t>
      </w:r>
      <w:r>
        <w:rPr>
          <w:lang w:val="ru-RU"/>
        </w:rPr>
        <w:t>КИМБ</w:t>
      </w:r>
      <w:r w:rsidRPr="002A23AC">
        <w:rPr>
          <w:lang w:val="ru-RU"/>
        </w:rPr>
        <w:t>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ответственным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за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учет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хранение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исполнительных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 xml:space="preserve">документов в </w:t>
      </w:r>
      <w:r>
        <w:rPr>
          <w:lang w:val="ru-RU"/>
        </w:rPr>
        <w:t>финансовом управлении</w:t>
      </w:r>
      <w:r w:rsidRPr="002A23AC">
        <w:rPr>
          <w:lang w:val="ru-RU"/>
        </w:rPr>
        <w:t xml:space="preserve"> (далее -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уполномоченный специалист</w:t>
      </w:r>
      <w:r w:rsidRPr="002A23AC">
        <w:rPr>
          <w:spacing w:val="1"/>
          <w:lang w:val="ru-RU"/>
        </w:rPr>
        <w:t xml:space="preserve"> </w:t>
      </w:r>
      <w:r>
        <w:rPr>
          <w:lang w:val="ru-RU"/>
        </w:rPr>
        <w:t>КИМБ</w:t>
      </w:r>
      <w:r w:rsidRPr="002A23AC">
        <w:rPr>
          <w:lang w:val="ru-RU"/>
        </w:rPr>
        <w:t>) по каждому исполнительному документу</w:t>
      </w:r>
      <w:r w:rsidRPr="002A23AC">
        <w:rPr>
          <w:spacing w:val="70"/>
          <w:lang w:val="ru-RU"/>
        </w:rPr>
        <w:t xml:space="preserve"> </w:t>
      </w:r>
      <w:r w:rsidRPr="002A23AC">
        <w:rPr>
          <w:lang w:val="ru-RU"/>
        </w:rPr>
        <w:t>не позднее пятого рабочего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 xml:space="preserve">дня после регистрации исполнительного документа в </w:t>
      </w:r>
      <w:r>
        <w:rPr>
          <w:lang w:val="ru-RU"/>
        </w:rPr>
        <w:t>финансовом управлении</w:t>
      </w:r>
      <w:r w:rsidRPr="002A23AC">
        <w:rPr>
          <w:lang w:val="ru-RU"/>
        </w:rPr>
        <w:t>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в пределах бюджетных ассигнований и лимитов бюджетных обязательств на</w:t>
      </w:r>
      <w:proofErr w:type="gramEnd"/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текущий</w:t>
      </w:r>
      <w:r w:rsidRPr="002A23AC">
        <w:rPr>
          <w:spacing w:val="14"/>
          <w:lang w:val="ru-RU"/>
        </w:rPr>
        <w:t xml:space="preserve"> </w:t>
      </w:r>
      <w:r w:rsidRPr="002A23AC">
        <w:rPr>
          <w:lang w:val="ru-RU"/>
        </w:rPr>
        <w:t>финансовый</w:t>
      </w:r>
      <w:r w:rsidRPr="002A23AC">
        <w:rPr>
          <w:spacing w:val="20"/>
          <w:lang w:val="ru-RU"/>
        </w:rPr>
        <w:t xml:space="preserve"> </w:t>
      </w:r>
      <w:r w:rsidRPr="002A23AC">
        <w:rPr>
          <w:lang w:val="ru-RU"/>
        </w:rPr>
        <w:t>год.</w:t>
      </w:r>
    </w:p>
    <w:p w:rsidR="009A6C37" w:rsidRDefault="009A6C37" w:rsidP="009A6C37">
      <w:pPr>
        <w:pStyle w:val="a3"/>
        <w:spacing w:line="296" w:lineRule="exact"/>
        <w:ind w:left="1499"/>
        <w:rPr>
          <w:lang w:val="ru-RU"/>
        </w:rPr>
      </w:pPr>
      <w:r w:rsidRPr="002A23AC">
        <w:rPr>
          <w:lang w:val="ru-RU"/>
        </w:rPr>
        <w:t>При</w:t>
      </w:r>
      <w:r w:rsidRPr="002A23AC">
        <w:rPr>
          <w:spacing w:val="9"/>
          <w:lang w:val="ru-RU"/>
        </w:rPr>
        <w:t xml:space="preserve"> </w:t>
      </w:r>
      <w:r w:rsidRPr="002A23AC">
        <w:rPr>
          <w:lang w:val="ru-RU"/>
        </w:rPr>
        <w:t>недостаточности</w:t>
      </w:r>
      <w:r w:rsidRPr="002A23AC">
        <w:rPr>
          <w:spacing w:val="-6"/>
          <w:lang w:val="ru-RU"/>
        </w:rPr>
        <w:t xml:space="preserve"> </w:t>
      </w:r>
      <w:r w:rsidRPr="002A23AC">
        <w:rPr>
          <w:lang w:val="ru-RU"/>
        </w:rPr>
        <w:t>(отсутствии)</w:t>
      </w:r>
      <w:r w:rsidRPr="002A23AC">
        <w:rPr>
          <w:spacing w:val="30"/>
          <w:lang w:val="ru-RU"/>
        </w:rPr>
        <w:t xml:space="preserve"> </w:t>
      </w:r>
      <w:r w:rsidRPr="002A23AC">
        <w:rPr>
          <w:lang w:val="ru-RU"/>
        </w:rPr>
        <w:t>бюджетных</w:t>
      </w:r>
      <w:r w:rsidRPr="002A23AC">
        <w:rPr>
          <w:spacing w:val="13"/>
          <w:lang w:val="ru-RU"/>
        </w:rPr>
        <w:t xml:space="preserve"> </w:t>
      </w:r>
      <w:r w:rsidRPr="002A23AC">
        <w:rPr>
          <w:lang w:val="ru-RU"/>
        </w:rPr>
        <w:t>ассигнований</w:t>
      </w:r>
      <w:r w:rsidRPr="002A23AC">
        <w:rPr>
          <w:spacing w:val="33"/>
          <w:lang w:val="ru-RU"/>
        </w:rPr>
        <w:t xml:space="preserve"> </w:t>
      </w:r>
      <w:r w:rsidRPr="002A23AC">
        <w:rPr>
          <w:lang w:val="ru-RU"/>
        </w:rPr>
        <w:t>и</w:t>
      </w:r>
      <w:r w:rsidRPr="002A23AC">
        <w:rPr>
          <w:spacing w:val="6"/>
          <w:lang w:val="ru-RU"/>
        </w:rPr>
        <w:t xml:space="preserve"> </w:t>
      </w:r>
      <w:r w:rsidRPr="002A23AC">
        <w:rPr>
          <w:lang w:val="ru-RU"/>
        </w:rPr>
        <w:t>лимитов</w:t>
      </w:r>
    </w:p>
    <w:p w:rsidR="009A6C37" w:rsidRPr="002A23AC" w:rsidRDefault="009A6C37" w:rsidP="009A6C37">
      <w:pPr>
        <w:pStyle w:val="a3"/>
        <w:spacing w:before="181" w:line="360" w:lineRule="auto"/>
        <w:ind w:left="704" w:right="535" w:hanging="5"/>
        <w:rPr>
          <w:lang w:val="ru-RU"/>
        </w:rPr>
      </w:pPr>
      <w:r w:rsidRPr="002A23AC">
        <w:rPr>
          <w:lang w:val="ru-RU"/>
        </w:rPr>
        <w:t>бюджетных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текущий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финансовый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год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для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исполнения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исполнительного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бюджетные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формируются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позднее двух рабочих дней после дня выделения дополнительных бюджетных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ассигнований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(лимитов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бюджетных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обязательств)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</w:t>
      </w:r>
      <w:r w:rsidRPr="002A23AC">
        <w:rPr>
          <w:spacing w:val="71"/>
          <w:lang w:val="ru-RU"/>
        </w:rPr>
        <w:t xml:space="preserve"> </w:t>
      </w:r>
      <w:r w:rsidRPr="002A23AC">
        <w:rPr>
          <w:lang w:val="ru-RU"/>
        </w:rPr>
        <w:t>внесения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соответствующих изменений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в сводную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бюджетную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 xml:space="preserve">роспись </w:t>
      </w:r>
      <w:r w:rsidR="00AC2EB1">
        <w:rPr>
          <w:lang w:val="ru-RU"/>
        </w:rPr>
        <w:t>финансового управления</w:t>
      </w:r>
      <w:r w:rsidRPr="002A23AC">
        <w:rPr>
          <w:lang w:val="ru-RU"/>
        </w:rPr>
        <w:t>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позднее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срока,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установленного</w:t>
      </w:r>
      <w:r w:rsidRPr="002A23AC">
        <w:rPr>
          <w:spacing w:val="71"/>
          <w:lang w:val="ru-RU"/>
        </w:rPr>
        <w:t xml:space="preserve"> </w:t>
      </w:r>
      <w:r w:rsidRPr="002A23AC">
        <w:rPr>
          <w:lang w:val="ru-RU"/>
        </w:rPr>
        <w:t>бюджетным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законодательством Российской Федерации для исполнения исполнительного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документа.</w:t>
      </w:r>
    </w:p>
    <w:p w:rsidR="009A6C37" w:rsidRPr="002A23AC" w:rsidRDefault="009A6C37" w:rsidP="009A6C37">
      <w:pPr>
        <w:spacing w:line="296" w:lineRule="exact"/>
        <w:rPr>
          <w:lang w:val="ru-RU"/>
        </w:rPr>
        <w:sectPr w:rsidR="009A6C37" w:rsidRPr="002A23AC" w:rsidSect="009A6C37">
          <w:headerReference w:type="default" r:id="rId8"/>
          <w:footerReference w:type="default" r:id="rId9"/>
          <w:type w:val="continuous"/>
          <w:pgSz w:w="11910" w:h="16850"/>
          <w:pgMar w:top="1000" w:right="240" w:bottom="180" w:left="920" w:header="690" w:footer="0" w:gutter="0"/>
          <w:cols w:space="720"/>
        </w:sectPr>
      </w:pPr>
    </w:p>
    <w:p w:rsidR="009A6C37" w:rsidRPr="002A23AC" w:rsidRDefault="009A6C37" w:rsidP="009A6C37">
      <w:pPr>
        <w:pStyle w:val="a3"/>
        <w:spacing w:before="2" w:line="362" w:lineRule="auto"/>
        <w:ind w:left="729" w:right="538" w:firstLine="707"/>
        <w:rPr>
          <w:lang w:val="ru-RU"/>
        </w:rPr>
      </w:pPr>
      <w:r w:rsidRPr="002A23AC">
        <w:rPr>
          <w:lang w:val="ru-RU"/>
        </w:rPr>
        <w:lastRenderedPageBreak/>
        <w:t>Уполномоченный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специалист</w:t>
      </w:r>
      <w:r w:rsidRPr="002A23AC">
        <w:rPr>
          <w:spacing w:val="1"/>
          <w:lang w:val="ru-RU"/>
        </w:rPr>
        <w:t xml:space="preserve"> </w:t>
      </w:r>
      <w:r>
        <w:rPr>
          <w:lang w:val="ru-RU"/>
        </w:rPr>
        <w:t>КИМБ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ПК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«Бюджет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-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СМАРТ»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из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документа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«Исполнительный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документ»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создает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«Бюджетное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обязательство»,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которому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автоматически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присваивается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уникальный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последовательный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учетный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номер,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заполняет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в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документе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«Бюджетное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обязательство»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поля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с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кодами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бюджетной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классификации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Российской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Федерации</w:t>
      </w:r>
      <w:r w:rsidRPr="002A23AC">
        <w:rPr>
          <w:spacing w:val="61"/>
          <w:lang w:val="ru-RU"/>
        </w:rPr>
        <w:t xml:space="preserve"> </w:t>
      </w:r>
      <w:r w:rsidRPr="002A23AC">
        <w:rPr>
          <w:lang w:val="ru-RU"/>
        </w:rPr>
        <w:t>с</w:t>
      </w:r>
      <w:r w:rsidRPr="002A23AC">
        <w:rPr>
          <w:spacing w:val="33"/>
          <w:lang w:val="ru-RU"/>
        </w:rPr>
        <w:t xml:space="preserve"> </w:t>
      </w:r>
      <w:r w:rsidRPr="002A23AC">
        <w:rPr>
          <w:lang w:val="ru-RU"/>
        </w:rPr>
        <w:t>указанием</w:t>
      </w:r>
      <w:r w:rsidRPr="002A23AC">
        <w:rPr>
          <w:spacing w:val="47"/>
          <w:lang w:val="ru-RU"/>
        </w:rPr>
        <w:t xml:space="preserve"> </w:t>
      </w:r>
      <w:r w:rsidRPr="002A23AC">
        <w:rPr>
          <w:lang w:val="ru-RU"/>
        </w:rPr>
        <w:t>суммы</w:t>
      </w:r>
      <w:r w:rsidRPr="002A23AC">
        <w:rPr>
          <w:spacing w:val="45"/>
          <w:lang w:val="ru-RU"/>
        </w:rPr>
        <w:t xml:space="preserve"> </w:t>
      </w:r>
      <w:r w:rsidRPr="002A23AC">
        <w:rPr>
          <w:lang w:val="ru-RU"/>
        </w:rPr>
        <w:t>на</w:t>
      </w:r>
      <w:r w:rsidRPr="002A23AC">
        <w:rPr>
          <w:spacing w:val="38"/>
          <w:lang w:val="ru-RU"/>
        </w:rPr>
        <w:t xml:space="preserve"> </w:t>
      </w:r>
      <w:r w:rsidRPr="002A23AC">
        <w:rPr>
          <w:lang w:val="ru-RU"/>
        </w:rPr>
        <w:t>текущий</w:t>
      </w:r>
      <w:r w:rsidRPr="002A23AC">
        <w:rPr>
          <w:spacing w:val="55"/>
          <w:lang w:val="ru-RU"/>
        </w:rPr>
        <w:t xml:space="preserve"> </w:t>
      </w:r>
      <w:r w:rsidRPr="002A23AC">
        <w:rPr>
          <w:lang w:val="ru-RU"/>
        </w:rPr>
        <w:t>финансовый</w:t>
      </w:r>
      <w:r w:rsidRPr="002A23AC">
        <w:rPr>
          <w:spacing w:val="67"/>
          <w:lang w:val="ru-RU"/>
        </w:rPr>
        <w:t xml:space="preserve"> </w:t>
      </w:r>
      <w:r w:rsidRPr="002A23AC">
        <w:rPr>
          <w:lang w:val="ru-RU"/>
        </w:rPr>
        <w:t>год.</w:t>
      </w:r>
      <w:r w:rsidRPr="002A23AC">
        <w:rPr>
          <w:spacing w:val="34"/>
          <w:lang w:val="ru-RU"/>
        </w:rPr>
        <w:t xml:space="preserve"> </w:t>
      </w:r>
      <w:r w:rsidRPr="002A23AC">
        <w:rPr>
          <w:lang w:val="ru-RU"/>
        </w:rPr>
        <w:t>Документ</w:t>
      </w:r>
      <w:r>
        <w:rPr>
          <w:lang w:val="ru-RU"/>
        </w:rPr>
        <w:t xml:space="preserve"> </w:t>
      </w:r>
      <w:r w:rsidRPr="002A23AC">
        <w:rPr>
          <w:lang w:val="ru-RU"/>
        </w:rPr>
        <w:t>«Бюджетное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обязательство»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подписывается</w:t>
      </w:r>
      <w:r w:rsidRPr="002A23AC">
        <w:rPr>
          <w:spacing w:val="71"/>
          <w:lang w:val="ru-RU"/>
        </w:rPr>
        <w:t xml:space="preserve"> </w:t>
      </w:r>
      <w:r>
        <w:rPr>
          <w:lang w:val="ru-RU"/>
        </w:rPr>
        <w:t>начальником финансового управления</w:t>
      </w:r>
      <w:r w:rsidRPr="002A23AC">
        <w:rPr>
          <w:lang w:val="ru-RU"/>
        </w:rPr>
        <w:t xml:space="preserve"> с</w:t>
      </w:r>
      <w:r w:rsidRPr="002A23AC">
        <w:rPr>
          <w:spacing w:val="1"/>
          <w:lang w:val="ru-RU"/>
        </w:rPr>
        <w:t xml:space="preserve"> </w:t>
      </w:r>
      <w:r w:rsidRPr="002A23AC">
        <w:rPr>
          <w:lang w:val="ru-RU"/>
        </w:rPr>
        <w:t>использованием</w:t>
      </w:r>
      <w:r w:rsidRPr="002A23AC">
        <w:rPr>
          <w:spacing w:val="-7"/>
          <w:lang w:val="ru-RU"/>
        </w:rPr>
        <w:t xml:space="preserve"> </w:t>
      </w:r>
      <w:r w:rsidRPr="002A23AC">
        <w:rPr>
          <w:lang w:val="ru-RU"/>
        </w:rPr>
        <w:t>ЭП».</w:t>
      </w:r>
    </w:p>
    <w:p w:rsidR="009A6C37" w:rsidRPr="002A23AC" w:rsidRDefault="009A6C37" w:rsidP="009A6C37">
      <w:pPr>
        <w:pStyle w:val="a3"/>
        <w:jc w:val="left"/>
        <w:rPr>
          <w:sz w:val="20"/>
          <w:lang w:val="ru-RU"/>
        </w:rPr>
      </w:pPr>
    </w:p>
    <w:p w:rsidR="009A6C37" w:rsidRPr="002A23AC" w:rsidRDefault="009A6C37" w:rsidP="009A6C37">
      <w:pPr>
        <w:pStyle w:val="a3"/>
        <w:jc w:val="left"/>
        <w:rPr>
          <w:sz w:val="20"/>
          <w:lang w:val="ru-RU"/>
        </w:rPr>
      </w:pPr>
    </w:p>
    <w:p w:rsidR="009A6C37" w:rsidRPr="002A23AC" w:rsidRDefault="00264E96" w:rsidP="009A6C37">
      <w:pPr>
        <w:pStyle w:val="a3"/>
        <w:spacing w:before="10"/>
        <w:jc w:val="left"/>
        <w:rPr>
          <w:lang w:val="ru-RU"/>
        </w:rPr>
      </w:pPr>
      <w:r w:rsidRPr="00264E96">
        <w:pict>
          <v:shape id="docshape7" o:spid="_x0000_s1027" style="position:absolute;margin-left:290.85pt;margin-top:17.8pt;width:64.25pt;height:.1pt;z-index:-251658752;mso-wrap-distance-left:0;mso-wrap-distance-right:0;mso-position-horizontal-relative:page" coordorigin="5817,356" coordsize="1285,0" path="m5817,356r1285,e" filled="f" strokeweight=".38164mm">
            <v:path arrowok="t"/>
            <w10:wrap type="topAndBottom" anchorx="page"/>
          </v:shape>
        </w:pict>
      </w:r>
    </w:p>
    <w:p w:rsidR="009A6C37" w:rsidRDefault="009A6C37" w:rsidP="009A6C37">
      <w:pPr>
        <w:pStyle w:val="a5"/>
        <w:tabs>
          <w:tab w:val="left" w:pos="2194"/>
        </w:tabs>
        <w:spacing w:line="362" w:lineRule="auto"/>
        <w:ind w:left="709" w:right="484" w:firstLine="0"/>
        <w:rPr>
          <w:sz w:val="28"/>
          <w:lang w:val="ru-RU"/>
        </w:rPr>
      </w:pPr>
    </w:p>
    <w:p w:rsidR="009A6C37" w:rsidRPr="002A23AC" w:rsidRDefault="009A6C37" w:rsidP="009A6C37">
      <w:pPr>
        <w:pStyle w:val="a5"/>
        <w:tabs>
          <w:tab w:val="left" w:pos="2194"/>
        </w:tabs>
        <w:spacing w:line="362" w:lineRule="auto"/>
        <w:ind w:left="709" w:right="484" w:firstLine="0"/>
        <w:rPr>
          <w:sz w:val="28"/>
          <w:lang w:val="ru-RU"/>
        </w:rPr>
      </w:pPr>
    </w:p>
    <w:p w:rsidR="00FD23A5" w:rsidRDefault="00BC389A" w:rsidP="00BC389A">
      <w:pPr>
        <w:tabs>
          <w:tab w:val="left" w:pos="1515"/>
        </w:tabs>
        <w:spacing w:line="244" w:lineRule="auto"/>
        <w:jc w:val="both"/>
        <w:rPr>
          <w:sz w:val="27"/>
          <w:lang w:val="ru-RU"/>
        </w:rPr>
      </w:pPr>
      <w:r>
        <w:rPr>
          <w:sz w:val="27"/>
          <w:lang w:val="ru-RU"/>
        </w:rPr>
        <w:tab/>
      </w:r>
    </w:p>
    <w:p w:rsidR="00FD23A5" w:rsidRPr="00FD23A5" w:rsidRDefault="00915DE3" w:rsidP="000C005B">
      <w:pPr>
        <w:spacing w:line="244" w:lineRule="auto"/>
        <w:jc w:val="both"/>
        <w:rPr>
          <w:lang w:val="ru-RU"/>
        </w:rPr>
      </w:pPr>
      <w:r>
        <w:rPr>
          <w:sz w:val="27"/>
          <w:lang w:val="ru-RU"/>
        </w:rPr>
        <w:t xml:space="preserve">        </w:t>
      </w:r>
    </w:p>
    <w:sectPr w:rsidR="00FD23A5" w:rsidRPr="00FD23A5" w:rsidSect="001F1B03">
      <w:headerReference w:type="default" r:id="rId10"/>
      <w:footerReference w:type="default" r:id="rId11"/>
      <w:pgSz w:w="11910" w:h="16850"/>
      <w:pgMar w:top="1000" w:right="240" w:bottom="180" w:left="920" w:header="69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D3" w:rsidRDefault="002202D3" w:rsidP="00EB35ED">
      <w:r>
        <w:separator/>
      </w:r>
    </w:p>
  </w:endnote>
  <w:endnote w:type="continuationSeparator" w:id="0">
    <w:p w:rsidR="002202D3" w:rsidRDefault="002202D3" w:rsidP="00EB3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CE" w:rsidRDefault="00264E96">
    <w:pPr>
      <w:pStyle w:val="a3"/>
      <w:spacing w:line="14" w:lineRule="auto"/>
      <w:jc w:val="left"/>
      <w:rPr>
        <w:sz w:val="20"/>
      </w:rPr>
    </w:pPr>
    <w:r w:rsidRPr="00264E96">
      <w:pict>
        <v:line id="_x0000_s2049" style="position:absolute;z-index:-251656192;mso-position-horizontal-relative:page;mso-position-vertical-relative:page" from="4.35pt,832.65pt" to="591.45pt,832.65pt" strokeweight=".25444mm">
          <w10:wrap anchorx="page" anchory="page"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CE" w:rsidRDefault="00264E96">
    <w:pPr>
      <w:pStyle w:val="a3"/>
      <w:spacing w:line="14" w:lineRule="auto"/>
      <w:jc w:val="left"/>
      <w:rPr>
        <w:sz w:val="18"/>
      </w:rPr>
    </w:pPr>
    <w:r w:rsidRPr="00264E96">
      <w:pict>
        <v:line id="_x0000_s2054" style="position:absolute;z-index:-251651072;mso-position-horizontal-relative:page;mso-position-vertical-relative:page" from="4.35pt,833pt" to="591.45pt,833pt" strokeweight=".25444mm">
          <w10:wrap anchorx="page" anchory="page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CE" w:rsidRDefault="00264E96">
    <w:pPr>
      <w:pStyle w:val="a3"/>
      <w:spacing w:line="14" w:lineRule="auto"/>
      <w:jc w:val="left"/>
      <w:rPr>
        <w:sz w:val="18"/>
      </w:rPr>
    </w:pPr>
    <w:r w:rsidRPr="00264E96">
      <w:pict>
        <v:line id="_x0000_s2051" style="position:absolute;z-index:-251654144;mso-position-horizontal-relative:page;mso-position-vertical-relative:page" from="4.35pt,833pt" to="591.45pt,833pt" strokeweight=".25444mm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D3" w:rsidRDefault="002202D3" w:rsidP="00EB35ED">
      <w:r>
        <w:separator/>
      </w:r>
    </w:p>
  </w:footnote>
  <w:footnote w:type="continuationSeparator" w:id="0">
    <w:p w:rsidR="002202D3" w:rsidRDefault="002202D3" w:rsidP="00EB3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CE" w:rsidRDefault="00264E96">
    <w:pPr>
      <w:pStyle w:val="a3"/>
      <w:spacing w:line="14" w:lineRule="auto"/>
      <w:jc w:val="left"/>
      <w:rPr>
        <w:sz w:val="20"/>
      </w:rPr>
    </w:pPr>
    <w:r w:rsidRPr="00264E9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7.35pt;margin-top:33.25pt;width:20.45pt;height:16.8pt;z-index:-251652096;mso-position-horizontal-relative:page;mso-position-vertical-relative:page" filled="f" stroked="f">
          <v:textbox style="mso-next-textbox:#_x0000_s2053" inset="0,0,0,0">
            <w:txbxContent>
              <w:p w:rsidR="005712CE" w:rsidRDefault="00264E96">
                <w:pPr>
                  <w:spacing w:before="20"/>
                  <w:ind w:left="60"/>
                  <w:rPr>
                    <w:rFonts w:ascii="Courier New"/>
                    <w:sz w:val="26"/>
                  </w:rPr>
                </w:pPr>
                <w:r>
                  <w:fldChar w:fldCharType="begin"/>
                </w:r>
                <w:r w:rsidR="005712CE">
                  <w:rPr>
                    <w:rFonts w:ascii="Courier New"/>
                    <w:w w:val="95"/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2365B9">
                  <w:rPr>
                    <w:rFonts w:ascii="Courier New"/>
                    <w:noProof/>
                    <w:w w:val="95"/>
                    <w:sz w:val="2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CE" w:rsidRDefault="00264E96">
    <w:pPr>
      <w:pStyle w:val="a3"/>
      <w:spacing w:line="14" w:lineRule="auto"/>
      <w:jc w:val="left"/>
      <w:rPr>
        <w:sz w:val="20"/>
      </w:rPr>
    </w:pPr>
    <w:r w:rsidRPr="00264E9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307.35pt;margin-top:33.25pt;width:20.45pt;height:16.8pt;z-index:-251655168;mso-position-horizontal-relative:page;mso-position-vertical-relative:page" filled="f" stroked="f">
          <v:textbox style="mso-next-textbox:#docshape6" inset="0,0,0,0">
            <w:txbxContent>
              <w:p w:rsidR="005712CE" w:rsidRDefault="00264E96">
                <w:pPr>
                  <w:spacing w:before="20"/>
                  <w:ind w:left="60"/>
                  <w:rPr>
                    <w:rFonts w:ascii="Courier New"/>
                    <w:sz w:val="26"/>
                  </w:rPr>
                </w:pPr>
                <w:r>
                  <w:fldChar w:fldCharType="begin"/>
                </w:r>
                <w:r w:rsidR="005712CE">
                  <w:rPr>
                    <w:rFonts w:ascii="Courier New"/>
                    <w:w w:val="95"/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2365B9">
                  <w:rPr>
                    <w:rFonts w:ascii="Courier New"/>
                    <w:noProof/>
                    <w:w w:val="95"/>
                    <w:sz w:val="26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025F"/>
    <w:multiLevelType w:val="multilevel"/>
    <w:tmpl w:val="47201D7C"/>
    <w:lvl w:ilvl="0">
      <w:start w:val="5"/>
      <w:numFmt w:val="decimal"/>
      <w:lvlText w:val="%1."/>
      <w:lvlJc w:val="left"/>
      <w:pPr>
        <w:ind w:left="214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2178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8"/>
        <w:szCs w:val="28"/>
      </w:rPr>
    </w:lvl>
    <w:lvl w:ilvl="2">
      <w:numFmt w:val="bullet"/>
      <w:lvlText w:val="•"/>
      <w:lvlJc w:val="left"/>
      <w:pPr>
        <w:ind w:left="3132" w:hanging="720"/>
      </w:pPr>
      <w:rPr>
        <w:rFonts w:hint="default"/>
      </w:rPr>
    </w:lvl>
    <w:lvl w:ilvl="3">
      <w:numFmt w:val="bullet"/>
      <w:lvlText w:val="•"/>
      <w:lvlJc w:val="left"/>
      <w:pPr>
        <w:ind w:left="4084" w:hanging="720"/>
      </w:pPr>
      <w:rPr>
        <w:rFonts w:hint="default"/>
      </w:rPr>
    </w:lvl>
    <w:lvl w:ilvl="4">
      <w:numFmt w:val="bullet"/>
      <w:lvlText w:val="•"/>
      <w:lvlJc w:val="left"/>
      <w:pPr>
        <w:ind w:left="5036" w:hanging="720"/>
      </w:pPr>
      <w:rPr>
        <w:rFonts w:hint="default"/>
      </w:rPr>
    </w:lvl>
    <w:lvl w:ilvl="5">
      <w:numFmt w:val="bullet"/>
      <w:lvlText w:val="•"/>
      <w:lvlJc w:val="left"/>
      <w:pPr>
        <w:ind w:left="5988" w:hanging="720"/>
      </w:pPr>
      <w:rPr>
        <w:rFonts w:hint="default"/>
      </w:rPr>
    </w:lvl>
    <w:lvl w:ilvl="6">
      <w:numFmt w:val="bullet"/>
      <w:lvlText w:val="•"/>
      <w:lvlJc w:val="left"/>
      <w:pPr>
        <w:ind w:left="6940" w:hanging="720"/>
      </w:pPr>
      <w:rPr>
        <w:rFonts w:hint="default"/>
      </w:rPr>
    </w:lvl>
    <w:lvl w:ilvl="7">
      <w:numFmt w:val="bullet"/>
      <w:lvlText w:val="•"/>
      <w:lvlJc w:val="left"/>
      <w:pPr>
        <w:ind w:left="7892" w:hanging="720"/>
      </w:pPr>
      <w:rPr>
        <w:rFonts w:hint="default"/>
      </w:rPr>
    </w:lvl>
    <w:lvl w:ilvl="8">
      <w:numFmt w:val="bullet"/>
      <w:lvlText w:val="•"/>
      <w:lvlJc w:val="left"/>
      <w:pPr>
        <w:ind w:left="8844" w:hanging="720"/>
      </w:pPr>
      <w:rPr>
        <w:rFonts w:hint="default"/>
      </w:rPr>
    </w:lvl>
  </w:abstractNum>
  <w:abstractNum w:abstractNumId="1">
    <w:nsid w:val="48DB410A"/>
    <w:multiLevelType w:val="multilevel"/>
    <w:tmpl w:val="7DC0B66C"/>
    <w:lvl w:ilvl="0">
      <w:start w:val="1"/>
      <w:numFmt w:val="decimal"/>
      <w:lvlText w:val="%1."/>
      <w:lvlJc w:val="left"/>
      <w:pPr>
        <w:ind w:left="2142" w:hanging="7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8"/>
        <w:szCs w:val="28"/>
      </w:rPr>
    </w:lvl>
    <w:lvl w:ilvl="1">
      <w:start w:val="1"/>
      <w:numFmt w:val="decimal"/>
      <w:lvlText w:val="%1.%2."/>
      <w:lvlJc w:val="left"/>
      <w:pPr>
        <w:ind w:left="2187" w:hanging="709"/>
      </w:pPr>
      <w:rPr>
        <w:rFonts w:hint="default"/>
        <w:w w:val="102"/>
      </w:rPr>
    </w:lvl>
    <w:lvl w:ilvl="2">
      <w:numFmt w:val="bullet"/>
      <w:lvlText w:val="•"/>
      <w:lvlJc w:val="left"/>
      <w:pPr>
        <w:ind w:left="3132" w:hanging="709"/>
      </w:pPr>
      <w:rPr>
        <w:rFonts w:hint="default"/>
      </w:rPr>
    </w:lvl>
    <w:lvl w:ilvl="3">
      <w:numFmt w:val="bullet"/>
      <w:lvlText w:val="•"/>
      <w:lvlJc w:val="left"/>
      <w:pPr>
        <w:ind w:left="4084" w:hanging="709"/>
      </w:pPr>
      <w:rPr>
        <w:rFonts w:hint="default"/>
      </w:rPr>
    </w:lvl>
    <w:lvl w:ilvl="4">
      <w:numFmt w:val="bullet"/>
      <w:lvlText w:val="•"/>
      <w:lvlJc w:val="left"/>
      <w:pPr>
        <w:ind w:left="5036" w:hanging="709"/>
      </w:pPr>
      <w:rPr>
        <w:rFonts w:hint="default"/>
      </w:rPr>
    </w:lvl>
    <w:lvl w:ilvl="5">
      <w:numFmt w:val="bullet"/>
      <w:lvlText w:val="•"/>
      <w:lvlJc w:val="left"/>
      <w:pPr>
        <w:ind w:left="5988" w:hanging="709"/>
      </w:pPr>
      <w:rPr>
        <w:rFonts w:hint="default"/>
      </w:rPr>
    </w:lvl>
    <w:lvl w:ilvl="6">
      <w:numFmt w:val="bullet"/>
      <w:lvlText w:val="•"/>
      <w:lvlJc w:val="left"/>
      <w:pPr>
        <w:ind w:left="6940" w:hanging="709"/>
      </w:pPr>
      <w:rPr>
        <w:rFonts w:hint="default"/>
      </w:rPr>
    </w:lvl>
    <w:lvl w:ilvl="7">
      <w:numFmt w:val="bullet"/>
      <w:lvlText w:val="•"/>
      <w:lvlJc w:val="left"/>
      <w:pPr>
        <w:ind w:left="7892" w:hanging="709"/>
      </w:pPr>
      <w:rPr>
        <w:rFonts w:hint="default"/>
      </w:rPr>
    </w:lvl>
    <w:lvl w:ilvl="8">
      <w:numFmt w:val="bullet"/>
      <w:lvlText w:val="•"/>
      <w:lvlJc w:val="left"/>
      <w:pPr>
        <w:ind w:left="8844" w:hanging="709"/>
      </w:pPr>
      <w:rPr>
        <w:rFonts w:hint="default"/>
      </w:rPr>
    </w:lvl>
  </w:abstractNum>
  <w:abstractNum w:abstractNumId="2">
    <w:nsid w:val="524159FB"/>
    <w:multiLevelType w:val="multilevel"/>
    <w:tmpl w:val="F4B208D8"/>
    <w:lvl w:ilvl="0">
      <w:start w:val="1"/>
      <w:numFmt w:val="decimal"/>
      <w:lvlText w:val="%1."/>
      <w:lvlJc w:val="left"/>
      <w:pPr>
        <w:ind w:left="2142" w:hanging="727"/>
        <w:jc w:val="right"/>
      </w:pPr>
      <w:rPr>
        <w:rFonts w:hint="default"/>
        <w:w w:val="107"/>
      </w:rPr>
    </w:lvl>
    <w:lvl w:ilvl="1">
      <w:start w:val="1"/>
      <w:numFmt w:val="decimal"/>
      <w:lvlText w:val="%1.%2."/>
      <w:lvlJc w:val="left"/>
      <w:pPr>
        <w:ind w:left="2210" w:hanging="718"/>
      </w:pPr>
      <w:rPr>
        <w:rFonts w:hint="default"/>
        <w:w w:val="106"/>
      </w:rPr>
    </w:lvl>
    <w:lvl w:ilvl="2">
      <w:numFmt w:val="bullet"/>
      <w:lvlText w:val="•"/>
      <w:lvlJc w:val="left"/>
      <w:pPr>
        <w:ind w:left="3167" w:hanging="718"/>
      </w:pPr>
      <w:rPr>
        <w:rFonts w:hint="default"/>
      </w:rPr>
    </w:lvl>
    <w:lvl w:ilvl="3">
      <w:numFmt w:val="bullet"/>
      <w:lvlText w:val="•"/>
      <w:lvlJc w:val="left"/>
      <w:pPr>
        <w:ind w:left="4115" w:hanging="718"/>
      </w:pPr>
      <w:rPr>
        <w:rFonts w:hint="default"/>
      </w:rPr>
    </w:lvl>
    <w:lvl w:ilvl="4">
      <w:numFmt w:val="bullet"/>
      <w:lvlText w:val="•"/>
      <w:lvlJc w:val="left"/>
      <w:pPr>
        <w:ind w:left="5062" w:hanging="718"/>
      </w:pPr>
      <w:rPr>
        <w:rFonts w:hint="default"/>
      </w:rPr>
    </w:lvl>
    <w:lvl w:ilvl="5">
      <w:numFmt w:val="bullet"/>
      <w:lvlText w:val="•"/>
      <w:lvlJc w:val="left"/>
      <w:pPr>
        <w:ind w:left="6010" w:hanging="718"/>
      </w:pPr>
      <w:rPr>
        <w:rFonts w:hint="default"/>
      </w:rPr>
    </w:lvl>
    <w:lvl w:ilvl="6">
      <w:numFmt w:val="bullet"/>
      <w:lvlText w:val="•"/>
      <w:lvlJc w:val="left"/>
      <w:pPr>
        <w:ind w:left="6958" w:hanging="718"/>
      </w:pPr>
      <w:rPr>
        <w:rFonts w:hint="default"/>
      </w:rPr>
    </w:lvl>
    <w:lvl w:ilvl="7">
      <w:numFmt w:val="bullet"/>
      <w:lvlText w:val="•"/>
      <w:lvlJc w:val="left"/>
      <w:pPr>
        <w:ind w:left="7905" w:hanging="718"/>
      </w:pPr>
      <w:rPr>
        <w:rFonts w:hint="default"/>
      </w:rPr>
    </w:lvl>
    <w:lvl w:ilvl="8">
      <w:numFmt w:val="bullet"/>
      <w:lvlText w:val="•"/>
      <w:lvlJc w:val="left"/>
      <w:pPr>
        <w:ind w:left="8853" w:hanging="718"/>
      </w:pPr>
      <w:rPr>
        <w:rFonts w:hint="default"/>
      </w:rPr>
    </w:lvl>
  </w:abstractNum>
  <w:abstractNum w:abstractNumId="3">
    <w:nsid w:val="536A5BCC"/>
    <w:multiLevelType w:val="multilevel"/>
    <w:tmpl w:val="7DC0B66C"/>
    <w:lvl w:ilvl="0">
      <w:start w:val="1"/>
      <w:numFmt w:val="decimal"/>
      <w:lvlText w:val="%1."/>
      <w:lvlJc w:val="left"/>
      <w:pPr>
        <w:ind w:left="2142" w:hanging="7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8"/>
        <w:szCs w:val="28"/>
      </w:rPr>
    </w:lvl>
    <w:lvl w:ilvl="1">
      <w:start w:val="1"/>
      <w:numFmt w:val="decimal"/>
      <w:lvlText w:val="%1.%2."/>
      <w:lvlJc w:val="left"/>
      <w:pPr>
        <w:ind w:left="2187" w:hanging="709"/>
      </w:pPr>
      <w:rPr>
        <w:rFonts w:hint="default"/>
        <w:w w:val="102"/>
      </w:rPr>
    </w:lvl>
    <w:lvl w:ilvl="2">
      <w:numFmt w:val="bullet"/>
      <w:lvlText w:val="•"/>
      <w:lvlJc w:val="left"/>
      <w:pPr>
        <w:ind w:left="3132" w:hanging="709"/>
      </w:pPr>
      <w:rPr>
        <w:rFonts w:hint="default"/>
      </w:rPr>
    </w:lvl>
    <w:lvl w:ilvl="3">
      <w:numFmt w:val="bullet"/>
      <w:lvlText w:val="•"/>
      <w:lvlJc w:val="left"/>
      <w:pPr>
        <w:ind w:left="4084" w:hanging="709"/>
      </w:pPr>
      <w:rPr>
        <w:rFonts w:hint="default"/>
      </w:rPr>
    </w:lvl>
    <w:lvl w:ilvl="4">
      <w:numFmt w:val="bullet"/>
      <w:lvlText w:val="•"/>
      <w:lvlJc w:val="left"/>
      <w:pPr>
        <w:ind w:left="5036" w:hanging="709"/>
      </w:pPr>
      <w:rPr>
        <w:rFonts w:hint="default"/>
      </w:rPr>
    </w:lvl>
    <w:lvl w:ilvl="5">
      <w:numFmt w:val="bullet"/>
      <w:lvlText w:val="•"/>
      <w:lvlJc w:val="left"/>
      <w:pPr>
        <w:ind w:left="5988" w:hanging="709"/>
      </w:pPr>
      <w:rPr>
        <w:rFonts w:hint="default"/>
      </w:rPr>
    </w:lvl>
    <w:lvl w:ilvl="6">
      <w:numFmt w:val="bullet"/>
      <w:lvlText w:val="•"/>
      <w:lvlJc w:val="left"/>
      <w:pPr>
        <w:ind w:left="6940" w:hanging="709"/>
      </w:pPr>
      <w:rPr>
        <w:rFonts w:hint="default"/>
      </w:rPr>
    </w:lvl>
    <w:lvl w:ilvl="7">
      <w:numFmt w:val="bullet"/>
      <w:lvlText w:val="•"/>
      <w:lvlJc w:val="left"/>
      <w:pPr>
        <w:ind w:left="7892" w:hanging="709"/>
      </w:pPr>
      <w:rPr>
        <w:rFonts w:hint="default"/>
      </w:rPr>
    </w:lvl>
    <w:lvl w:ilvl="8">
      <w:numFmt w:val="bullet"/>
      <w:lvlText w:val="•"/>
      <w:lvlJc w:val="left"/>
      <w:pPr>
        <w:ind w:left="8844" w:hanging="709"/>
      </w:pPr>
      <w:rPr>
        <w:rFonts w:hint="default"/>
      </w:rPr>
    </w:lvl>
  </w:abstractNum>
  <w:abstractNum w:abstractNumId="4">
    <w:nsid w:val="66B457A4"/>
    <w:multiLevelType w:val="hybridMultilevel"/>
    <w:tmpl w:val="E7ECE88C"/>
    <w:lvl w:ilvl="0" w:tplc="D8BC61E0">
      <w:start w:val="11"/>
      <w:numFmt w:val="decimal"/>
      <w:lvlText w:val="%1."/>
      <w:lvlJc w:val="left"/>
      <w:pPr>
        <w:ind w:left="722" w:hanging="7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7"/>
        <w:szCs w:val="27"/>
      </w:rPr>
    </w:lvl>
    <w:lvl w:ilvl="1" w:tplc="44D61CE0">
      <w:numFmt w:val="bullet"/>
      <w:lvlText w:val="•"/>
      <w:lvlJc w:val="left"/>
      <w:pPr>
        <w:ind w:left="1722" w:hanging="729"/>
      </w:pPr>
      <w:rPr>
        <w:rFonts w:hint="default"/>
      </w:rPr>
    </w:lvl>
    <w:lvl w:ilvl="2" w:tplc="0FE4EE0A">
      <w:numFmt w:val="bullet"/>
      <w:lvlText w:val="•"/>
      <w:lvlJc w:val="left"/>
      <w:pPr>
        <w:ind w:left="2725" w:hanging="729"/>
      </w:pPr>
      <w:rPr>
        <w:rFonts w:hint="default"/>
      </w:rPr>
    </w:lvl>
    <w:lvl w:ilvl="3" w:tplc="A4FA9F96">
      <w:numFmt w:val="bullet"/>
      <w:lvlText w:val="•"/>
      <w:lvlJc w:val="left"/>
      <w:pPr>
        <w:ind w:left="3728" w:hanging="729"/>
      </w:pPr>
      <w:rPr>
        <w:rFonts w:hint="default"/>
      </w:rPr>
    </w:lvl>
    <w:lvl w:ilvl="4" w:tplc="E79A9DFC">
      <w:numFmt w:val="bullet"/>
      <w:lvlText w:val="•"/>
      <w:lvlJc w:val="left"/>
      <w:pPr>
        <w:ind w:left="4731" w:hanging="729"/>
      </w:pPr>
      <w:rPr>
        <w:rFonts w:hint="default"/>
      </w:rPr>
    </w:lvl>
    <w:lvl w:ilvl="5" w:tplc="41C46230">
      <w:numFmt w:val="bullet"/>
      <w:lvlText w:val="•"/>
      <w:lvlJc w:val="left"/>
      <w:pPr>
        <w:ind w:left="5734" w:hanging="729"/>
      </w:pPr>
      <w:rPr>
        <w:rFonts w:hint="default"/>
      </w:rPr>
    </w:lvl>
    <w:lvl w:ilvl="6" w:tplc="38BCFD34">
      <w:numFmt w:val="bullet"/>
      <w:lvlText w:val="•"/>
      <w:lvlJc w:val="left"/>
      <w:pPr>
        <w:ind w:left="6737" w:hanging="729"/>
      </w:pPr>
      <w:rPr>
        <w:rFonts w:hint="default"/>
      </w:rPr>
    </w:lvl>
    <w:lvl w:ilvl="7" w:tplc="464ADBA2">
      <w:numFmt w:val="bullet"/>
      <w:lvlText w:val="•"/>
      <w:lvlJc w:val="left"/>
      <w:pPr>
        <w:ind w:left="7740" w:hanging="729"/>
      </w:pPr>
      <w:rPr>
        <w:rFonts w:hint="default"/>
      </w:rPr>
    </w:lvl>
    <w:lvl w:ilvl="8" w:tplc="565EB0F2">
      <w:numFmt w:val="bullet"/>
      <w:lvlText w:val="•"/>
      <w:lvlJc w:val="left"/>
      <w:pPr>
        <w:ind w:left="8743" w:hanging="729"/>
      </w:pPr>
      <w:rPr>
        <w:rFonts w:hint="default"/>
      </w:rPr>
    </w:lvl>
  </w:abstractNum>
  <w:abstractNum w:abstractNumId="5">
    <w:nsid w:val="78CD1332"/>
    <w:multiLevelType w:val="multilevel"/>
    <w:tmpl w:val="BF489FE4"/>
    <w:lvl w:ilvl="0">
      <w:start w:val="5"/>
      <w:numFmt w:val="decimal"/>
      <w:lvlText w:val="%1"/>
      <w:lvlJc w:val="left"/>
      <w:pPr>
        <w:ind w:left="726" w:hanging="7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6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6"/>
        <w:sz w:val="28"/>
        <w:szCs w:val="28"/>
      </w:rPr>
    </w:lvl>
    <w:lvl w:ilvl="2">
      <w:numFmt w:val="bullet"/>
      <w:lvlText w:val="•"/>
      <w:lvlJc w:val="left"/>
      <w:pPr>
        <w:ind w:left="2725" w:hanging="725"/>
      </w:pPr>
      <w:rPr>
        <w:rFonts w:hint="default"/>
      </w:rPr>
    </w:lvl>
    <w:lvl w:ilvl="3">
      <w:numFmt w:val="bullet"/>
      <w:lvlText w:val="•"/>
      <w:lvlJc w:val="left"/>
      <w:pPr>
        <w:ind w:left="3728" w:hanging="725"/>
      </w:pPr>
      <w:rPr>
        <w:rFonts w:hint="default"/>
      </w:rPr>
    </w:lvl>
    <w:lvl w:ilvl="4">
      <w:numFmt w:val="bullet"/>
      <w:lvlText w:val="•"/>
      <w:lvlJc w:val="left"/>
      <w:pPr>
        <w:ind w:left="4731" w:hanging="725"/>
      </w:pPr>
      <w:rPr>
        <w:rFonts w:hint="default"/>
      </w:rPr>
    </w:lvl>
    <w:lvl w:ilvl="5">
      <w:numFmt w:val="bullet"/>
      <w:lvlText w:val="•"/>
      <w:lvlJc w:val="left"/>
      <w:pPr>
        <w:ind w:left="5734" w:hanging="725"/>
      </w:pPr>
      <w:rPr>
        <w:rFonts w:hint="default"/>
      </w:rPr>
    </w:lvl>
    <w:lvl w:ilvl="6">
      <w:numFmt w:val="bullet"/>
      <w:lvlText w:val="•"/>
      <w:lvlJc w:val="left"/>
      <w:pPr>
        <w:ind w:left="6737" w:hanging="725"/>
      </w:pPr>
      <w:rPr>
        <w:rFonts w:hint="default"/>
      </w:rPr>
    </w:lvl>
    <w:lvl w:ilvl="7">
      <w:numFmt w:val="bullet"/>
      <w:lvlText w:val="•"/>
      <w:lvlJc w:val="left"/>
      <w:pPr>
        <w:ind w:left="7740" w:hanging="725"/>
      </w:pPr>
      <w:rPr>
        <w:rFonts w:hint="default"/>
      </w:rPr>
    </w:lvl>
    <w:lvl w:ilvl="8">
      <w:numFmt w:val="bullet"/>
      <w:lvlText w:val="•"/>
      <w:lvlJc w:val="left"/>
      <w:pPr>
        <w:ind w:left="8743" w:hanging="725"/>
      </w:pPr>
      <w:rPr>
        <w:rFonts w:hint="default"/>
      </w:rPr>
    </w:lvl>
  </w:abstractNum>
  <w:abstractNum w:abstractNumId="6">
    <w:nsid w:val="7D3477B0"/>
    <w:multiLevelType w:val="multilevel"/>
    <w:tmpl w:val="6EB6C70E"/>
    <w:lvl w:ilvl="0">
      <w:start w:val="1"/>
      <w:numFmt w:val="decimal"/>
      <w:lvlText w:val="%1."/>
      <w:lvlJc w:val="left"/>
      <w:pPr>
        <w:ind w:left="997" w:hanging="705"/>
      </w:pPr>
      <w:rPr>
        <w:rFonts w:hint="default"/>
        <w:spacing w:val="-6"/>
        <w:w w:val="101"/>
      </w:rPr>
    </w:lvl>
    <w:lvl w:ilvl="1">
      <w:start w:val="1"/>
      <w:numFmt w:val="decimal"/>
      <w:lvlText w:val="%1.%2."/>
      <w:lvlJc w:val="left"/>
      <w:pPr>
        <w:ind w:left="1008" w:hanging="712"/>
      </w:pPr>
      <w:rPr>
        <w:rFonts w:hint="default"/>
        <w:spacing w:val="-3"/>
        <w:w w:val="101"/>
      </w:rPr>
    </w:lvl>
    <w:lvl w:ilvl="2">
      <w:numFmt w:val="bullet"/>
      <w:lvlText w:val="•"/>
      <w:lvlJc w:val="left"/>
      <w:pPr>
        <w:ind w:left="2949" w:hanging="712"/>
      </w:pPr>
      <w:rPr>
        <w:rFonts w:hint="default"/>
      </w:rPr>
    </w:lvl>
    <w:lvl w:ilvl="3">
      <w:numFmt w:val="bullet"/>
      <w:lvlText w:val="•"/>
      <w:lvlJc w:val="left"/>
      <w:pPr>
        <w:ind w:left="3924" w:hanging="712"/>
      </w:pPr>
      <w:rPr>
        <w:rFonts w:hint="default"/>
      </w:rPr>
    </w:lvl>
    <w:lvl w:ilvl="4">
      <w:numFmt w:val="bullet"/>
      <w:lvlText w:val="•"/>
      <w:lvlJc w:val="left"/>
      <w:pPr>
        <w:ind w:left="4899" w:hanging="712"/>
      </w:pPr>
      <w:rPr>
        <w:rFonts w:hint="default"/>
      </w:rPr>
    </w:lvl>
    <w:lvl w:ilvl="5">
      <w:numFmt w:val="bullet"/>
      <w:lvlText w:val="•"/>
      <w:lvlJc w:val="left"/>
      <w:pPr>
        <w:ind w:left="5874" w:hanging="712"/>
      </w:pPr>
      <w:rPr>
        <w:rFonts w:hint="default"/>
      </w:rPr>
    </w:lvl>
    <w:lvl w:ilvl="6">
      <w:numFmt w:val="bullet"/>
      <w:lvlText w:val="•"/>
      <w:lvlJc w:val="left"/>
      <w:pPr>
        <w:ind w:left="6849" w:hanging="712"/>
      </w:pPr>
      <w:rPr>
        <w:rFonts w:hint="default"/>
      </w:rPr>
    </w:lvl>
    <w:lvl w:ilvl="7">
      <w:numFmt w:val="bullet"/>
      <w:lvlText w:val="•"/>
      <w:lvlJc w:val="left"/>
      <w:pPr>
        <w:ind w:left="7824" w:hanging="712"/>
      </w:pPr>
      <w:rPr>
        <w:rFonts w:hint="default"/>
      </w:rPr>
    </w:lvl>
    <w:lvl w:ilvl="8">
      <w:numFmt w:val="bullet"/>
      <w:lvlText w:val="•"/>
      <w:lvlJc w:val="left"/>
      <w:pPr>
        <w:ind w:left="8799" w:hanging="712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23A5"/>
    <w:rsid w:val="000C005B"/>
    <w:rsid w:val="001F1B03"/>
    <w:rsid w:val="002202D3"/>
    <w:rsid w:val="002365B9"/>
    <w:rsid w:val="002514C9"/>
    <w:rsid w:val="00264E96"/>
    <w:rsid w:val="00307761"/>
    <w:rsid w:val="00386762"/>
    <w:rsid w:val="003E5426"/>
    <w:rsid w:val="004C0860"/>
    <w:rsid w:val="004F2B6C"/>
    <w:rsid w:val="00500CD9"/>
    <w:rsid w:val="00510F75"/>
    <w:rsid w:val="005644E8"/>
    <w:rsid w:val="005712CE"/>
    <w:rsid w:val="006D747B"/>
    <w:rsid w:val="00754064"/>
    <w:rsid w:val="007713FF"/>
    <w:rsid w:val="007E5D73"/>
    <w:rsid w:val="007F3A5D"/>
    <w:rsid w:val="0086493A"/>
    <w:rsid w:val="00915DE3"/>
    <w:rsid w:val="009A6C37"/>
    <w:rsid w:val="009C2A93"/>
    <w:rsid w:val="00A73835"/>
    <w:rsid w:val="00AC2EB1"/>
    <w:rsid w:val="00B5724A"/>
    <w:rsid w:val="00B72C4E"/>
    <w:rsid w:val="00BC389A"/>
    <w:rsid w:val="00C57814"/>
    <w:rsid w:val="00C627AD"/>
    <w:rsid w:val="00C77084"/>
    <w:rsid w:val="00CA2FAE"/>
    <w:rsid w:val="00CD0D3B"/>
    <w:rsid w:val="00D36E12"/>
    <w:rsid w:val="00DF06B8"/>
    <w:rsid w:val="00E60532"/>
    <w:rsid w:val="00EB35ED"/>
    <w:rsid w:val="00EC2095"/>
    <w:rsid w:val="00F01D4F"/>
    <w:rsid w:val="00F24754"/>
    <w:rsid w:val="00F7142D"/>
    <w:rsid w:val="00F75BB2"/>
    <w:rsid w:val="00FD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3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3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D23A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23A5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1">
    <w:name w:val="Heading 1"/>
    <w:basedOn w:val="a"/>
    <w:uiPriority w:val="1"/>
    <w:qFormat/>
    <w:rsid w:val="00FD23A5"/>
    <w:pPr>
      <w:spacing w:before="261"/>
      <w:ind w:left="728" w:right="636"/>
      <w:jc w:val="center"/>
      <w:outlineLvl w:val="1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D23A5"/>
    <w:pPr>
      <w:ind w:left="2142" w:firstLine="700"/>
      <w:jc w:val="both"/>
    </w:pPr>
  </w:style>
  <w:style w:type="paragraph" w:customStyle="1" w:styleId="TableParagraph">
    <w:name w:val="Table Paragraph"/>
    <w:basedOn w:val="a"/>
    <w:uiPriority w:val="1"/>
    <w:qFormat/>
    <w:rsid w:val="00FD23A5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</cp:revision>
  <dcterms:created xsi:type="dcterms:W3CDTF">2022-01-29T07:11:00Z</dcterms:created>
  <dcterms:modified xsi:type="dcterms:W3CDTF">2022-02-02T13:47:00Z</dcterms:modified>
</cp:coreProperties>
</file>