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421A" w14:textId="03C14A03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 1 января 2023 года родители некоторых категорий детей-инвалидов могут гарантировано бесплатно находиться с детьми в медицинской организации</w:t>
      </w:r>
    </w:p>
    <w:p w14:paraId="73D75F55" w14:textId="346031E1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C 1 января 2023 года вступили в силу изменения, внесенные Федеральным законом от 14.07.2022 № 317-ФЗ в статьи 51 и 80 Федерального закона «Об основах охраны здоровья граждан в Российской Федерации».</w:t>
      </w:r>
    </w:p>
    <w:p w14:paraId="28713BE3" w14:textId="77777777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Ранее, право нахождения в больнице было только у родственников пациентов до 4 лет, а старше – при наличии медицинских показаний.</w:t>
      </w:r>
    </w:p>
    <w:p w14:paraId="1B133E9F" w14:textId="77777777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настоящее время право нахождения в больнице появилось также у родственников еще одной категории детей – дети-инвалиды, которые в соответствии с индивидуальной программой реабилитации или </w:t>
      </w:r>
      <w:proofErr w:type="spellStart"/>
      <w:r>
        <w:rPr>
          <w:rFonts w:ascii="Roboto" w:hAnsi="Roboto"/>
          <w:color w:val="333333"/>
        </w:rPr>
        <w:t>абилитации</w:t>
      </w:r>
      <w:proofErr w:type="spellEnd"/>
      <w:r>
        <w:rPr>
          <w:rFonts w:ascii="Roboto" w:hAnsi="Roboto"/>
          <w:color w:val="333333"/>
        </w:rPr>
        <w:t xml:space="preserve"> имеют ограничения 2, 3 степени выраженности независимо от возраста.</w:t>
      </w:r>
    </w:p>
    <w:p w14:paraId="4C56145B" w14:textId="77777777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 ним относятся ограничения способности к самообслуживанию, самостоятельному передвижению, ориентации, обучению, контролю своего поведения.</w:t>
      </w:r>
    </w:p>
    <w:p w14:paraId="1D57C28C" w14:textId="77777777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Пребывать в больнице с детьми смогут родственники, обеспеченные спальным местом и питанием.</w:t>
      </w:r>
    </w:p>
    <w:p w14:paraId="4ACF4662" w14:textId="77777777" w:rsidR="008E3831" w:rsidRDefault="008E3831" w:rsidP="008E383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Плата за создание условий при совместном нахождении в медицинской организации не взимается.</w:t>
      </w:r>
    </w:p>
    <w:p w14:paraId="4B2A9694" w14:textId="77777777" w:rsidR="00F12C76" w:rsidRDefault="00F12C76" w:rsidP="006C0B77">
      <w:pPr>
        <w:spacing w:after="0"/>
        <w:ind w:firstLine="709"/>
        <w:jc w:val="both"/>
      </w:pPr>
    </w:p>
    <w:sectPr w:rsidR="00F12C76" w:rsidSect="002970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63"/>
    <w:rsid w:val="002124D7"/>
    <w:rsid w:val="0029703C"/>
    <w:rsid w:val="006C0B77"/>
    <w:rsid w:val="008242FF"/>
    <w:rsid w:val="00870751"/>
    <w:rsid w:val="008E3831"/>
    <w:rsid w:val="00922C48"/>
    <w:rsid w:val="00B915B7"/>
    <w:rsid w:val="00DF08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D698"/>
  <w15:chartTrackingRefBased/>
  <w15:docId w15:val="{3717D10F-561A-4FF5-B1A2-153323A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8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2024-03-03T14:37:00Z</dcterms:created>
  <dcterms:modified xsi:type="dcterms:W3CDTF">2024-03-03T14:37:00Z</dcterms:modified>
</cp:coreProperties>
</file>