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B759" w14:textId="5A88F1A6" w:rsidR="00F12C76" w:rsidRPr="00E95995" w:rsidRDefault="00E95995" w:rsidP="00E95995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E95995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Исполнительное производство о взыскании алиментов на содержание несовершеннолетних детей с должника, в том числе мобилизованного в соответствии с Указом Президента РФ от 21.09.2022, не является основанием для его приостановления</w:t>
      </w:r>
    </w:p>
    <w:p w14:paraId="45F9BB0B" w14:textId="77777777" w:rsidR="00E95995" w:rsidRPr="00E95995" w:rsidRDefault="00E95995" w:rsidP="00E95995">
      <w:pPr>
        <w:spacing w:after="0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A9AAFF8" w14:textId="77777777" w:rsidR="00E95995" w:rsidRPr="00E95995" w:rsidRDefault="00E95995" w:rsidP="00E9599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95995">
        <w:rPr>
          <w:color w:val="333333"/>
        </w:rPr>
        <w:t>С 29.12.2022 года вступил в силу Федеральный закон от 29.12.2022№ 603-ФЗ о внесении дополнений в статью 40 Федерального закона от 02.10.2007 № 229-ФЗ «Об исполнительном производстве», согласно которым участие должника-гражданина, в том числе индивидуального предпринимателя,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контртеррористической операции, его призыва на военную службу по мобилизации, заключения им контракта о добровольном содействии в выполнении задач, возложенных на Вооруженные Силы Российской Федерации, выполнения им задач в условиях чрезвычайного или военного положения, вооруженного конфликта,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прохождения им военной службы (службы)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либо просьбы взыскателя, находящегося в таких же условиях, не является основанием для приостановления исполнительного производства, возбужденного по алиментным обязательствам, а также по обязательствам о возмещении вреда в связи со смертью кормильца.</w:t>
      </w:r>
    </w:p>
    <w:p w14:paraId="4B5DB91A" w14:textId="77777777" w:rsidR="00E95995" w:rsidRPr="00E95995" w:rsidRDefault="00E95995" w:rsidP="00E9599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95995">
        <w:rPr>
          <w:color w:val="333333"/>
        </w:rPr>
        <w:t>Приостановленные исполнительные производства до 29.12.2022 по вышеуказанному основанию подлежат возобновлению службой судебных приставов-исполнителей.</w:t>
      </w:r>
    </w:p>
    <w:p w14:paraId="6592E586" w14:textId="77777777" w:rsidR="00E95995" w:rsidRPr="00E95995" w:rsidRDefault="00E95995" w:rsidP="00E9599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95995">
        <w:rPr>
          <w:color w:val="333333"/>
        </w:rPr>
        <w:t>Для удержания суммы задолженности по таким исполнительным производствам судебным приставом-исполнителем в ФКУ «Единый расчетный центр Министерства обороны РФ» направляется постановление об обращении взыскания на доходы должника.</w:t>
      </w:r>
    </w:p>
    <w:p w14:paraId="68E9F661" w14:textId="77777777" w:rsidR="00E95995" w:rsidRPr="00E95995" w:rsidRDefault="00E95995" w:rsidP="00E9599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E95995" w:rsidRPr="00E95995" w:rsidSect="00A005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67"/>
    <w:rsid w:val="000C2E67"/>
    <w:rsid w:val="002124D7"/>
    <w:rsid w:val="006C0B77"/>
    <w:rsid w:val="008242FF"/>
    <w:rsid w:val="00870751"/>
    <w:rsid w:val="00922C48"/>
    <w:rsid w:val="00A00556"/>
    <w:rsid w:val="00B915B7"/>
    <w:rsid w:val="00E959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5574"/>
  <w15:chartTrackingRefBased/>
  <w15:docId w15:val="{6D708E25-C5CD-42EA-8DEF-6403F34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9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2024-03-03T14:38:00Z</dcterms:created>
  <dcterms:modified xsi:type="dcterms:W3CDTF">2024-03-03T14:38:00Z</dcterms:modified>
</cp:coreProperties>
</file>