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4CB4" w14:textId="3D6A0746" w:rsidR="00F12C76" w:rsidRPr="00E71F51" w:rsidRDefault="00E71F51" w:rsidP="00E71F51">
      <w:pPr>
        <w:spacing w:after="0"/>
        <w:ind w:firstLine="709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E71F51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Восстановление родительских прав</w:t>
      </w:r>
    </w:p>
    <w:p w14:paraId="1AB2FDE1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Восстановление в родительских правах регулируется ст. 72 Семейного кодекса Российской Федерации и постановлением Пленума Верховного Суда РФ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прав».</w:t>
      </w:r>
    </w:p>
    <w:p w14:paraId="5FC253EA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14:paraId="3D1A142C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Восстановление в родительских правах осуществляется исключительно в судебном порядке по заявлению (иску) родителя, лишенного родительских прав.</w:t>
      </w:r>
    </w:p>
    <w:p w14:paraId="2C849F7F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Дела о восстановлении родительских прав рассматриваются судом с обязательным участием органа опеки и попечительства, которые представляют сведения о том, действительно ли родители, лишенные родительских прав, изменили свой образ жизни, поведение и отношение к воспитанию ребенка (например: акт обследования жилищно-бытовых условий; опросы соседей), а также прокурора, который дает мотивированное заключение о целесообразности восстановления в родительских правах биологических родителей, лишенных таких прав.</w:t>
      </w:r>
    </w:p>
    <w:p w14:paraId="76E797DC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Особенности восстановления в родительских правах:</w:t>
      </w:r>
    </w:p>
    <w:p w14:paraId="2DB9D320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Суд вправе с учетом мнения ребенка отказать в удовлетворении иска о восстановлении в родительски правах, если восстановление в родительских правах противоречит интересам ребенка.</w:t>
      </w:r>
    </w:p>
    <w:p w14:paraId="4CE5445F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Если ребенок достиг десятилетнего возраста, то в восстановлении родительских прав потребуется его обязательное согласие.</w:t>
      </w:r>
    </w:p>
    <w:p w14:paraId="127CD0DF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Не допускается восстановление в родительских правах, если ребенок усыновлен и усыновление не отменено в установленном порядке (ст. 140 СК РФ).</w:t>
      </w:r>
    </w:p>
    <w:p w14:paraId="5965C51D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Родителям, лишенных родительски прав при подготовке искового заявления о восстановлении в родительских правах, потребуется предоставить:</w:t>
      </w:r>
    </w:p>
    <w:p w14:paraId="3047DC07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характеристики с места жительства и работы;</w:t>
      </w:r>
    </w:p>
    <w:p w14:paraId="4FD0C0FF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справки из наркологического диспансера (и иные медицинские заключения по требованию);</w:t>
      </w:r>
    </w:p>
    <w:p w14:paraId="1688E948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документы, подтверждающие доходы и имущественное положение.</w:t>
      </w:r>
    </w:p>
    <w:p w14:paraId="1D6A1F30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При удовлетворении иска об отмене ограничения/лишения родительских прав и о возвращении ребенка родителям (одному из них), суд:</w:t>
      </w:r>
    </w:p>
    <w:p w14:paraId="0B3B387A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разрешает вопрос о прекращении взыскания с этих родителей (оного из них) алиментов на ребенка;</w:t>
      </w:r>
    </w:p>
    <w:p w14:paraId="79F25118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t>направляет выписку из решения о восстановлении в родительских правах в орган опеки и попечительства и в орган записи актов гражданского состояния по месту государственной регистрации рождения ребенка.</w:t>
      </w:r>
    </w:p>
    <w:p w14:paraId="601E0F6F" w14:textId="77777777" w:rsidR="00E71F51" w:rsidRPr="00E71F51" w:rsidRDefault="00E71F51" w:rsidP="00E71F5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71F51">
        <w:rPr>
          <w:color w:val="333333"/>
        </w:rPr>
        <w:lastRenderedPageBreak/>
        <w:t>Родителям в случае восстановления их в родительских правах необходимо принимать меры по неукоснительному соблюдению родительских обязанностей по осуществлению заботы о здоровье, физическом, психическом, духовном и нравственном развитии своих детей и помнить о том, что родители несут ответственность за воспитание и развитие своих детей.</w:t>
      </w:r>
    </w:p>
    <w:p w14:paraId="239A0ECC" w14:textId="77777777" w:rsidR="00E71F51" w:rsidRPr="00E71F51" w:rsidRDefault="00E71F51" w:rsidP="00E71F5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E71F51" w:rsidRPr="00E71F51" w:rsidSect="00222A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D9"/>
    <w:rsid w:val="00091AD9"/>
    <w:rsid w:val="002124D7"/>
    <w:rsid w:val="00222AAA"/>
    <w:rsid w:val="006C0B77"/>
    <w:rsid w:val="008242FF"/>
    <w:rsid w:val="00870751"/>
    <w:rsid w:val="00922C48"/>
    <w:rsid w:val="00B915B7"/>
    <w:rsid w:val="00E71F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DC47"/>
  <w15:chartTrackingRefBased/>
  <w15:docId w15:val="{FEA190CF-5092-4B22-A113-AB1B4876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F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2024-03-03T14:47:00Z</dcterms:created>
  <dcterms:modified xsi:type="dcterms:W3CDTF">2024-03-03T14:47:00Z</dcterms:modified>
</cp:coreProperties>
</file>