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E62FD" w14:textId="5564B207" w:rsidR="00F12C76" w:rsidRDefault="00245309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Рассмотрение гражданских дел в порядке заочного судопроизводства</w:t>
      </w:r>
    </w:p>
    <w:p w14:paraId="60D02CE4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Гражданские дела могут быть рассмотрены судами в порядке заочного производства.</w:t>
      </w:r>
    </w:p>
    <w:p w14:paraId="2D57034B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Заочное производство – рассмотрение с согласия истца гражданского дела в отсутствие неявившегося надлежащим образом извещенного о месте и времени судебного заседания ответчика, не сообщивше</w:t>
      </w: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softHyphen/>
        <w:t>го об уважительных причинах неявки и не просившего о рассмотрении дела в его отсутствие.</w:t>
      </w:r>
    </w:p>
    <w:p w14:paraId="7E260D43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Заочному производству посвящена глава 22 Гражданского процессуального кодекса Российской Федерации (далее – ГПК РФ).</w:t>
      </w:r>
    </w:p>
    <w:p w14:paraId="14D7CC50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Условиями вынесения заочного решения являются: неявка ответчика; наличие в деле доказательств надлежащего извещения ответчика о времени и месте разбирательства; согласие истца на заочное производство; неявка всех соответчиков при наличии процессуального соучас</w:t>
      </w: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softHyphen/>
        <w:t>тия на стороне ответчика; отсутствие волеизъявления истца на изменение предмета и основания иска, увеличение размера исковых требований (ст. 233 ГПК).</w:t>
      </w:r>
    </w:p>
    <w:p w14:paraId="35C5CE0A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Заочное решение не выносится, если ответчик не явился по причинам, признанным судом уважительными, и суд был извещен о причинах неявки; просил рассмотреть дело без его участия; не явился без уважительных причин по вторичному вызову.</w:t>
      </w:r>
    </w:p>
    <w:p w14:paraId="007E1939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Заочное производство направлено на обеспечение судебной защиты нарушенных прав истца в случае уклонения ответчика от явки в суд. Для возникновения заочного производства ответчик должен быть формально уведомлен о времени и месте судебного заседания и в деле есть об этом достоверные сведения, то есть способ судебного извещения должен обеспечивать его фиксирование. Надлежащим извещением ответчика признается извещение, проведенное способами и в порядке, указанном в главе 10 ГПК РФ. Ответчик, отказавшийся принять судебную корреспонденцию, считается надлежаще извещенным.</w:t>
      </w:r>
    </w:p>
    <w:p w14:paraId="009A4D0B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случаях возбуждения дела при неизвестности фактического места пребывания ответчика, в том числе и при розыске ответчика, применение правил заочного производства не допускается.</w:t>
      </w:r>
    </w:p>
    <w:p w14:paraId="3A8A4E5A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 участниках процесса лежит обязанность сообщить суду о перемене своего адреса во время производства по делу. При отсутствии такого сообщения судебная корреспонденция направляется по последнему известному суду адресу ответчика и считается доставленной адресату, хотя бы ответчик более и не проживал по этому адресу.</w:t>
      </w:r>
    </w:p>
    <w:p w14:paraId="66ECB03D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Если в деле участвует представитель ответчика, то для решения вопроса о заочном производстве необходима неявка как ответчика, так и его представителя. В случае явки представителя заочное производство не допускается.</w:t>
      </w:r>
    </w:p>
    <w:p w14:paraId="21320814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Обязательным условием для рассмотрения дела в порядке заочного производства является отсутствие возражения явившегося истца против такого по</w:t>
      </w: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softHyphen/>
        <w:t>рядка. Если истец возражает против разрешения спора в заочной процедуре, дело должно быть рассмотрено с соблюдением общих правил судопроизводст</w:t>
      </w: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softHyphen/>
        <w:t>ва. В случае участия по делу нескольких истцов заочное решение не может быть вынесено, если хотя бы один из них возражает против такого порядка.</w:t>
      </w:r>
    </w:p>
    <w:p w14:paraId="176C9AAB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Полномочие на ведение дела в суде дает представителю истца право в случае неявки представляемого в судебное заседание решать вопрос о возможности вынесения заочного решения.</w:t>
      </w:r>
    </w:p>
    <w:p w14:paraId="3C765CD3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Рассмотрение дела в заочном производстве право, а не обязанность суда, и он может при наличии возражения явившегося истца на заочное производство продолжить разбирательство дела в обычном порядке. В соответствии с ч. 4 ст. 167 ГПК суд вправе рассмотреть дело в отсутствие надлежаще извещенного о времени и месте су</w:t>
      </w: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softHyphen/>
        <w:t>дебного заседания ответчика при несообщении им сведений об уважительных причинах неявки и при отсутствии просьбы рассмотреть дело в его отсутствие. Решение суда в таком случае не будет заочным. По этим же правилам дело может быть рассмотрено в отсутствие ответчика, если судом будет установлено, что ответчик умышленно затягивает производство по делу.</w:t>
      </w:r>
    </w:p>
    <w:p w14:paraId="23D3E82A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Решение о рассмотрении дела в заочном производстве отражается в определении, которое может быть вынесено без удаления в совещательную комнату и занесено в протокол судебного заседания, в котором должен быть отражен и весь ход обсуждения этого вопроса.</w:t>
      </w:r>
    </w:p>
    <w:p w14:paraId="137E611D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каждом процессе суд согласно ст. 165 ГПК РФ при отсутствии на заседании ответчика должен наряду с другими правами и обязанностями разъяснить истцу, что такое заочное решение и какими могут быть правовые результаты его вынесения.</w:t>
      </w:r>
    </w:p>
    <w:p w14:paraId="72603E71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При выявлении согласия истца на рассмотрение дела в заочном производстве суду следует разъяснить ему последствия: невозможность изменить предмет и основание исковых требований, увеличить размер требований, возможность для ответчика не только апелляционного обжалования заочного решения, но и подачи заявления о его отмене.</w:t>
      </w:r>
    </w:p>
    <w:p w14:paraId="71487BFE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Разбирательство дела в порядке заочного производства должно осуществляться лишь по предмету и основанию иска, о которых ответчик </w:t>
      </w: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своевременно был поставлен в известность путем высылки ему копии искового заявления и приложенных к нему документов, обосновывающих требования истца. Причем без извещения ответчика об изменении в исковом требовании и направления ему соответствующих документов суд не вправе рассмотреть дело не только в заочном производстве, но и в обычном производстве, поскольку иное бы противоречило принципам состязательности и процессуального равноправия сторон (ст. 12 ГПК РФ).</w:t>
      </w:r>
    </w:p>
    <w:p w14:paraId="04C9C4BA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Следовательно, при изменении истцом предмета или основания иска в данном судебном заседании, разбирательство дела в случае неявки ответчика должно быть отложено, а ответчику направлено соответствующее извещение.</w:t>
      </w:r>
    </w:p>
    <w:p w14:paraId="4B8CB404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При рассмотрении дела в порядке заочного производства суд проводит судебное заседание в общем порядке, исследует </w:t>
      </w:r>
      <w:hyperlink r:id="rId5" w:tgtFrame="_blank" w:history="1">
        <w:r w:rsidRPr="00245309">
          <w:rPr>
            <w:rFonts w:eastAsia="Times New Roman" w:cs="Times New Roman"/>
            <w:color w:val="4062C4"/>
            <w:szCs w:val="28"/>
            <w:u w:val="single"/>
            <w:lang w:eastAsia="ru-RU"/>
          </w:rPr>
          <w:t>доказательства</w:t>
        </w:r>
      </w:hyperlink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представленные </w:t>
      </w:r>
      <w:hyperlink r:id="rId6" w:tgtFrame="_blank" w:history="1">
        <w:r w:rsidRPr="00245309">
          <w:rPr>
            <w:rFonts w:eastAsia="Times New Roman" w:cs="Times New Roman"/>
            <w:color w:val="4062C4"/>
            <w:szCs w:val="28"/>
            <w:u w:val="single"/>
            <w:lang w:eastAsia="ru-RU"/>
          </w:rPr>
          <w:t>лицами, участвующими в деле</w:t>
        </w:r>
      </w:hyperlink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учитывает их доводы и принимает решение.</w:t>
      </w:r>
    </w:p>
    <w:p w14:paraId="6FE2C9E1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Судебное заседание заканчивается вынесением решения, которое называется заочным.</w:t>
      </w:r>
    </w:p>
    <w:p w14:paraId="6A67A111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Содержание заочного решения так же, как и вынесенного при соблюдении обычного порядка, должно отвечать общим требованиям. Однако его следует именовать заочным, а резолютивная часть решения кроме указания на срок и порядок апелляционного обжалования должна содержать указание о сроке и порядке подачи заявления о пересмотре этого решения самим судом (ст. 239 ГПК).</w:t>
      </w:r>
    </w:p>
    <w:p w14:paraId="249AEB69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Существенное отличие заочного производства от обычного заключается в возможности упрощенного порядка пересмотра заочного решения самим судом первой инстанции при несогласии с ним ответчика и по его инициативе. Решение может быть также обжаловано в суд второй инстанции, но лишь при условии, что ответчик не воспользовался правом на подачу заявления об его отмене либо суд отказал в его удовлетворении.</w:t>
      </w:r>
    </w:p>
    <w:p w14:paraId="6645D3A3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случае пропуска сроков на обжалование по причинам, признанным судом уважительными, они могут быть восстановлены по правилам ст. 112 ГПК. Правила о восстановлении процессуальных сроков распространяются и на семидневный срок, установленный ответчику для подачи заявления об отмене заочного решения.</w:t>
      </w:r>
    </w:p>
    <w:p w14:paraId="1FD512C5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Копия заочного решения суда высылается ответчику и другим юридически заинтересованным в исходе дела лицам не позднее трех дней со дня принятия этого решения, с уведомлением о вручении.</w:t>
      </w:r>
    </w:p>
    <w:p w14:paraId="4C3DE163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Заочное решение суда вступает в законную силу по истечении срока на апелляционное обжалование, если оно не было обжаловано. В случае подачи </w:t>
      </w: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апелляционной жалобы решение суда, если оно не отменено, вступает в законную силу после рассмотрения дела судом кассационной инстанции.</w:t>
      </w:r>
    </w:p>
    <w:p w14:paraId="7CFC7A4A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Институт заочного производства выступает в том числе гарантией обеспечения прав ответчика, не явившегося в судебное заседание по уважительным причинам, о которых он не имел возможности сообщить суду.</w:t>
      </w:r>
    </w:p>
    <w:p w14:paraId="7CEC553A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 предусматривает возможность по инициативе ответчика в упрощенном порядке отменить вынесенное решение и возобновить рассмотрение дела по существу.</w:t>
      </w:r>
    </w:p>
    <w:p w14:paraId="118E8517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Порядок обжалования заочного решения суда урегулирован ст. 237 ГПК РФ.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14:paraId="23946FF1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Заявление об отмене заочного решения суда рассматривается судом в судебном заседании в течение десяти дней со дня его поступления в суд. Неявка лиц, участвующих в деле и извещенных о времени и месте судебного заседания, не препятствует рассмотрению заявления.</w:t>
      </w:r>
    </w:p>
    <w:p w14:paraId="109726F4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14:paraId="11BE0D2D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Заочное решение суда вступает в законную силу по истечении сроков его обжалования, предусмотренных </w:t>
      </w:r>
      <w:hyperlink r:id="rId7" w:history="1">
        <w:r w:rsidRPr="00245309">
          <w:rPr>
            <w:rFonts w:eastAsia="Times New Roman" w:cs="Times New Roman"/>
            <w:color w:val="4062C4"/>
            <w:szCs w:val="28"/>
            <w:u w:val="single"/>
            <w:lang w:eastAsia="ru-RU"/>
          </w:rPr>
          <w:t>статьей 237</w:t>
        </w:r>
      </w:hyperlink>
      <w:r w:rsidRPr="00245309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 Г</w:t>
      </w: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ПК РФ.</w:t>
      </w:r>
    </w:p>
    <w:p w14:paraId="430C231B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Ответчик вправе подать в суд, вынесший заочное решение, заявление об отмене этого решения в течение семи дней со дня вручения ему копии решения </w:t>
      </w:r>
      <w:r w:rsidRPr="00245309">
        <w:rPr>
          <w:rFonts w:eastAsia="Times New Roman" w:cs="Times New Roman"/>
          <w:color w:val="262626"/>
          <w:szCs w:val="28"/>
          <w:shd w:val="clear" w:color="auto" w:fill="FFFFFF"/>
          <w:lang w:eastAsia="ru-RU"/>
        </w:rPr>
        <w:t>(ч. 1 ст. 237 ГПК </w:t>
      </w: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РФ).</w:t>
      </w:r>
    </w:p>
    <w:p w14:paraId="43AB9FA5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Заявление об отмене заочного решения должно содержать: 1) наименование суда, принявшего заочное решение; 2) наименование лица, подающего заявление; 3) обстоятельства, свидетельствующие об уважительности причин неявки ответчика в судебное заседание, о которых он не имел возможности своевременно сообщить суду, и доказательства, подтверждающие эти обстоятельства, а также обстоятельства и доказательства, которые могут повлиять на решение суда; 4) просьбу лица, подающего заявление; 5) перечень прилагаемых к заявлению материалов.</w:t>
      </w:r>
    </w:p>
    <w:p w14:paraId="2A1858CE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Такое заявление не подлежит оплате государственной пошлиной (ч. 3 ст. 238 ГПК РФ).</w:t>
      </w:r>
    </w:p>
    <w:p w14:paraId="0313A4D7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Таким образом, кроме некоторых общих требований, предъявляемых к подобным обращениям к суду, в заявлении должны быть указаны обстоятельства, наличие которых обязательно для положительного решения вопроса об отмене заочного решения. Прежде всего, это обстоятельства, свидетельствующие об уважительности причин неявки ответчика в судебное заседание, и обстоятельства, в силу которых он не имел возможности сообщить суду о наличии таких причин.</w:t>
      </w:r>
    </w:p>
    <w:p w14:paraId="23A782F4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Обязанность по доказыванию этих обстоятельств лежит на ответчике, поэтому в заявлении не только делается ссылка на соответствующие доказательства, но они должны быть представлены суду в качестве приложения к заявлению. Если представление доказательств затруднительно, в заявлении делается ссылка на это и формулируется просьба к суду об оказании содействия в их истребовании.</w:t>
      </w:r>
    </w:p>
    <w:p w14:paraId="6C57A2FB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Кроме того, в заявлении об отмене заочного решения должна быть сделана ссылка на обстоятельства и доказательства, которые могут повлиять на содержание решения. Эти доказательства также представляются суду, а в случае затруднений в их представлении заявляется ходатайство об оказании содействия в истребовании доказательств.</w:t>
      </w:r>
    </w:p>
    <w:p w14:paraId="79146DF1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Сама по себе неявка ответчика в судебное заседание по уважительным причинам, подтвержденным представленными им суду доказательствами, не является основанием для отмены заочного решения и возобновления рассмотрения дела по существу.</w:t>
      </w:r>
    </w:p>
    <w:p w14:paraId="1FCAB302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Получив заявление об отмене заочного решения, суд проверяет соответствие его требованиям закона и вслед за этим извещает лиц, участвующих в деле, о времени и месте его рассмотрения; направляет им копии заявления о пересмотре заочного решения и прилагаемых к нему материалов (документов).</w:t>
      </w:r>
    </w:p>
    <w:p w14:paraId="3E422254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Заявление о пересмотре заочного решения рассматривается в судебном заседании в течение 10 дней с момента его поступления. Неявка лиц, участвующих в деле и извещенных о времени и месте судебного заседания, не препятствует рассмотрению заявления (ст. 240 ГПК РФ).</w:t>
      </w:r>
    </w:p>
    <w:p w14:paraId="0A2BB8C0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 итогам рассмотрения заявления о пересмотре заочного решения суд может: 1) вынести определение об отказе в удовлетворении заявления и оставлении в силе заочного решения; 2) вынести определение об отмене заочного решения и возобновлении рассмотрения дела по существу.</w:t>
      </w:r>
    </w:p>
    <w:p w14:paraId="4A5B551F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Первое определение суд выносит, если признает, что причина неявки ответчика в судебное заседание была неуважительной, а представленные доказательства — недостаточными для отмены решения.</w:t>
      </w:r>
    </w:p>
    <w:p w14:paraId="2CDD6905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Второе определение выносится, если суд установит, что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решение суда (ст. 242 ГПК РФ).</w:t>
      </w:r>
    </w:p>
    <w:p w14:paraId="4512A7BA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Отмена заочного решения не означает разрешения дела в пользу ответчика. Дело должно быть рассмотрено по существу заново.</w:t>
      </w:r>
    </w:p>
    <w:p w14:paraId="77B96C46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Повторно вынести заочное решение нельзя.</w:t>
      </w:r>
    </w:p>
    <w:p w14:paraId="1F7BB43D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Неявка участвующих в деле лиц не препятствует рассмотрению заявления об отмене заочного решения при условии, что суд располагает сведениями об извещении неявившихся лиц о времени и месте судебного заседания по правилам гл. 10 ГПК.</w:t>
      </w:r>
    </w:p>
    <w:p w14:paraId="67BE56E8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Определение об отмене заочного решения и возобновлении рассмотрения дела по существу выносится при наличии оснований, предусмотренных ст. 242 ГПК. Оно не подлежит обжалованию, поскольку не исключает возможности дальнейшего движения дела.</w:t>
      </w:r>
    </w:p>
    <w:p w14:paraId="0C18FED1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После отмены заочного решения назначается новое судебное разбирательство, которое проводится в обычном порядке.</w:t>
      </w:r>
    </w:p>
    <w:p w14:paraId="35F4470E" w14:textId="77777777" w:rsidR="00245309" w:rsidRPr="00245309" w:rsidRDefault="00245309" w:rsidP="00245309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Возобновление рассмотрения дела по существу после отмены заочного решения исключает возможность заочного производства в случае неявки ответчика в новое судебное заседание. В этом случае, если отсутствуют основания для того, чтобы отложить разбирательство дела, процесс завершается вынесением обычного решения, которое до вступления его в законную силу может быть обжаловано лишь в апелляционном порядке (ст. 320 ГПК).</w:t>
      </w:r>
    </w:p>
    <w:p w14:paraId="7756C796" w14:textId="77777777" w:rsidR="00245309" w:rsidRPr="00245309" w:rsidRDefault="00245309" w:rsidP="0024530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4530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вступления в законную силу заочного решения в случае его обжалования в апелляционном или кассационном порядке не отличается от правил вступления в законную силу решения, вынесенного в обычной процедуре.</w:t>
      </w:r>
    </w:p>
    <w:p w14:paraId="2DF442A6" w14:textId="77777777" w:rsidR="00245309" w:rsidRDefault="00245309" w:rsidP="006C0B77">
      <w:pPr>
        <w:spacing w:after="0"/>
        <w:ind w:firstLine="709"/>
        <w:jc w:val="both"/>
      </w:pPr>
    </w:p>
    <w:sectPr w:rsidR="0024530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069D1"/>
    <w:multiLevelType w:val="multilevel"/>
    <w:tmpl w:val="98EC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97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89"/>
    <w:rsid w:val="002124D7"/>
    <w:rsid w:val="00245309"/>
    <w:rsid w:val="002E624C"/>
    <w:rsid w:val="0058098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928F"/>
  <w15:chartTrackingRefBased/>
  <w15:docId w15:val="{9CDCD5CC-49EC-4512-9834-75F20542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3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FCA380930043B510DC54C1DC10C3A3A718BB1E27AC817E9EF8669983152B0C121A497C2CBE0DD15Bz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quest.ru/grazhdanskij-process/lica-uchastvuyushhie-v-dele-ponyatie-sostav-priznaki-processualnye-prava-i-obyazannosti-po-gpk-rf.html" TargetMode="External"/><Relationship Id="rId5" Type="http://schemas.openxmlformats.org/officeDocument/2006/relationships/hyperlink" Target="http://legalquest.ru/grazhdanskij-process/otnosimost-i-dopustimost-dokazatelstv-po-gpk-rf-ocenka-dokazatelstv-v-grazhdanskom-process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2054</Words>
  <Characters>11713</Characters>
  <Application>Microsoft Office Word</Application>
  <DocSecurity>0</DocSecurity>
  <Lines>97</Lines>
  <Paragraphs>27</Paragraphs>
  <ScaleCrop>false</ScaleCrop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2024-06-25T19:05:00Z</dcterms:created>
  <dcterms:modified xsi:type="dcterms:W3CDTF">2024-06-25T19:05:00Z</dcterms:modified>
</cp:coreProperties>
</file>