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A6FB" w14:textId="77777777" w:rsidR="00C56192" w:rsidRPr="00C56192" w:rsidRDefault="00C56192" w:rsidP="00C56192">
      <w:pPr>
        <w:spacing w:after="0"/>
        <w:ind w:firstLine="709"/>
        <w:jc w:val="both"/>
        <w:rPr>
          <w:b/>
          <w:bCs/>
        </w:rPr>
      </w:pPr>
      <w:r w:rsidRPr="00C56192">
        <w:rPr>
          <w:b/>
          <w:bCs/>
        </w:rPr>
        <w:t>Ответственность за вред, причиненный несовершеннолетнему в образовательном учреждении</w:t>
      </w:r>
    </w:p>
    <w:p w14:paraId="67903215" w14:textId="77777777" w:rsidR="00F12C76" w:rsidRDefault="00F12C76" w:rsidP="006C0B77">
      <w:pPr>
        <w:spacing w:after="0"/>
        <w:ind w:firstLine="709"/>
        <w:jc w:val="both"/>
      </w:pPr>
    </w:p>
    <w:p w14:paraId="4A628503" w14:textId="77777777" w:rsidR="00C56192" w:rsidRPr="00C56192" w:rsidRDefault="00C56192" w:rsidP="00C56192">
      <w:pPr>
        <w:spacing w:after="0"/>
        <w:ind w:firstLine="709"/>
        <w:jc w:val="both"/>
      </w:pPr>
      <w:r w:rsidRPr="00C56192">
        <w:t>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r w:rsidRPr="00C56192">
        <w:b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14:paraId="4095B1A3" w14:textId="77777777" w:rsidR="00C56192" w:rsidRPr="00C56192" w:rsidRDefault="00C56192" w:rsidP="00C56192">
      <w:pPr>
        <w:spacing w:after="0"/>
        <w:ind w:firstLine="709"/>
        <w:jc w:val="both"/>
      </w:pPr>
      <w:r w:rsidRPr="00C56192">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14:paraId="49CC831F" w14:textId="77777777" w:rsidR="00C56192" w:rsidRPr="00C56192" w:rsidRDefault="00C56192" w:rsidP="00C56192">
      <w:pPr>
        <w:spacing w:after="0"/>
        <w:ind w:firstLine="709"/>
        <w:jc w:val="both"/>
      </w:pPr>
      <w:r w:rsidRPr="00C56192">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14:paraId="45CF0BFC" w14:textId="77777777" w:rsidR="00C56192" w:rsidRPr="00C56192" w:rsidRDefault="00C56192" w:rsidP="00C56192">
      <w:pPr>
        <w:spacing w:after="0"/>
        <w:ind w:firstLine="709"/>
        <w:jc w:val="both"/>
      </w:pPr>
      <w:r w:rsidRPr="00C56192">
        <w:t>В случае, если вред в добровольном порядке не возмещен, его взыскание возможно при обращении с иском в суд.</w:t>
      </w:r>
    </w:p>
    <w:p w14:paraId="2670377D" w14:textId="77777777" w:rsidR="00C56192" w:rsidRDefault="00C56192" w:rsidP="006C0B77">
      <w:pPr>
        <w:spacing w:after="0"/>
        <w:ind w:firstLine="709"/>
        <w:jc w:val="both"/>
      </w:pPr>
    </w:p>
    <w:sectPr w:rsidR="00C5619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89"/>
    <w:rsid w:val="002124D7"/>
    <w:rsid w:val="00697D1C"/>
    <w:rsid w:val="006C0B77"/>
    <w:rsid w:val="008242FF"/>
    <w:rsid w:val="00870751"/>
    <w:rsid w:val="00922C48"/>
    <w:rsid w:val="00B915B7"/>
    <w:rsid w:val="00C56192"/>
    <w:rsid w:val="00DD65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89B7"/>
  <w15:chartTrackingRefBased/>
  <w15:docId w15:val="{E85A72CD-84FE-44CB-B7C7-5E3987C1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6501">
      <w:bodyDiv w:val="1"/>
      <w:marLeft w:val="0"/>
      <w:marRight w:val="0"/>
      <w:marTop w:val="0"/>
      <w:marBottom w:val="0"/>
      <w:divBdr>
        <w:top w:val="none" w:sz="0" w:space="0" w:color="auto"/>
        <w:left w:val="none" w:sz="0" w:space="0" w:color="auto"/>
        <w:bottom w:val="none" w:sz="0" w:space="0" w:color="auto"/>
        <w:right w:val="none" w:sz="0" w:space="0" w:color="auto"/>
      </w:divBdr>
      <w:divsChild>
        <w:div w:id="1139961431">
          <w:marLeft w:val="0"/>
          <w:marRight w:val="0"/>
          <w:marTop w:val="0"/>
          <w:marBottom w:val="960"/>
          <w:divBdr>
            <w:top w:val="none" w:sz="0" w:space="0" w:color="auto"/>
            <w:left w:val="none" w:sz="0" w:space="0" w:color="auto"/>
            <w:bottom w:val="none" w:sz="0" w:space="0" w:color="auto"/>
            <w:right w:val="none" w:sz="0" w:space="0" w:color="auto"/>
          </w:divBdr>
        </w:div>
      </w:divsChild>
    </w:div>
    <w:div w:id="667246252">
      <w:bodyDiv w:val="1"/>
      <w:marLeft w:val="0"/>
      <w:marRight w:val="0"/>
      <w:marTop w:val="0"/>
      <w:marBottom w:val="0"/>
      <w:divBdr>
        <w:top w:val="none" w:sz="0" w:space="0" w:color="auto"/>
        <w:left w:val="none" w:sz="0" w:space="0" w:color="auto"/>
        <w:bottom w:val="none" w:sz="0" w:space="0" w:color="auto"/>
        <w:right w:val="none" w:sz="0" w:space="0" w:color="auto"/>
      </w:divBdr>
      <w:divsChild>
        <w:div w:id="679821386">
          <w:marLeft w:val="0"/>
          <w:marRight w:val="0"/>
          <w:marTop w:val="0"/>
          <w:marBottom w:val="960"/>
          <w:divBdr>
            <w:top w:val="none" w:sz="0" w:space="0" w:color="auto"/>
            <w:left w:val="none" w:sz="0" w:space="0" w:color="auto"/>
            <w:bottom w:val="none" w:sz="0" w:space="0" w:color="auto"/>
            <w:right w:val="none" w:sz="0" w:space="0" w:color="auto"/>
          </w:divBdr>
        </w:div>
      </w:divsChild>
    </w:div>
    <w:div w:id="1015034559">
      <w:bodyDiv w:val="1"/>
      <w:marLeft w:val="0"/>
      <w:marRight w:val="0"/>
      <w:marTop w:val="0"/>
      <w:marBottom w:val="0"/>
      <w:divBdr>
        <w:top w:val="none" w:sz="0" w:space="0" w:color="auto"/>
        <w:left w:val="none" w:sz="0" w:space="0" w:color="auto"/>
        <w:bottom w:val="none" w:sz="0" w:space="0" w:color="auto"/>
        <w:right w:val="none" w:sz="0" w:space="0" w:color="auto"/>
      </w:divBdr>
    </w:div>
    <w:div w:id="17412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2024-08-26T08:19:00Z</dcterms:created>
  <dcterms:modified xsi:type="dcterms:W3CDTF">2024-08-26T08:20:00Z</dcterms:modified>
</cp:coreProperties>
</file>