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27648" w14:textId="77777777" w:rsidR="00E02B2D" w:rsidRPr="00E02B2D" w:rsidRDefault="00E02B2D" w:rsidP="00E02B2D">
      <w:pPr>
        <w:spacing w:after="0"/>
        <w:ind w:firstLine="709"/>
        <w:jc w:val="both"/>
      </w:pPr>
      <w:r w:rsidRPr="00E02B2D">
        <w:rPr>
          <w:b/>
          <w:bCs/>
        </w:rPr>
        <w:t>Об ответственности за складирование шин на почве</w:t>
      </w:r>
    </w:p>
    <w:p w14:paraId="1A4057BD" w14:textId="77777777" w:rsidR="00E02B2D" w:rsidRPr="00E02B2D" w:rsidRDefault="00E02B2D" w:rsidP="00E02B2D">
      <w:pPr>
        <w:spacing w:after="0"/>
        <w:ind w:firstLine="709"/>
        <w:jc w:val="both"/>
      </w:pPr>
      <w:r w:rsidRPr="00E02B2D">
        <w:t>В соответствии со статьей 1 Федерального закона от 24.06.1998 № 89-ФЗ «Об отходах производства и потребления» отходы производства и потребления – это вещества или предметы, образованные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данным Федеральным законом. Так, отработанные автомобильные шины и покрышки относятся к отходам производства и потребления.</w:t>
      </w:r>
    </w:p>
    <w:p w14:paraId="3172AE40" w14:textId="77777777" w:rsidR="00E02B2D" w:rsidRPr="00E02B2D" w:rsidRDefault="00E02B2D" w:rsidP="00E02B2D">
      <w:pPr>
        <w:spacing w:after="0"/>
        <w:ind w:firstLine="709"/>
        <w:jc w:val="both"/>
      </w:pPr>
      <w:r w:rsidRPr="00E02B2D">
        <w:t>Согласно Федеральному классификационному каталогу отходов, утвержденному приказом Росприроднадзора от 22.05.2017 № 242, отработанные автомобильные шины относятся к отходам IV класса опасности. При этом статьей 51 Федерального закона от 10.01.2002 № 7-ФЗ «Об охране окружающей среды» прямо предусмотрен запрет сброса отходов производства и потребления, в том числе на почву.</w:t>
      </w:r>
    </w:p>
    <w:p w14:paraId="179396C2" w14:textId="77777777" w:rsidR="00E02B2D" w:rsidRPr="00E02B2D" w:rsidRDefault="00E02B2D" w:rsidP="00E02B2D">
      <w:pPr>
        <w:spacing w:after="0"/>
        <w:ind w:firstLine="709"/>
        <w:jc w:val="both"/>
      </w:pPr>
      <w:r w:rsidRPr="00E02B2D">
        <w:t xml:space="preserve">За складирование отработанных шин на почве предусмотрена административная ответственность по части 1 статьи 8.2 Кодекса Российской Федерации об административных правонарушениях (несоблюдение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потребления). При этом санкция указанной статьи влечет наложение административного штрафа на граждан в размере от двух тысяч до трех тысяч рублей; на должностных лиц - от десяти тысяч до тридцати </w:t>
      </w:r>
      <w:proofErr w:type="spellStart"/>
      <w:r w:rsidRPr="00E02B2D">
        <w:t>ысяч</w:t>
      </w:r>
      <w:proofErr w:type="spellEnd"/>
      <w:r w:rsidRPr="00E02B2D">
        <w:t xml:space="preserve">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14:paraId="1B3DA81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E5"/>
    <w:rsid w:val="002124D7"/>
    <w:rsid w:val="006623E5"/>
    <w:rsid w:val="00697D1C"/>
    <w:rsid w:val="006C0B77"/>
    <w:rsid w:val="008242FF"/>
    <w:rsid w:val="00870751"/>
    <w:rsid w:val="00922C48"/>
    <w:rsid w:val="00B915B7"/>
    <w:rsid w:val="00E02B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51DF2-1288-4AB7-9877-3FC6A0BD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2024-08-26T10:33:00Z</dcterms:created>
  <dcterms:modified xsi:type="dcterms:W3CDTF">2024-08-26T10:34:00Z</dcterms:modified>
</cp:coreProperties>
</file>