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74EC" w14:textId="77777777" w:rsidR="00313013" w:rsidRPr="00313013" w:rsidRDefault="00313013" w:rsidP="00313013">
      <w:pPr>
        <w:spacing w:after="0"/>
        <w:ind w:firstLine="709"/>
        <w:jc w:val="both"/>
        <w:rPr>
          <w:b/>
          <w:bCs/>
        </w:rPr>
      </w:pPr>
      <w:r w:rsidRPr="00313013">
        <w:rPr>
          <w:b/>
          <w:bCs/>
        </w:rPr>
        <w:t>Уточнен перечень документов, необходимых для регистрации по месту жительства и по месту пребывания детей младше 14 лет</w:t>
      </w:r>
    </w:p>
    <w:p w14:paraId="027AA2B7" w14:textId="77777777" w:rsidR="00313013" w:rsidRPr="00313013" w:rsidRDefault="00313013" w:rsidP="00313013">
      <w:pPr>
        <w:spacing w:after="0"/>
        <w:ind w:firstLine="709"/>
        <w:jc w:val="both"/>
      </w:pPr>
      <w:r w:rsidRPr="00313013">
        <w:t>Постановлением Правительства РФ от 01.08.2024 № 1042 «О внесении изменений в постановление Правительства Российской Федерации от 17 июля 1995 г. № 713» скорректированы отдельные положения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Федерации.</w:t>
      </w:r>
    </w:p>
    <w:p w14:paraId="35C0F011" w14:textId="77777777" w:rsidR="00313013" w:rsidRPr="00313013" w:rsidRDefault="00313013" w:rsidP="00313013">
      <w:pPr>
        <w:spacing w:after="0"/>
        <w:ind w:firstLine="709"/>
        <w:jc w:val="both"/>
      </w:pPr>
      <w:r w:rsidRPr="00313013">
        <w:t>Для регистрации по месту жительства или пребывания несовершеннолетних граждан, не достигших 14-летнего возраста и проживающих вместе с законными представителями, необходимо направить в орган, осуществляющие регистрационный учет, заявление установленной формы, приложив к нему:</w:t>
      </w:r>
    </w:p>
    <w:p w14:paraId="45C68EC0" w14:textId="77777777" w:rsidR="00313013" w:rsidRPr="00313013" w:rsidRDefault="00313013" w:rsidP="00313013">
      <w:pPr>
        <w:spacing w:after="0"/>
        <w:ind w:firstLine="709"/>
        <w:jc w:val="both"/>
      </w:pPr>
      <w:r w:rsidRPr="00313013">
        <w:t>- документы, удостоверяющие личность законных представителей;</w:t>
      </w:r>
    </w:p>
    <w:p w14:paraId="6D5F2CAC" w14:textId="77777777" w:rsidR="00313013" w:rsidRPr="00313013" w:rsidRDefault="00313013" w:rsidP="00313013">
      <w:pPr>
        <w:spacing w:after="0"/>
        <w:ind w:firstLine="709"/>
        <w:jc w:val="both"/>
      </w:pPr>
      <w:r w:rsidRPr="00313013">
        <w:t>- документ, выданный компетентным органом иностранного государства, подтверждающий факт регистрации рождения (в случае регистрации рождения, произведенной компетентными органами иностранных государств за пределами территории Российской Федерации)</w:t>
      </w:r>
    </w:p>
    <w:p w14:paraId="7741A2EA" w14:textId="77777777" w:rsidR="00313013" w:rsidRPr="00313013" w:rsidRDefault="00313013" w:rsidP="00313013">
      <w:pPr>
        <w:spacing w:after="0"/>
        <w:ind w:firstLine="709"/>
        <w:jc w:val="both"/>
      </w:pPr>
      <w:r w:rsidRPr="00313013">
        <w:t>- один из документов, удостоверяющих наличие гражданства Российской Федерации у несовершеннолетнего гражданина, не достигшего 14-летнего возраста (свидетельство о приобретении гражданства Российской Федерации по рождению; свидетельство о рождении с отметкой, подтверждающей наличие гражданства Российской Федерации; документ, выданный полномочным органом иностранного государства (с переводом на русский язык), с отметкой, подтверждающей наличие гражданства Российской Федерации; паспорт гражданина России, в том числе удостоверяющий личность за пределами территории Российской Федерации, дипломатический или служебный паспорт, если в них внесены сведения о ребенка младше 14 лет).</w:t>
      </w:r>
    </w:p>
    <w:p w14:paraId="2C13E285" w14:textId="77777777" w:rsidR="00313013" w:rsidRPr="00313013" w:rsidRDefault="00313013" w:rsidP="00313013">
      <w:pPr>
        <w:spacing w:after="0"/>
        <w:ind w:firstLine="709"/>
        <w:jc w:val="both"/>
      </w:pPr>
      <w:r w:rsidRPr="00313013">
        <w:t>При этом заявители вправе не представлять документ, удостоверяющий наличие гражданства Российской Федерации у несовершеннолетнего, не достигшего 14-летнего возраста, если сведения о наличии у него гражданства Российской Федерации находятся в распоряжении государственных органов.</w:t>
      </w:r>
    </w:p>
    <w:p w14:paraId="11E5D75E" w14:textId="77777777" w:rsidR="00313013" w:rsidRPr="00313013" w:rsidRDefault="00313013" w:rsidP="00313013">
      <w:pPr>
        <w:spacing w:after="0"/>
        <w:ind w:firstLine="709"/>
        <w:jc w:val="both"/>
      </w:pPr>
      <w:r w:rsidRPr="00313013">
        <w:t>Постановление Правительства РФ от 01.08.2024 № 1042 вступило в законную силу 10.08.2024.</w:t>
      </w:r>
    </w:p>
    <w:p w14:paraId="2887212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96"/>
    <w:rsid w:val="000E6C96"/>
    <w:rsid w:val="002124D7"/>
    <w:rsid w:val="00313013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31B2"/>
  <w15:chartTrackingRefBased/>
  <w15:docId w15:val="{C833BFB9-E3C1-4F1C-8FDE-C293B470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5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4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1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2024-08-26T11:00:00Z</dcterms:created>
  <dcterms:modified xsi:type="dcterms:W3CDTF">2024-08-26T11:00:00Z</dcterms:modified>
</cp:coreProperties>
</file>