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A24D" w14:textId="77777777" w:rsidR="00B10C71" w:rsidRDefault="00B10C71" w:rsidP="00B10C71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bookmarkStart w:id="0" w:name="_GoBack"/>
      <w:bookmarkEnd w:id="0"/>
      <w:proofErr w:type="spellStart"/>
      <w:r>
        <w:rPr>
          <w:rStyle w:val="a4"/>
          <w:color w:val="000000"/>
          <w:sz w:val="28"/>
          <w:szCs w:val="28"/>
        </w:rPr>
        <w:t>Непроживание</w:t>
      </w:r>
      <w:proofErr w:type="spellEnd"/>
      <w:r>
        <w:rPr>
          <w:rStyle w:val="a4"/>
          <w:color w:val="000000"/>
          <w:sz w:val="28"/>
          <w:szCs w:val="28"/>
        </w:rPr>
        <w:t xml:space="preserve"> собственника жилого помещения</w:t>
      </w:r>
    </w:p>
    <w:p w14:paraId="275644C8" w14:textId="77777777" w:rsidR="00B10C71" w:rsidRDefault="00B10C71" w:rsidP="00B10C71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r>
        <w:rPr>
          <w:rStyle w:val="a4"/>
          <w:color w:val="000000"/>
          <w:sz w:val="28"/>
          <w:szCs w:val="28"/>
        </w:rPr>
        <w:t>по адресу не является основанием для снижения платы за вывоз мусора</w:t>
      </w:r>
    </w:p>
    <w:p w14:paraId="112F3FE7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Президиумом Верховного Суда Российской Федерации 13.12.2023 утвержден Обзор судебной практики по делам, связанным с обращением                                   с твердыми коммунальными отходами.</w:t>
      </w:r>
    </w:p>
    <w:p w14:paraId="5CB348B3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Неиспользование собственником принадлежащего ему жилого помещения для постоянного проживания не является основанием для перерасчета размера платы за коммунальную услугу по обращению с твердыми коммунальными отходами, отмечает Верховный Суд Российской Федерации.</w:t>
      </w:r>
    </w:p>
    <w:p w14:paraId="64F8D550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       Гражданин обратился в суд с иском к управляющей организации                                                     о перерасчете платы за коммунальную услугу по обращению с твердыми коммунальными отходами в связи с тем, что он постоянно проживает по другому адресу, где и оплачивает соответствующие услуги.</w:t>
      </w:r>
    </w:p>
    <w:p w14:paraId="391C598C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 Решением суда, оставленным без изменения судом апелляционной инстанции, в удовлетворении иска отказано.</w:t>
      </w:r>
    </w:p>
    <w:p w14:paraId="0FA41087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  Суд исходил из того, что перерасчет размера платы может быть произведен за периоды именно временного отсутствия гражданина по причинам невозможности его проживания в жилом помещении в ограниченный четкими временными рамками период (командировка, стационарное лечение, нахождение          в учебном заведении и т.п.).</w:t>
      </w:r>
    </w:p>
    <w:p w14:paraId="241AB528" w14:textId="77777777" w:rsidR="00B10C71" w:rsidRDefault="00B10C71" w:rsidP="00B10C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Между тем реализация лицом правомочий собственника жилого помещения по пользованию данным помещением либо избранию им иного места проживания, а равно отсутствие потребителя по месту нахождения принадлежащей ему на праве собственности квартиры по причине постоянного проживания по другому адресу не тождественно понятию «временное отсутствие потребителя» и не освобождает собственника от бремени содержания своего имущества.</w:t>
      </w:r>
    </w:p>
    <w:p w14:paraId="05598312" w14:textId="77777777" w:rsidR="00F12C76" w:rsidRDefault="00F12C76" w:rsidP="006C0B77">
      <w:pPr>
        <w:spacing w:after="0"/>
        <w:ind w:firstLine="709"/>
        <w:jc w:val="both"/>
      </w:pPr>
    </w:p>
    <w:sectPr w:rsidR="00F12C76" w:rsidSect="006757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2"/>
    <w:rsid w:val="000540A2"/>
    <w:rsid w:val="002124D7"/>
    <w:rsid w:val="0067577E"/>
    <w:rsid w:val="006C0B77"/>
    <w:rsid w:val="008242FF"/>
    <w:rsid w:val="00870751"/>
    <w:rsid w:val="00922C48"/>
    <w:rsid w:val="00B10C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CAC1-508B-40BD-BB69-E2ACF919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2024-03-03T16:22:00Z</dcterms:created>
  <dcterms:modified xsi:type="dcterms:W3CDTF">2024-03-03T16:22:00Z</dcterms:modified>
</cp:coreProperties>
</file>