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74" w:rsidRPr="002F1183" w:rsidRDefault="0033656E" w:rsidP="002F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в </w:t>
      </w:r>
      <w:r w:rsidRPr="002F1183">
        <w:rPr>
          <w:rFonts w:ascii="Times New Roman" w:hAnsi="Times New Roman" w:cs="Times New Roman"/>
          <w:sz w:val="28"/>
          <w:szCs w:val="28"/>
        </w:rPr>
        <w:t xml:space="preserve">Федеральный закон "Об охоте и о сохранении </w:t>
      </w:r>
      <w:proofErr w:type="gramStart"/>
      <w:r w:rsidRPr="002F1183">
        <w:rPr>
          <w:rFonts w:ascii="Times New Roman" w:hAnsi="Times New Roman" w:cs="Times New Roman"/>
          <w:sz w:val="28"/>
          <w:szCs w:val="28"/>
        </w:rPr>
        <w:t>охотничьих ресурсов</w:t>
      </w:r>
      <w:proofErr w:type="gramEnd"/>
      <w:r w:rsidRPr="002F1183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Федерации"</w:t>
      </w:r>
    </w:p>
    <w:bookmarkEnd w:id="0"/>
    <w:p w:rsidR="0033656E" w:rsidRPr="002F1183" w:rsidRDefault="0033656E" w:rsidP="002F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756" w:rsidRPr="002F1183" w:rsidRDefault="0033656E" w:rsidP="002F11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183">
        <w:rPr>
          <w:rFonts w:ascii="Times New Roman" w:hAnsi="Times New Roman" w:cs="Times New Roman"/>
          <w:sz w:val="28"/>
          <w:szCs w:val="28"/>
        </w:rPr>
        <w:t xml:space="preserve">Федеральным законом от 11.06.2021 N 164-ФЗ "О внесении изменений в Федеральный закон "Об охоте и о сохранении </w:t>
      </w:r>
      <w:proofErr w:type="gramStart"/>
      <w:r w:rsidRPr="002F1183">
        <w:rPr>
          <w:rFonts w:ascii="Times New Roman" w:hAnsi="Times New Roman" w:cs="Times New Roman"/>
          <w:sz w:val="28"/>
          <w:szCs w:val="28"/>
        </w:rPr>
        <w:t>охотничьих ресурсов</w:t>
      </w:r>
      <w:proofErr w:type="gramEnd"/>
      <w:r w:rsidRPr="002F1183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Федерации" внесены изменения в Федеральный закон "Об охоте и о сохранении охотничьих ресурсов и о внесении изменений в отдельные законодательные акты Российской Федерации"</w:t>
      </w:r>
      <w:r w:rsidR="00363756" w:rsidRPr="002F1183">
        <w:rPr>
          <w:rFonts w:ascii="Times New Roman" w:hAnsi="Times New Roman" w:cs="Times New Roman"/>
          <w:sz w:val="28"/>
          <w:szCs w:val="28"/>
        </w:rPr>
        <w:t>.</w:t>
      </w:r>
    </w:p>
    <w:p w:rsidR="0033656E" w:rsidRPr="002F1183" w:rsidRDefault="0033656E" w:rsidP="002F11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183">
        <w:rPr>
          <w:rFonts w:ascii="Times New Roman" w:hAnsi="Times New Roman" w:cs="Times New Roman"/>
          <w:sz w:val="28"/>
          <w:szCs w:val="28"/>
        </w:rPr>
        <w:t xml:space="preserve">Изменениями  </w:t>
      </w:r>
      <w:r w:rsidR="00363756" w:rsidRPr="002F1183">
        <w:rPr>
          <w:rFonts w:ascii="Times New Roman" w:hAnsi="Times New Roman" w:cs="Times New Roman"/>
          <w:sz w:val="28"/>
          <w:szCs w:val="28"/>
        </w:rPr>
        <w:t>установлено</w:t>
      </w:r>
      <w:proofErr w:type="gramEnd"/>
      <w:r w:rsidR="00363756" w:rsidRPr="002F1183">
        <w:rPr>
          <w:rFonts w:ascii="Times New Roman" w:hAnsi="Times New Roman" w:cs="Times New Roman"/>
          <w:sz w:val="28"/>
          <w:szCs w:val="28"/>
        </w:rPr>
        <w:t>, что п</w:t>
      </w:r>
      <w:r w:rsidRPr="002F1183">
        <w:rPr>
          <w:rFonts w:ascii="Times New Roman" w:hAnsi="Times New Roman" w:cs="Times New Roman"/>
          <w:sz w:val="28"/>
          <w:szCs w:val="28"/>
        </w:rPr>
        <w:t xml:space="preserve">ередача права на добычу охотничьих ресурсов юридическими лицами и индивидуальными предпринимателями, заключившими </w:t>
      </w:r>
      <w:proofErr w:type="spellStart"/>
      <w:r w:rsidRPr="002F1183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Pr="002F1183">
        <w:rPr>
          <w:rFonts w:ascii="Times New Roman" w:hAnsi="Times New Roman" w:cs="Times New Roman"/>
          <w:sz w:val="28"/>
          <w:szCs w:val="28"/>
        </w:rPr>
        <w:t xml:space="preserve"> соглашения, допускается в случаях и в порядке, которые предусмотрены настоящим Федеральным законом</w:t>
      </w:r>
      <w:r w:rsidR="00363756" w:rsidRPr="002F11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F02" w:rsidRPr="002F1183" w:rsidRDefault="00175F02" w:rsidP="002F118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случаи, когда по требованию юридического лица или ИП в </w:t>
      </w:r>
      <w:proofErr w:type="spellStart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охотхозяйственное</w:t>
      </w:r>
      <w:proofErr w:type="spellEnd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вносятся изменения в течение срока его действия.</w:t>
      </w:r>
    </w:p>
    <w:p w:rsidR="00175F02" w:rsidRPr="002F1183" w:rsidRDefault="00175F02" w:rsidP="002F118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</w:t>
      </w:r>
      <w:proofErr w:type="spellStart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охотхозяйственное</w:t>
      </w:r>
      <w:proofErr w:type="spellEnd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в течение срока его действия осуществляется по требованию юридического лица или индивидуального предпринимателя, заключивших </w:t>
      </w:r>
      <w:proofErr w:type="spellStart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охотхозяйственное</w:t>
      </w:r>
      <w:proofErr w:type="spellEnd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соглашение, в следующих случаях:</w:t>
      </w:r>
    </w:p>
    <w:p w:rsidR="00175F02" w:rsidRPr="002F1183" w:rsidRDefault="00175F02" w:rsidP="002F118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аренду таким юридическому лицу или индивидуальному предпринимателю расположенных в границах охотничьих угодий земельных участков и лесных участков либо прекращение права аренды таких земельных участков и лесных участков;</w:t>
      </w:r>
    </w:p>
    <w:p w:rsidR="00175F02" w:rsidRPr="002F1183" w:rsidRDefault="00175F02" w:rsidP="002F118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отказ таких юридического лица или индивидуального предпринимателя от части площади охотничьего угодья, указанного в </w:t>
      </w:r>
      <w:proofErr w:type="spellStart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охотхозяйственном</w:t>
      </w:r>
      <w:proofErr w:type="spellEnd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соглашении.</w:t>
      </w:r>
    </w:p>
    <w:p w:rsidR="006A5174" w:rsidRPr="002F1183" w:rsidRDefault="006A5174" w:rsidP="002F118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лицо или индивидуальный предприниматель, заключившие </w:t>
      </w:r>
      <w:proofErr w:type="spellStart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охотхозяйственное</w:t>
      </w:r>
      <w:proofErr w:type="spellEnd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соглашение, по истечении срока его действия имеют право на заключение соглашения на новый срок без проведения аукциона.</w:t>
      </w:r>
    </w:p>
    <w:p w:rsidR="006A5174" w:rsidRPr="002F1183" w:rsidRDefault="006A5174" w:rsidP="002F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права на добычу охотничьих ресурсов юридическими лицами и ИП, заключившими </w:t>
      </w:r>
      <w:proofErr w:type="spellStart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охотхозяйственные</w:t>
      </w:r>
      <w:proofErr w:type="spellEnd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допускается в случаях и в порядке, которые предусмотрены Законом об охоте.</w:t>
      </w:r>
    </w:p>
    <w:p w:rsidR="00175F02" w:rsidRPr="002F1183" w:rsidRDefault="006A5174" w:rsidP="002F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Регламентирован порядок замены стороны </w:t>
      </w:r>
      <w:proofErr w:type="spellStart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охотхозяйственного</w:t>
      </w:r>
      <w:proofErr w:type="spellEnd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 </w:t>
      </w:r>
    </w:p>
    <w:p w:rsidR="00175F02" w:rsidRPr="002F1183" w:rsidRDefault="00175F02" w:rsidP="002F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замена юридического лица или индивидуального предпринимателя, заключивших </w:t>
      </w:r>
      <w:proofErr w:type="spellStart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охотхозяйственное</w:t>
      </w:r>
      <w:proofErr w:type="spellEnd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(далее - замена стороны </w:t>
      </w:r>
      <w:proofErr w:type="spellStart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охотхозяйственного</w:t>
      </w:r>
      <w:proofErr w:type="spellEnd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соглашения), на другое юридическое лицо или другого индивидуального предпринимателя, зарегистрированных в Российской Федерации в соответствии с Федеральным законом "О государственной регистрации юридических лиц и индивидуальных предпринимателей", допускается на основании заключаемого между ними </w:t>
      </w: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  с согласия органа исполнительной власти субъекта Российской Федерации в порядке, предусмотренном настоящей статьей.</w:t>
      </w:r>
    </w:p>
    <w:p w:rsidR="00175F02" w:rsidRPr="002F1183" w:rsidRDefault="00175F02" w:rsidP="002F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соглашения о замене стороны </w:t>
      </w:r>
      <w:proofErr w:type="spellStart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охотхозяйственного</w:t>
      </w:r>
      <w:proofErr w:type="spellEnd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пяти рабочих дней со дня его подписания направляют запрос о получении согласия на такую замену в орган исполнительной власти субъекта Российской Федерации, заключивший соответствующее </w:t>
      </w:r>
      <w:proofErr w:type="spellStart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охотхозяйственное</w:t>
      </w:r>
      <w:proofErr w:type="spellEnd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соглашение.</w:t>
      </w:r>
    </w:p>
    <w:p w:rsidR="00175F02" w:rsidRPr="002F1183" w:rsidRDefault="00175F02" w:rsidP="002F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субъекта Российской Федерации в течение тридцати дней со дня получения запроса, принимает одно из следующих решений:</w:t>
      </w:r>
    </w:p>
    <w:p w:rsidR="00175F02" w:rsidRPr="002F1183" w:rsidRDefault="00175F02" w:rsidP="002F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даче согласия на замену стороны </w:t>
      </w:r>
      <w:proofErr w:type="spellStart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охотхозяйственного</w:t>
      </w:r>
      <w:proofErr w:type="spellEnd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175F02" w:rsidRPr="002F1183" w:rsidRDefault="00175F02" w:rsidP="002F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отказе в даче согласия на замену стороны </w:t>
      </w:r>
      <w:proofErr w:type="spellStart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охотхозяйственного</w:t>
      </w:r>
      <w:proofErr w:type="spellEnd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:rsidR="00175F02" w:rsidRPr="002F1183" w:rsidRDefault="00175F02" w:rsidP="002F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добычу охотничьих ресурсов, выданные гражданам в соответствии с настоящим Федеральным законом юридическим лицом или индивидуальным предпринимателем, заключившими </w:t>
      </w:r>
      <w:proofErr w:type="spellStart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охотхозяйственное</w:t>
      </w:r>
      <w:proofErr w:type="spellEnd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соглашение, по которому осуществлена замена стороны такого соглашения, действуют </w:t>
      </w:r>
      <w:proofErr w:type="gramStart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окончания</w:t>
      </w:r>
      <w:proofErr w:type="gramEnd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них срока действия.</w:t>
      </w:r>
    </w:p>
    <w:p w:rsidR="006A5174" w:rsidRPr="002F1183" w:rsidRDefault="00175F02" w:rsidP="002F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п</w:t>
      </w:r>
      <w:r w:rsidR="006A5174"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редусматривается ведение реестра недобросовестных лиц, заключивших </w:t>
      </w:r>
      <w:proofErr w:type="spellStart"/>
      <w:r w:rsidR="006A5174"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охотхозяйственные</w:t>
      </w:r>
      <w:proofErr w:type="spellEnd"/>
      <w:r w:rsidR="006A5174"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участников аукциона на право заключения </w:t>
      </w:r>
      <w:proofErr w:type="spellStart"/>
      <w:r w:rsidR="006A5174"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охотхозяйственного</w:t>
      </w:r>
      <w:proofErr w:type="spellEnd"/>
      <w:r w:rsidR="006A5174"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:rsidR="006A5174" w:rsidRPr="002F1183" w:rsidRDefault="006A5174" w:rsidP="002F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предусматривается, что в целях организации рационального использования и сохранения охотничьих ресурсов и осуществления видов деятельности в сфере охотничьего хозяйства уполномоченным федеральным органом исполнительной власти могут устанавливаться требования к минимальной площади охотничьих угодий, в отношении которых могут быть заключены </w:t>
      </w:r>
      <w:proofErr w:type="spellStart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охотхозяйственные</w:t>
      </w:r>
      <w:proofErr w:type="spellEnd"/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 учетом географических, биологических и экономических факторов.</w:t>
      </w:r>
    </w:p>
    <w:p w:rsidR="00175F02" w:rsidRPr="002F1183" w:rsidRDefault="00175F02" w:rsidP="002F1183">
      <w:pPr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1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вступают в силу - 09.12.2021.</w:t>
      </w:r>
    </w:p>
    <w:p w:rsidR="00FD06F1" w:rsidRPr="002F1183" w:rsidRDefault="00FD06F1" w:rsidP="002F11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06F1" w:rsidRPr="002F1183" w:rsidSect="00B90F3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37" w:rsidRDefault="00701237" w:rsidP="00B90F31">
      <w:pPr>
        <w:spacing w:after="0" w:line="240" w:lineRule="auto"/>
      </w:pPr>
      <w:r>
        <w:separator/>
      </w:r>
    </w:p>
  </w:endnote>
  <w:endnote w:type="continuationSeparator" w:id="0">
    <w:p w:rsidR="00701237" w:rsidRDefault="00701237" w:rsidP="00B9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37" w:rsidRDefault="00701237" w:rsidP="00B90F31">
      <w:pPr>
        <w:spacing w:after="0" w:line="240" w:lineRule="auto"/>
      </w:pPr>
      <w:r>
        <w:separator/>
      </w:r>
    </w:p>
  </w:footnote>
  <w:footnote w:type="continuationSeparator" w:id="0">
    <w:p w:rsidR="00701237" w:rsidRDefault="00701237" w:rsidP="00B9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266225"/>
      <w:docPartObj>
        <w:docPartGallery w:val="Page Numbers (Top of Page)"/>
        <w:docPartUnique/>
      </w:docPartObj>
    </w:sdtPr>
    <w:sdtEndPr/>
    <w:sdtContent>
      <w:p w:rsidR="00B90F31" w:rsidRDefault="00B90F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83">
          <w:rPr>
            <w:noProof/>
          </w:rPr>
          <w:t>2</w:t>
        </w:r>
        <w:r>
          <w:fldChar w:fldCharType="end"/>
        </w:r>
      </w:p>
    </w:sdtContent>
  </w:sdt>
  <w:p w:rsidR="00B90F31" w:rsidRDefault="00B90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74"/>
    <w:rsid w:val="00175F02"/>
    <w:rsid w:val="002F1183"/>
    <w:rsid w:val="0033656E"/>
    <w:rsid w:val="00363756"/>
    <w:rsid w:val="006471A3"/>
    <w:rsid w:val="006A5174"/>
    <w:rsid w:val="00701237"/>
    <w:rsid w:val="00B62A62"/>
    <w:rsid w:val="00B90F31"/>
    <w:rsid w:val="00D07A01"/>
    <w:rsid w:val="00F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A69A"/>
  <w15:chartTrackingRefBased/>
  <w15:docId w15:val="{762463AB-D730-4EAA-9B50-82A49AB6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F31"/>
  </w:style>
  <w:style w:type="paragraph" w:styleId="a5">
    <w:name w:val="footer"/>
    <w:basedOn w:val="a"/>
    <w:link w:val="a6"/>
    <w:uiPriority w:val="99"/>
    <w:unhideWhenUsed/>
    <w:rsid w:val="00B90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F31"/>
  </w:style>
  <w:style w:type="paragraph" w:styleId="a7">
    <w:name w:val="Balloon Text"/>
    <w:basedOn w:val="a"/>
    <w:link w:val="a8"/>
    <w:uiPriority w:val="99"/>
    <w:semiHidden/>
    <w:unhideWhenUsed/>
    <w:rsid w:val="00B9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EC39-B647-4689-9FFF-A5E746F4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Марина Сергеевна</dc:creator>
  <cp:keywords/>
  <dc:description/>
  <cp:lastModifiedBy>Скулкин Алексей Андреевич</cp:lastModifiedBy>
  <cp:revision>3</cp:revision>
  <cp:lastPrinted>2021-06-18T13:10:00Z</cp:lastPrinted>
  <dcterms:created xsi:type="dcterms:W3CDTF">2021-06-18T15:19:00Z</dcterms:created>
  <dcterms:modified xsi:type="dcterms:W3CDTF">2022-01-07T07:23:00Z</dcterms:modified>
</cp:coreProperties>
</file>