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F9" w:rsidRDefault="000834F9" w:rsidP="000834F9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Заключение</w:t>
      </w:r>
      <w:r w:rsidR="003539C9">
        <w:rPr>
          <w:sz w:val="26"/>
          <w:szCs w:val="26"/>
        </w:rPr>
        <w:t xml:space="preserve"> договора ОСАГО</w:t>
      </w:r>
    </w:p>
    <w:p w:rsidR="003539C9" w:rsidRPr="003539C9" w:rsidRDefault="000834F9" w:rsidP="003539C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539C9">
        <w:rPr>
          <w:sz w:val="26"/>
          <w:szCs w:val="26"/>
        </w:rPr>
        <w:t xml:space="preserve">В соответствии со ст. 1 Федерального закона от 25.04.2022 №40-ФЗ «Об </w:t>
      </w:r>
      <w:r w:rsidR="003539C9" w:rsidRPr="00093DA2">
        <w:rPr>
          <w:sz w:val="26"/>
          <w:szCs w:val="26"/>
        </w:rPr>
        <w:t>«Об обязательном страховании гражданской ответственности владельцев транспортных средств»</w:t>
      </w:r>
      <w:r w:rsidR="003539C9">
        <w:rPr>
          <w:sz w:val="26"/>
          <w:szCs w:val="26"/>
        </w:rPr>
        <w:t xml:space="preserve"> (далее – Закон об ОСАГО) под транспортными средствами понимается </w:t>
      </w:r>
      <w:r w:rsidR="003539C9" w:rsidRPr="003539C9">
        <w:rPr>
          <w:sz w:val="26"/>
          <w:szCs w:val="26"/>
        </w:rPr>
        <w:t>устройство, предназначенное для перевозки по дорогам людей, грузов или обор</w:t>
      </w:r>
      <w:r w:rsidR="003539C9">
        <w:rPr>
          <w:sz w:val="26"/>
          <w:szCs w:val="26"/>
        </w:rPr>
        <w:t xml:space="preserve">удования, установленного на нем. Действующим законодательство о безопасности дорожного движения мотоциклы отнесены к транспортным средствам категории «А» (статья 23 </w:t>
      </w:r>
      <w:r w:rsidR="003539C9" w:rsidRPr="003539C9">
        <w:rPr>
          <w:sz w:val="26"/>
          <w:szCs w:val="26"/>
        </w:rPr>
        <w:t>Федеральн</w:t>
      </w:r>
      <w:r w:rsidR="003539C9">
        <w:rPr>
          <w:sz w:val="26"/>
          <w:szCs w:val="26"/>
        </w:rPr>
        <w:t>ого</w:t>
      </w:r>
      <w:r w:rsidR="003539C9" w:rsidRPr="003539C9">
        <w:rPr>
          <w:sz w:val="26"/>
          <w:szCs w:val="26"/>
        </w:rPr>
        <w:t xml:space="preserve"> закон</w:t>
      </w:r>
      <w:r w:rsidR="003539C9">
        <w:rPr>
          <w:sz w:val="26"/>
          <w:szCs w:val="26"/>
        </w:rPr>
        <w:t>а</w:t>
      </w:r>
      <w:r w:rsidR="003539C9" w:rsidRPr="003539C9">
        <w:rPr>
          <w:sz w:val="26"/>
          <w:szCs w:val="26"/>
        </w:rPr>
        <w:t xml:space="preserve"> от 10.12.1995 </w:t>
      </w:r>
      <w:r w:rsidR="003539C9">
        <w:rPr>
          <w:sz w:val="26"/>
          <w:szCs w:val="26"/>
        </w:rPr>
        <w:t>№</w:t>
      </w:r>
      <w:r w:rsidR="003539C9" w:rsidRPr="003539C9">
        <w:rPr>
          <w:sz w:val="26"/>
          <w:szCs w:val="26"/>
        </w:rPr>
        <w:t>196-ФЗ "О б</w:t>
      </w:r>
      <w:r w:rsidR="003539C9">
        <w:rPr>
          <w:sz w:val="26"/>
          <w:szCs w:val="26"/>
        </w:rPr>
        <w:t>езопасности дорожного движения").</w:t>
      </w:r>
    </w:p>
    <w:p w:rsidR="002F5E57" w:rsidRPr="00093DA2" w:rsidRDefault="00093DA2" w:rsidP="002F5E5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3DA2">
        <w:rPr>
          <w:sz w:val="26"/>
          <w:szCs w:val="26"/>
        </w:rPr>
        <w:t>Согласно статьи</w:t>
      </w:r>
      <w:r w:rsidR="002F5E57" w:rsidRPr="00093DA2">
        <w:rPr>
          <w:sz w:val="26"/>
          <w:szCs w:val="26"/>
        </w:rPr>
        <w:t xml:space="preserve"> 15 </w:t>
      </w:r>
      <w:r w:rsidR="003539C9">
        <w:rPr>
          <w:sz w:val="26"/>
          <w:szCs w:val="26"/>
        </w:rPr>
        <w:t xml:space="preserve">Закона об ОСАГО </w:t>
      </w:r>
      <w:r w:rsidR="002F5E57" w:rsidRPr="00093DA2">
        <w:rPr>
          <w:sz w:val="26"/>
          <w:szCs w:val="26"/>
        </w:rPr>
        <w:t xml:space="preserve">обязательное страхование осуществляется владельцами транспортных средств путем заключения со страховщиками договоров обязательного страхования, в которых указываются транспортные средства, гражданская ответственность владельцев которых застрахована. </w:t>
      </w:r>
    </w:p>
    <w:p w:rsidR="002F5E57" w:rsidRPr="00093DA2" w:rsidRDefault="00093DA2" w:rsidP="002F5E5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3DA2">
        <w:rPr>
          <w:sz w:val="26"/>
          <w:szCs w:val="26"/>
        </w:rPr>
        <w:t>Пунктом 1.5</w:t>
      </w:r>
      <w:r w:rsidR="002F5E57" w:rsidRPr="00093DA2">
        <w:rPr>
          <w:sz w:val="26"/>
          <w:szCs w:val="26"/>
        </w:rPr>
        <w:t xml:space="preserve"> </w:t>
      </w:r>
      <w:r w:rsidRPr="00093DA2">
        <w:rPr>
          <w:sz w:val="26"/>
          <w:szCs w:val="26"/>
        </w:rPr>
        <w:t xml:space="preserve">Положения Центрального Банка России от 19.09.2014 № 431-П «О правилах обязательного страхования гражданской ответственности владельцев транспортных средств» </w:t>
      </w:r>
      <w:r w:rsidR="002F5E57" w:rsidRPr="00093DA2">
        <w:rPr>
          <w:sz w:val="26"/>
          <w:szCs w:val="26"/>
        </w:rPr>
        <w:t>установлено, что владелец транспортного средства имеет право на свободный выбор страховщика, осуществляющего обязательное страхование.</w:t>
      </w:r>
    </w:p>
    <w:p w:rsidR="00093DA2" w:rsidRPr="00093DA2" w:rsidRDefault="002F5E57" w:rsidP="002F5E5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3DA2">
        <w:rPr>
          <w:sz w:val="26"/>
          <w:szCs w:val="26"/>
        </w:rPr>
        <w:t>Страховщик не вправе отказать в заключении договора обязательного страхования владельцу транспортного средства, обратившемуся к нему с заявлением о заключении договора обязательного страхования</w:t>
      </w:r>
      <w:r w:rsidR="00093DA2" w:rsidRPr="00093DA2">
        <w:rPr>
          <w:sz w:val="26"/>
          <w:szCs w:val="26"/>
        </w:rPr>
        <w:t xml:space="preserve"> (далее-ОСАГО)</w:t>
      </w:r>
      <w:r w:rsidR="003539C9">
        <w:rPr>
          <w:sz w:val="26"/>
          <w:szCs w:val="26"/>
        </w:rPr>
        <w:t xml:space="preserve"> и соответствующим пакетом документов</w:t>
      </w:r>
      <w:r w:rsidR="00093DA2" w:rsidRPr="00093DA2">
        <w:rPr>
          <w:sz w:val="26"/>
          <w:szCs w:val="26"/>
        </w:rPr>
        <w:t>.</w:t>
      </w:r>
      <w:r w:rsidRPr="00093DA2">
        <w:rPr>
          <w:sz w:val="26"/>
          <w:szCs w:val="26"/>
        </w:rPr>
        <w:t xml:space="preserve"> </w:t>
      </w:r>
    </w:p>
    <w:p w:rsidR="002F5E57" w:rsidRPr="00093DA2" w:rsidRDefault="002F5E57" w:rsidP="002F5E5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3DA2">
        <w:rPr>
          <w:sz w:val="26"/>
          <w:szCs w:val="26"/>
        </w:rPr>
        <w:t>В соответствии с пунктом 2 статьи 16 Закона Российской Федерации от 07.02.1992 № 2300-1 «О защите прав потребителей» запрещается обусловливать приобретение одних товаров (работ, услуг) обязательным приобретением иных товаров (работ, услуг).</w:t>
      </w:r>
    </w:p>
    <w:p w:rsidR="002F5E57" w:rsidRPr="00093DA2" w:rsidRDefault="002F5E57" w:rsidP="002F5E57">
      <w:pPr>
        <w:ind w:firstLine="708"/>
        <w:jc w:val="both"/>
        <w:rPr>
          <w:sz w:val="26"/>
          <w:szCs w:val="26"/>
        </w:rPr>
      </w:pPr>
      <w:r w:rsidRPr="00093DA2">
        <w:rPr>
          <w:sz w:val="26"/>
          <w:szCs w:val="26"/>
        </w:rPr>
        <w:t>Таким образом</w:t>
      </w:r>
      <w:r w:rsidR="007A351F">
        <w:rPr>
          <w:sz w:val="26"/>
          <w:szCs w:val="26"/>
        </w:rPr>
        <w:t>,</w:t>
      </w:r>
      <w:r w:rsidRPr="00093DA2">
        <w:rPr>
          <w:sz w:val="26"/>
          <w:szCs w:val="26"/>
        </w:rPr>
        <w:t xml:space="preserve"> </w:t>
      </w:r>
      <w:r w:rsidR="007A351F">
        <w:rPr>
          <w:sz w:val="26"/>
          <w:szCs w:val="26"/>
        </w:rPr>
        <w:t xml:space="preserve">владелец транспортного средства </w:t>
      </w:r>
      <w:r w:rsidRPr="00093DA2">
        <w:rPr>
          <w:sz w:val="26"/>
          <w:szCs w:val="26"/>
        </w:rPr>
        <w:t xml:space="preserve">имеет право заключить договор ОСАГО без дополнительных страховых услуг, а страховая организация не имеет права отказать в заключении </w:t>
      </w:r>
      <w:r w:rsidR="00093DA2" w:rsidRPr="00093DA2">
        <w:rPr>
          <w:sz w:val="26"/>
          <w:szCs w:val="26"/>
        </w:rPr>
        <w:t xml:space="preserve">указанного </w:t>
      </w:r>
      <w:r w:rsidRPr="00093DA2">
        <w:rPr>
          <w:sz w:val="26"/>
          <w:szCs w:val="26"/>
        </w:rPr>
        <w:t>договора, ссылаясь на необходимость обязательного заключения иных договоров в сфере страхования.</w:t>
      </w:r>
    </w:p>
    <w:p w:rsidR="002F5E57" w:rsidRPr="00093DA2" w:rsidRDefault="002F5E57" w:rsidP="002F5E57">
      <w:pPr>
        <w:ind w:firstLine="708"/>
        <w:jc w:val="both"/>
        <w:rPr>
          <w:sz w:val="26"/>
          <w:szCs w:val="26"/>
        </w:rPr>
      </w:pPr>
      <w:r w:rsidRPr="00093DA2">
        <w:rPr>
          <w:sz w:val="26"/>
          <w:szCs w:val="26"/>
        </w:rPr>
        <w:t>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 является незаконным, и согласно ст.15.34.1 КоАП РФ влечет наложение на должностных лиц страховой организации административного штрафа в размере от 20 до 50 тыс</w:t>
      </w:r>
      <w:r w:rsidR="00590812">
        <w:rPr>
          <w:sz w:val="26"/>
          <w:szCs w:val="26"/>
        </w:rPr>
        <w:t xml:space="preserve">яч рублей, </w:t>
      </w:r>
      <w:r w:rsidR="00590812" w:rsidRPr="00590812">
        <w:rPr>
          <w:sz w:val="26"/>
          <w:szCs w:val="26"/>
        </w:rPr>
        <w:t>на юридических лиц - от ста тысяч до трехсот тысяч рублей.</w:t>
      </w:r>
    </w:p>
    <w:p w:rsidR="002F5E57" w:rsidRPr="00093DA2" w:rsidRDefault="002F5E57" w:rsidP="002F5E57">
      <w:pPr>
        <w:ind w:firstLine="708"/>
        <w:jc w:val="both"/>
        <w:rPr>
          <w:sz w:val="26"/>
          <w:szCs w:val="26"/>
        </w:rPr>
      </w:pPr>
      <w:r w:rsidRPr="00093DA2">
        <w:rPr>
          <w:sz w:val="26"/>
          <w:szCs w:val="26"/>
        </w:rPr>
        <w:t>Анализ обращений указанной категории, поступающих в прокуратуру района, показал, что в большинстве случаев в них отсутствуют доказательства, которые могут помочь при решении вопроса о принятии к страховым компаниям и страховым агентам</w:t>
      </w:r>
      <w:r w:rsidR="00590812">
        <w:rPr>
          <w:sz w:val="26"/>
          <w:szCs w:val="26"/>
        </w:rPr>
        <w:t xml:space="preserve"> </w:t>
      </w:r>
      <w:r w:rsidRPr="00093DA2">
        <w:rPr>
          <w:sz w:val="26"/>
          <w:szCs w:val="26"/>
        </w:rPr>
        <w:t>мер прокурорского реагирования, поскольку согласно закрепленной на законодательном уровне презумпции невиновности виновность конкретного лица должна быть доказана, при этом все неустранимые сомнения толкуются в пользу виновного лица.</w:t>
      </w:r>
    </w:p>
    <w:p w:rsidR="002F5E57" w:rsidRPr="00093DA2" w:rsidRDefault="002F5E57" w:rsidP="002F5E57">
      <w:pPr>
        <w:ind w:firstLine="708"/>
        <w:jc w:val="both"/>
        <w:rPr>
          <w:sz w:val="26"/>
          <w:szCs w:val="26"/>
        </w:rPr>
      </w:pPr>
      <w:r w:rsidRPr="00093DA2">
        <w:rPr>
          <w:sz w:val="26"/>
          <w:szCs w:val="26"/>
        </w:rPr>
        <w:t>В связи с чем, при получении от страховщика отказа в заключении договора ОСАГО, либо при навязывании дополнительных услуг при его заключении необходимо фиксировать данные правонарушения всеми законными способами.</w:t>
      </w:r>
      <w:r w:rsidR="00351C9E" w:rsidRPr="00093DA2">
        <w:rPr>
          <w:sz w:val="26"/>
          <w:szCs w:val="26"/>
        </w:rPr>
        <w:t xml:space="preserve"> Н</w:t>
      </w:r>
      <w:r w:rsidRPr="00093DA2">
        <w:rPr>
          <w:sz w:val="26"/>
          <w:szCs w:val="26"/>
        </w:rPr>
        <w:t>аиболее объективными доказательствами вины страховых компаний и их агентов являются свидетельские показания.</w:t>
      </w:r>
    </w:p>
    <w:p w:rsidR="002F5E57" w:rsidRPr="00093DA2" w:rsidRDefault="00351C9E" w:rsidP="002F5E57">
      <w:pPr>
        <w:ind w:firstLine="708"/>
        <w:jc w:val="both"/>
        <w:rPr>
          <w:sz w:val="26"/>
          <w:szCs w:val="26"/>
        </w:rPr>
      </w:pPr>
      <w:r w:rsidRPr="00093DA2">
        <w:rPr>
          <w:sz w:val="26"/>
          <w:szCs w:val="26"/>
        </w:rPr>
        <w:lastRenderedPageBreak/>
        <w:t xml:space="preserve">По всем случаям необоснованного отказа страховых организаций заключать договоры обязательного страхования или навязывания дополнительных услуг при заключении таких договоров необходимо обращаться в прокуратуру </w:t>
      </w:r>
      <w:proofErr w:type="spellStart"/>
      <w:r w:rsidR="000834F9">
        <w:rPr>
          <w:sz w:val="26"/>
          <w:szCs w:val="26"/>
        </w:rPr>
        <w:t>Нагорского</w:t>
      </w:r>
      <w:proofErr w:type="spellEnd"/>
      <w:r w:rsidR="000834F9">
        <w:rPr>
          <w:sz w:val="26"/>
          <w:szCs w:val="26"/>
        </w:rPr>
        <w:t xml:space="preserve"> </w:t>
      </w:r>
      <w:bookmarkStart w:id="0" w:name="_GoBack"/>
      <w:bookmarkEnd w:id="0"/>
      <w:r w:rsidRPr="00093DA2">
        <w:rPr>
          <w:sz w:val="26"/>
          <w:szCs w:val="26"/>
        </w:rPr>
        <w:t>района для защиты нарушенных прав и привлечения к ответственности виновных лиц.</w:t>
      </w:r>
    </w:p>
    <w:p w:rsidR="002F5E57" w:rsidRDefault="002F5E57" w:rsidP="002F5E5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93DA2" w:rsidRPr="00093DA2" w:rsidRDefault="00093DA2" w:rsidP="002F5E5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093DA2" w:rsidRPr="00093DA2" w:rsidSect="007A44A1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84"/>
    <w:rsid w:val="000834F9"/>
    <w:rsid w:val="00092A55"/>
    <w:rsid w:val="00093DA2"/>
    <w:rsid w:val="002F5E57"/>
    <w:rsid w:val="00351C9E"/>
    <w:rsid w:val="003539C9"/>
    <w:rsid w:val="00590812"/>
    <w:rsid w:val="005C0384"/>
    <w:rsid w:val="007A351F"/>
    <w:rsid w:val="007A44A1"/>
    <w:rsid w:val="00E2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BE38"/>
  <w15:chartTrackingRefBased/>
  <w15:docId w15:val="{0D3A8079-9B62-4217-BD00-5D911A46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C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Ксения Сергеевна</dc:creator>
  <cp:keywords/>
  <dc:description/>
  <cp:lastModifiedBy>Паладьев Александр Александрович</cp:lastModifiedBy>
  <cp:revision>8</cp:revision>
  <cp:lastPrinted>2021-04-27T08:17:00Z</cp:lastPrinted>
  <dcterms:created xsi:type="dcterms:W3CDTF">2021-04-27T07:22:00Z</dcterms:created>
  <dcterms:modified xsi:type="dcterms:W3CDTF">2022-12-07T11:20:00Z</dcterms:modified>
</cp:coreProperties>
</file>