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3E5" w:rsidRPr="00B2330D" w:rsidRDefault="00FD13E5" w:rsidP="00FD13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30D">
        <w:rPr>
          <w:rFonts w:ascii="Times New Roman" w:hAnsi="Times New Roman" w:cs="Times New Roman"/>
          <w:b/>
          <w:bCs/>
          <w:sz w:val="28"/>
          <w:szCs w:val="28"/>
        </w:rPr>
        <w:t>Сокращены сроки согласования и предоставления земельных участков, находящихся в государственной и муниципальной собственности</w:t>
      </w:r>
    </w:p>
    <w:p w:rsidR="00FD13E5" w:rsidRPr="00B2330D" w:rsidRDefault="00FD13E5" w:rsidP="00FD13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30D">
        <w:rPr>
          <w:rFonts w:ascii="Times New Roman" w:hAnsi="Times New Roman" w:cs="Times New Roman"/>
          <w:sz w:val="28"/>
          <w:szCs w:val="28"/>
        </w:rPr>
        <w:t>Вступили в силу изменения в Земельный кодекс Российской Федерации и статью 3.5 Федерального закона «О введении в действие Земельного кодекса Российской Федерации», которыми сокращены сроки согласования и предоставления земельных участков, находящихся в государственной и муниципальной собственности.</w:t>
      </w:r>
    </w:p>
    <w:p w:rsidR="00FD13E5" w:rsidRPr="00B2330D" w:rsidRDefault="00FD13E5" w:rsidP="00FD13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30D">
        <w:rPr>
          <w:rFonts w:ascii="Times New Roman" w:hAnsi="Times New Roman" w:cs="Times New Roman"/>
          <w:sz w:val="28"/>
          <w:szCs w:val="28"/>
        </w:rPr>
        <w:t>Так, с 30 до 20 дней сокращен срок рассмотрения уполномоченными органами поступивших от граждан и юридических лиц заявлений о предварительном согласовании предоставления земельных участков и о предоставлении земельных участков.</w:t>
      </w:r>
    </w:p>
    <w:p w:rsidR="00FD13E5" w:rsidRPr="00B2330D" w:rsidRDefault="00FD13E5" w:rsidP="00FD13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30D">
        <w:rPr>
          <w:rFonts w:ascii="Times New Roman" w:hAnsi="Times New Roman" w:cs="Times New Roman"/>
          <w:sz w:val="28"/>
          <w:szCs w:val="28"/>
        </w:rPr>
        <w:t>Также с 45 до 35 дней сокращен срок принятия решения, если схема расположения земельного участка на кадастровом плане территории подлежит согласованию.</w:t>
      </w:r>
    </w:p>
    <w:p w:rsidR="00FD13E5" w:rsidRPr="00B2330D" w:rsidRDefault="00FD13E5" w:rsidP="00FD13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30D">
        <w:rPr>
          <w:rFonts w:ascii="Times New Roman" w:hAnsi="Times New Roman" w:cs="Times New Roman"/>
          <w:sz w:val="28"/>
          <w:szCs w:val="28"/>
        </w:rPr>
        <w:t>Кроме того, Федеральным законом устанавливается, что собственники земельных участков и лица, не являющиеся собственниками земельных участков, обязаны в случае обнаружения пожара на земельном участке, используемом для сельскохозяйственного производства, немедленно уведомить пожарную охрану и оказывать ей содействие при тушении пожара на данном земельном участке.</w:t>
      </w:r>
    </w:p>
    <w:p w:rsidR="006D4471" w:rsidRPr="00FD13E5" w:rsidRDefault="006D4471" w:rsidP="00FD13E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D4471" w:rsidRPr="00FD1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3E5"/>
    <w:rsid w:val="000477B6"/>
    <w:rsid w:val="00055CA2"/>
    <w:rsid w:val="00084AC2"/>
    <w:rsid w:val="000D7F41"/>
    <w:rsid w:val="000F3DEE"/>
    <w:rsid w:val="00103028"/>
    <w:rsid w:val="00147807"/>
    <w:rsid w:val="001E1789"/>
    <w:rsid w:val="001F0474"/>
    <w:rsid w:val="001F305F"/>
    <w:rsid w:val="001F5B92"/>
    <w:rsid w:val="001F7E65"/>
    <w:rsid w:val="002107E1"/>
    <w:rsid w:val="00250C1A"/>
    <w:rsid w:val="00280460"/>
    <w:rsid w:val="002A39CE"/>
    <w:rsid w:val="002E2C23"/>
    <w:rsid w:val="00326E12"/>
    <w:rsid w:val="00376CB2"/>
    <w:rsid w:val="003821F0"/>
    <w:rsid w:val="00385991"/>
    <w:rsid w:val="003A1879"/>
    <w:rsid w:val="003C77CB"/>
    <w:rsid w:val="00406A64"/>
    <w:rsid w:val="0043246B"/>
    <w:rsid w:val="00483549"/>
    <w:rsid w:val="004D6530"/>
    <w:rsid w:val="004D77CF"/>
    <w:rsid w:val="00514D53"/>
    <w:rsid w:val="0053733A"/>
    <w:rsid w:val="00551D88"/>
    <w:rsid w:val="00621B30"/>
    <w:rsid w:val="00633CB1"/>
    <w:rsid w:val="00680DEC"/>
    <w:rsid w:val="006C520A"/>
    <w:rsid w:val="006D4471"/>
    <w:rsid w:val="006E115F"/>
    <w:rsid w:val="006E69AC"/>
    <w:rsid w:val="00712D45"/>
    <w:rsid w:val="007130A5"/>
    <w:rsid w:val="00720A24"/>
    <w:rsid w:val="00765B3C"/>
    <w:rsid w:val="007B1F48"/>
    <w:rsid w:val="007C52CD"/>
    <w:rsid w:val="007F2C52"/>
    <w:rsid w:val="00843A49"/>
    <w:rsid w:val="00844849"/>
    <w:rsid w:val="00845944"/>
    <w:rsid w:val="008469E0"/>
    <w:rsid w:val="00853546"/>
    <w:rsid w:val="00873B39"/>
    <w:rsid w:val="00876A0F"/>
    <w:rsid w:val="0088428A"/>
    <w:rsid w:val="008C7C74"/>
    <w:rsid w:val="00907456"/>
    <w:rsid w:val="00946D8D"/>
    <w:rsid w:val="00957241"/>
    <w:rsid w:val="00964868"/>
    <w:rsid w:val="009D53FC"/>
    <w:rsid w:val="00A04B05"/>
    <w:rsid w:val="00A230C6"/>
    <w:rsid w:val="00A942B5"/>
    <w:rsid w:val="00B00815"/>
    <w:rsid w:val="00B15884"/>
    <w:rsid w:val="00B42868"/>
    <w:rsid w:val="00B92966"/>
    <w:rsid w:val="00BB6A8A"/>
    <w:rsid w:val="00BC31AF"/>
    <w:rsid w:val="00BC3F8A"/>
    <w:rsid w:val="00BC5364"/>
    <w:rsid w:val="00BD6FE0"/>
    <w:rsid w:val="00C34056"/>
    <w:rsid w:val="00C41912"/>
    <w:rsid w:val="00C43684"/>
    <w:rsid w:val="00C819AF"/>
    <w:rsid w:val="00C87D22"/>
    <w:rsid w:val="00CF5E1E"/>
    <w:rsid w:val="00D3689F"/>
    <w:rsid w:val="00D569A3"/>
    <w:rsid w:val="00D60ACB"/>
    <w:rsid w:val="00D67F6A"/>
    <w:rsid w:val="00D94484"/>
    <w:rsid w:val="00D96CD7"/>
    <w:rsid w:val="00DB7C56"/>
    <w:rsid w:val="00DD5614"/>
    <w:rsid w:val="00DF615D"/>
    <w:rsid w:val="00E56D89"/>
    <w:rsid w:val="00E86A6D"/>
    <w:rsid w:val="00ED6BAF"/>
    <w:rsid w:val="00FA301B"/>
    <w:rsid w:val="00FD13E5"/>
    <w:rsid w:val="00FD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3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3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2023-10-06T06:06:00Z</dcterms:created>
  <dcterms:modified xsi:type="dcterms:W3CDTF">2023-10-06T06:06:00Z</dcterms:modified>
</cp:coreProperties>
</file>