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3A" w:rsidRPr="00CF6AAF" w:rsidRDefault="00CA593A" w:rsidP="00CA593A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</w:rPr>
      </w:pPr>
      <w:r w:rsidRPr="00CF6AAF">
        <w:rPr>
          <w:b/>
          <w:color w:val="000000"/>
        </w:rPr>
        <w:t>ПРОТОКОЛ № 1</w:t>
      </w:r>
    </w:p>
    <w:p w:rsidR="00A9326E" w:rsidRPr="00CF6AAF" w:rsidRDefault="00A9326E" w:rsidP="00A9326E">
      <w:pPr>
        <w:jc w:val="center"/>
        <w:rPr>
          <w:color w:val="000000"/>
        </w:rPr>
      </w:pPr>
      <w:r w:rsidRPr="00CF6AAF">
        <w:rPr>
          <w:b/>
          <w:bCs/>
          <w:color w:val="000000"/>
        </w:rPr>
        <w:t xml:space="preserve">Рассмотрения заявок на участие в продаже муниципального имущества посредством публичного предложения с открытой формой подачи предложений </w:t>
      </w:r>
    </w:p>
    <w:p w:rsidR="00CA593A" w:rsidRPr="00CF6AAF" w:rsidRDefault="00CA593A" w:rsidP="00CA593A">
      <w:pPr>
        <w:jc w:val="both"/>
        <w:rPr>
          <w:color w:val="000000"/>
        </w:rPr>
      </w:pPr>
      <w:r w:rsidRPr="00CF6AAF">
        <w:rPr>
          <w:color w:val="000000"/>
        </w:rPr>
        <w:t> </w:t>
      </w:r>
    </w:p>
    <w:p w:rsidR="00CA593A" w:rsidRPr="00CF6AAF" w:rsidRDefault="00CA593A" w:rsidP="00CA593A">
      <w:pPr>
        <w:widowControl w:val="0"/>
        <w:autoSpaceDE w:val="0"/>
        <w:autoSpaceDN w:val="0"/>
        <w:adjustRightInd w:val="0"/>
        <w:jc w:val="center"/>
      </w:pPr>
      <w:proofErr w:type="spellStart"/>
      <w:r w:rsidRPr="00CF6AAF">
        <w:t>пгт</w:t>
      </w:r>
      <w:proofErr w:type="spellEnd"/>
      <w:r w:rsidRPr="00CF6AAF">
        <w:t xml:space="preserve"> Нагорск</w:t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  <w:t xml:space="preserve">     </w:t>
      </w:r>
      <w:r w:rsidR="002F1A1D">
        <w:t>25</w:t>
      </w:r>
      <w:r w:rsidR="00F8564A" w:rsidRPr="00CF6AAF">
        <w:t>.</w:t>
      </w:r>
      <w:r w:rsidR="002F1A1D">
        <w:t>09</w:t>
      </w:r>
      <w:r w:rsidR="00C62D41" w:rsidRPr="00CF6AAF">
        <w:t>.202</w:t>
      </w:r>
      <w:r w:rsidR="002F1A1D">
        <w:t>4</w:t>
      </w:r>
      <w:r w:rsidRPr="00CF6AAF">
        <w:t xml:space="preserve"> г</w:t>
      </w:r>
    </w:p>
    <w:p w:rsidR="003E6E38" w:rsidRPr="00CF6AAF" w:rsidRDefault="003E6E38" w:rsidP="003E6E38">
      <w:pPr>
        <w:widowControl w:val="0"/>
        <w:autoSpaceDE w:val="0"/>
        <w:autoSpaceDN w:val="0"/>
        <w:adjustRightInd w:val="0"/>
      </w:pPr>
      <w:r w:rsidRPr="00CF6AAF">
        <w:t>1</w:t>
      </w:r>
      <w:r w:rsidR="002F1A1D">
        <w:t>3</w:t>
      </w:r>
      <w:r w:rsidRPr="00CF6AAF">
        <w:t>:00 часов</w:t>
      </w:r>
    </w:p>
    <w:p w:rsidR="00CA593A" w:rsidRPr="00CF6AAF" w:rsidRDefault="00CA593A" w:rsidP="00CA593A">
      <w:pPr>
        <w:ind w:firstLine="708"/>
        <w:jc w:val="both"/>
      </w:pPr>
      <w:r w:rsidRPr="00CF6AAF">
        <w:t xml:space="preserve">Организатор аукциона – Муниципальное учреждение Администрация муниципального образования Нагорский район Кировской области. </w:t>
      </w:r>
    </w:p>
    <w:p w:rsidR="00CA593A" w:rsidRPr="00CF6AAF" w:rsidRDefault="00CA593A" w:rsidP="00CA593A">
      <w:pPr>
        <w:ind w:firstLine="708"/>
        <w:jc w:val="both"/>
      </w:pPr>
      <w:r w:rsidRPr="00CF6AAF">
        <w:t xml:space="preserve">Юридический адрес – 613260, Кировская область, Нагорский район, </w:t>
      </w:r>
      <w:proofErr w:type="spellStart"/>
      <w:r w:rsidRPr="00CF6AAF">
        <w:t>пгт</w:t>
      </w:r>
      <w:proofErr w:type="spellEnd"/>
      <w:r w:rsidRPr="00CF6AAF">
        <w:t xml:space="preserve"> Нагорск, ул. </w:t>
      </w:r>
      <w:proofErr w:type="spellStart"/>
      <w:r w:rsidRPr="00CF6AAF">
        <w:t>Леушина</w:t>
      </w:r>
      <w:proofErr w:type="spellEnd"/>
      <w:r w:rsidRPr="00CF6AAF">
        <w:t>, д. 21.</w:t>
      </w:r>
    </w:p>
    <w:p w:rsidR="00FA29D7" w:rsidRPr="00CF6AAF" w:rsidRDefault="00CA593A" w:rsidP="00FA29D7">
      <w:pPr>
        <w:jc w:val="both"/>
        <w:rPr>
          <w:color w:val="000000"/>
        </w:rPr>
      </w:pPr>
      <w:r w:rsidRPr="00CF6AAF">
        <w:rPr>
          <w:color w:val="000000"/>
        </w:rPr>
        <w:tab/>
      </w:r>
      <w:r w:rsidR="00FA29D7" w:rsidRPr="00CF6AAF">
        <w:rPr>
          <w:color w:val="000000"/>
        </w:rPr>
        <w:t>Рассмотрение заявок на участие в продаже проводилось комиссией, в следующем составе:</w:t>
      </w:r>
    </w:p>
    <w:tbl>
      <w:tblPr>
        <w:tblW w:w="5001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43"/>
        <w:gridCol w:w="1141"/>
        <w:gridCol w:w="5101"/>
      </w:tblGrid>
      <w:tr w:rsidR="00FA29D7" w:rsidRPr="00CF6AAF" w:rsidTr="00BA1141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9D7" w:rsidRPr="00CF6AAF" w:rsidRDefault="00FA29D7" w:rsidP="00BA1141">
            <w:r w:rsidRPr="00CF6AAF">
              <w:t>Председатель комиссии</w:t>
            </w:r>
          </w:p>
          <w:p w:rsidR="00FA29D7" w:rsidRPr="00CF6AAF" w:rsidRDefault="00FA29D7" w:rsidP="00BA1141"/>
          <w:p w:rsidR="00FA29D7" w:rsidRPr="00CF6AAF" w:rsidRDefault="00FA29D7" w:rsidP="00BA1141"/>
          <w:p w:rsidR="00FA29D7" w:rsidRPr="00CF6AAF" w:rsidRDefault="00FA29D7" w:rsidP="00BA1141">
            <w:r w:rsidRPr="00CF6AAF">
              <w:t>Секретарь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9D7" w:rsidRPr="00CF6AAF" w:rsidRDefault="00FA29D7" w:rsidP="00BA1141">
            <w:pPr>
              <w:jc w:val="center"/>
            </w:pPr>
            <w:r w:rsidRPr="00CF6AAF">
              <w:t>-</w:t>
            </w:r>
          </w:p>
          <w:p w:rsidR="00FA29D7" w:rsidRPr="00CF6AAF" w:rsidRDefault="00FA29D7" w:rsidP="00BA1141">
            <w:pPr>
              <w:jc w:val="center"/>
            </w:pPr>
          </w:p>
          <w:p w:rsidR="00FA29D7" w:rsidRPr="00CF6AAF" w:rsidRDefault="00FA29D7" w:rsidP="00BA1141">
            <w:pPr>
              <w:jc w:val="center"/>
            </w:pPr>
          </w:p>
          <w:p w:rsidR="00FA29D7" w:rsidRPr="00CF6AAF" w:rsidRDefault="00FA29D7" w:rsidP="00BA1141">
            <w:pPr>
              <w:jc w:val="center"/>
            </w:pPr>
            <w:r w:rsidRPr="00CF6AAF">
              <w:t>-</w:t>
            </w:r>
          </w:p>
          <w:p w:rsidR="00FA29D7" w:rsidRPr="00CF6AAF" w:rsidRDefault="00FA29D7" w:rsidP="00BA1141">
            <w:pPr>
              <w:jc w:val="center"/>
            </w:pPr>
          </w:p>
          <w:p w:rsidR="00FA29D7" w:rsidRPr="00CF6AAF" w:rsidRDefault="00FA29D7" w:rsidP="002F1A1D">
            <w:pPr>
              <w:jc w:val="center"/>
            </w:pP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9D7" w:rsidRPr="00CF6AAF" w:rsidRDefault="00FA29D7" w:rsidP="00BA1141">
            <w:pPr>
              <w:ind w:left="179"/>
              <w:jc w:val="both"/>
            </w:pPr>
            <w:proofErr w:type="spellStart"/>
            <w:r w:rsidRPr="00CF6AAF">
              <w:t>Двоеглазова</w:t>
            </w:r>
            <w:proofErr w:type="spellEnd"/>
            <w:r w:rsidRPr="00CF6AAF">
              <w:t xml:space="preserve"> О.В. – заместитель главы администрации Нагорского района по экономике и муниципальной собственности</w:t>
            </w:r>
          </w:p>
          <w:p w:rsidR="00FA29D7" w:rsidRPr="00CF6AAF" w:rsidRDefault="00FA29D7" w:rsidP="00BA1141">
            <w:pPr>
              <w:ind w:left="179"/>
              <w:jc w:val="both"/>
            </w:pPr>
            <w:r w:rsidRPr="00CF6AAF">
              <w:t>Сысолятина Н.В. – главный специалист отдела по имуществу и земельным ресурсам</w:t>
            </w:r>
          </w:p>
        </w:tc>
      </w:tr>
      <w:tr w:rsidR="00FA29D7" w:rsidRPr="00CF6AAF" w:rsidTr="00BA1141">
        <w:trPr>
          <w:trHeight w:val="780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9D7" w:rsidRPr="00CF6AAF" w:rsidRDefault="00FA29D7" w:rsidP="00BA1141">
            <w:r w:rsidRPr="00CF6AAF">
              <w:t>Член комиссии</w:t>
            </w:r>
          </w:p>
          <w:p w:rsidR="00FA29D7" w:rsidRPr="00CF6AAF" w:rsidRDefault="00FA29D7" w:rsidP="00BA1141"/>
          <w:p w:rsidR="00FA29D7" w:rsidRPr="00CF6AAF" w:rsidRDefault="00FA29D7" w:rsidP="00BA1141">
            <w:r w:rsidRPr="00CF6AAF">
              <w:t>Член комиссии</w:t>
            </w:r>
          </w:p>
          <w:p w:rsidR="00FA29D7" w:rsidRPr="00CF6AAF" w:rsidRDefault="00FA29D7" w:rsidP="00BA1141"/>
          <w:p w:rsidR="002F1A1D" w:rsidRPr="00CF6AAF" w:rsidRDefault="002F1A1D" w:rsidP="002F1A1D">
            <w:r w:rsidRPr="00CF6AAF">
              <w:t>Член комиссии</w:t>
            </w:r>
          </w:p>
          <w:p w:rsidR="00FA29D7" w:rsidRPr="00CF6AAF" w:rsidRDefault="00FA29D7" w:rsidP="00BA1141"/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9D7" w:rsidRPr="00CF6AAF" w:rsidRDefault="00FA29D7" w:rsidP="00BA1141">
            <w:pPr>
              <w:jc w:val="center"/>
            </w:pPr>
            <w:r w:rsidRPr="00CF6AAF">
              <w:t>-</w:t>
            </w:r>
          </w:p>
          <w:p w:rsidR="00FA29D7" w:rsidRPr="00CF6AAF" w:rsidRDefault="00FA29D7" w:rsidP="00BA1141">
            <w:pPr>
              <w:jc w:val="center"/>
            </w:pPr>
          </w:p>
          <w:p w:rsidR="00FA29D7" w:rsidRPr="00CF6AAF" w:rsidRDefault="00FA29D7" w:rsidP="00BA1141">
            <w:pPr>
              <w:jc w:val="center"/>
            </w:pPr>
            <w:r w:rsidRPr="00CF6AAF">
              <w:t>-</w:t>
            </w:r>
          </w:p>
          <w:p w:rsidR="00FA29D7" w:rsidRPr="00CF6AAF" w:rsidRDefault="00FA29D7" w:rsidP="00BA1141">
            <w:pPr>
              <w:jc w:val="center"/>
            </w:pPr>
          </w:p>
          <w:p w:rsidR="00FA29D7" w:rsidRPr="00CF6AAF" w:rsidRDefault="002F1A1D" w:rsidP="00BA1141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9D7" w:rsidRPr="00CF6AAF" w:rsidRDefault="002F1A1D" w:rsidP="00BA1141">
            <w:pPr>
              <w:ind w:left="179"/>
              <w:jc w:val="both"/>
            </w:pPr>
            <w:r>
              <w:t>Григоренко Е.П.</w:t>
            </w:r>
            <w:r w:rsidR="00FA29D7" w:rsidRPr="00CF6AAF">
              <w:t xml:space="preserve"> – депутат Нагорской районной Думы</w:t>
            </w:r>
          </w:p>
          <w:p w:rsidR="00FA29D7" w:rsidRDefault="000D16B2" w:rsidP="008D6083">
            <w:pPr>
              <w:ind w:left="179"/>
              <w:jc w:val="both"/>
            </w:pPr>
            <w:r w:rsidRPr="00CF6AAF">
              <w:t>Рычкова С.С.</w:t>
            </w:r>
            <w:r w:rsidR="00FA29D7" w:rsidRPr="00CF6AAF">
              <w:t xml:space="preserve"> – </w:t>
            </w:r>
            <w:r w:rsidR="008D6083" w:rsidRPr="00CF6AAF">
              <w:t>ведущий</w:t>
            </w:r>
            <w:r w:rsidRPr="00CF6AAF">
              <w:t xml:space="preserve"> специалист отдела по имуществу и земельным ресурсам</w:t>
            </w:r>
          </w:p>
          <w:p w:rsidR="002F1A1D" w:rsidRDefault="002F1A1D" w:rsidP="002F1A1D">
            <w:pPr>
              <w:ind w:left="179"/>
              <w:jc w:val="both"/>
            </w:pPr>
            <w:proofErr w:type="spellStart"/>
            <w:r>
              <w:t>Фотинова</w:t>
            </w:r>
            <w:proofErr w:type="spellEnd"/>
            <w:r>
              <w:t xml:space="preserve"> С.П. – ведущий специалист по муниципальному земельному контролю отдела по имуществу и земельным ресурсам </w:t>
            </w:r>
          </w:p>
          <w:p w:rsidR="002F1A1D" w:rsidRPr="00CF6AAF" w:rsidRDefault="002F1A1D" w:rsidP="008D6083">
            <w:pPr>
              <w:ind w:left="179"/>
              <w:jc w:val="both"/>
            </w:pPr>
          </w:p>
        </w:tc>
      </w:tr>
    </w:tbl>
    <w:p w:rsidR="00FA29D7" w:rsidRPr="00CF6AAF" w:rsidRDefault="00FA29D7" w:rsidP="00FA29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F6AAF">
        <w:rPr>
          <w:rStyle w:val="apple-style-span"/>
          <w:rFonts w:eastAsia="Lucida Sans Unicode"/>
        </w:rPr>
        <w:tab/>
        <w:t xml:space="preserve">Присутствовали </w:t>
      </w:r>
      <w:r w:rsidR="009F5C12" w:rsidRPr="00CF6AAF">
        <w:rPr>
          <w:rStyle w:val="apple-style-span"/>
          <w:rFonts w:eastAsia="Lucida Sans Unicode"/>
        </w:rPr>
        <w:t>5</w:t>
      </w:r>
      <w:r w:rsidRPr="00CF6AAF">
        <w:rPr>
          <w:rStyle w:val="apple-style-span"/>
          <w:rFonts w:eastAsia="Lucida Sans Unicode"/>
        </w:rPr>
        <w:t xml:space="preserve"> членов комиссии. Кворум имеется, комиссия правомочна для принятия решения.</w:t>
      </w:r>
      <w:r w:rsidRPr="00CF6AAF">
        <w:rPr>
          <w:color w:val="000000"/>
        </w:rPr>
        <w:t xml:space="preserve"> </w:t>
      </w:r>
    </w:p>
    <w:p w:rsidR="00CA593A" w:rsidRPr="00CF6AAF" w:rsidRDefault="00CA593A" w:rsidP="00FA29D7">
      <w:pPr>
        <w:jc w:val="both"/>
        <w:rPr>
          <w:rStyle w:val="apple-style-span"/>
          <w:rFonts w:eastAsia="Lucida Sans Unicode"/>
        </w:rPr>
      </w:pPr>
      <w:r w:rsidRPr="00CF6AAF">
        <w:rPr>
          <w:color w:val="000000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4" w:history="1">
        <w:r w:rsidRPr="00CF6AAF">
          <w:rPr>
            <w:rStyle w:val="af3"/>
            <w:rFonts w:eastAsiaTheme="majorEastAsia"/>
          </w:rPr>
          <w:t>http://torgi.gov.ru/</w:t>
        </w:r>
      </w:hyperlink>
      <w:r w:rsidR="00502957" w:rsidRPr="00CF6AAF">
        <w:t xml:space="preserve">, </w:t>
      </w:r>
      <w:proofErr w:type="spellStart"/>
      <w:r w:rsidR="00502957" w:rsidRPr="00CF6AAF">
        <w:rPr>
          <w:lang w:val="en-US"/>
        </w:rPr>
        <w:t>utp</w:t>
      </w:r>
      <w:proofErr w:type="spellEnd"/>
      <w:r w:rsidR="00502957" w:rsidRPr="00CF6AAF">
        <w:t>.</w:t>
      </w:r>
      <w:proofErr w:type="spellStart"/>
      <w:r w:rsidR="00502957" w:rsidRPr="00CF6AAF">
        <w:rPr>
          <w:lang w:val="en-US"/>
        </w:rPr>
        <w:t>sberbank</w:t>
      </w:r>
      <w:proofErr w:type="spellEnd"/>
      <w:r w:rsidR="00502957" w:rsidRPr="00CF6AAF">
        <w:t xml:space="preserve"> – </w:t>
      </w:r>
      <w:proofErr w:type="spellStart"/>
      <w:r w:rsidR="00502957" w:rsidRPr="00CF6AAF">
        <w:rPr>
          <w:lang w:val="en-US"/>
        </w:rPr>
        <w:t>ast</w:t>
      </w:r>
      <w:proofErr w:type="spellEnd"/>
      <w:r w:rsidR="00502957" w:rsidRPr="00CF6AAF">
        <w:t>.</w:t>
      </w:r>
      <w:proofErr w:type="spellStart"/>
      <w:r w:rsidR="00502957" w:rsidRPr="00CF6AAF">
        <w:rPr>
          <w:lang w:val="en-US"/>
        </w:rPr>
        <w:t>ru</w:t>
      </w:r>
      <w:proofErr w:type="spellEnd"/>
      <w:r w:rsidR="00502957" w:rsidRPr="00CF6AAF">
        <w:t xml:space="preserve"> </w:t>
      </w:r>
      <w:r w:rsidR="002F1A1D">
        <w:t>28</w:t>
      </w:r>
      <w:r w:rsidR="00502957" w:rsidRPr="00CF6AAF">
        <w:t>.</w:t>
      </w:r>
      <w:r w:rsidR="002F1A1D">
        <w:t>08</w:t>
      </w:r>
      <w:r w:rsidR="00C71543" w:rsidRPr="00CF6AAF">
        <w:t>.202</w:t>
      </w:r>
      <w:r w:rsidR="002F1A1D">
        <w:t>4</w:t>
      </w:r>
      <w:r w:rsidRPr="00CF6AAF">
        <w:rPr>
          <w:color w:val="000000"/>
        </w:rPr>
        <w:t xml:space="preserve"> г.</w:t>
      </w:r>
    </w:p>
    <w:p w:rsidR="00CA593A" w:rsidRPr="00CF6AAF" w:rsidRDefault="00E06D2C" w:rsidP="00E06D2C">
      <w:pPr>
        <w:widowControl w:val="0"/>
        <w:suppressAutoHyphens/>
        <w:ind w:firstLine="709"/>
        <w:jc w:val="both"/>
        <w:rPr>
          <w:rStyle w:val="apple-style-span"/>
          <w:rFonts w:eastAsia="Lucida Sans Unicode"/>
        </w:rPr>
      </w:pPr>
      <w:r w:rsidRPr="00E06D2C">
        <w:rPr>
          <w:rFonts w:eastAsia="Lucida Sans Unicode"/>
          <w:kern w:val="1"/>
          <w:lang w:eastAsia="en-US"/>
        </w:rPr>
        <w:t>Место проведения продажи имущества посредством публичного предложения</w:t>
      </w:r>
      <w:r w:rsidRPr="00CF6AAF">
        <w:rPr>
          <w:rFonts w:eastAsia="Lucida Sans Unicode"/>
          <w:kern w:val="1"/>
          <w:lang w:eastAsia="en-US"/>
        </w:rPr>
        <w:t>:</w:t>
      </w:r>
      <w:r w:rsidRPr="00E06D2C">
        <w:rPr>
          <w:rFonts w:eastAsia="Lucida Sans Unicode"/>
          <w:kern w:val="1"/>
          <w:lang w:eastAsia="en-US"/>
        </w:rP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5" w:history="1"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http</w:t>
        </w:r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://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utp</w:t>
        </w:r>
        <w:proofErr w:type="spellEnd"/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.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sberbank</w:t>
        </w:r>
        <w:proofErr w:type="spellEnd"/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-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ast</w:t>
        </w:r>
        <w:proofErr w:type="spellEnd"/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.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ru</w:t>
        </w:r>
        <w:proofErr w:type="spellEnd"/>
      </w:hyperlink>
      <w:r w:rsidRPr="00E06D2C">
        <w:rPr>
          <w:rFonts w:eastAsia="Lucida Sans Unicode"/>
          <w:kern w:val="1"/>
          <w:lang w:eastAsia="en-US"/>
        </w:rPr>
        <w:t>) (торговая секция «Приватизация, аренда и продажа прав»)</w:t>
      </w:r>
    </w:p>
    <w:p w:rsidR="00FA29D7" w:rsidRPr="00CF6AAF" w:rsidRDefault="00FA29D7" w:rsidP="00FA29D7">
      <w:pPr>
        <w:jc w:val="center"/>
        <w:rPr>
          <w:rStyle w:val="apple-style-span"/>
          <w:rFonts w:eastAsiaTheme="majorEastAsia"/>
          <w:b/>
          <w:color w:val="000000"/>
        </w:rPr>
      </w:pPr>
      <w:r w:rsidRPr="00CF6AAF">
        <w:rPr>
          <w:rStyle w:val="apple-style-span"/>
          <w:rFonts w:eastAsiaTheme="majorEastAsia"/>
          <w:color w:val="000000"/>
        </w:rPr>
        <w:t>ЛОТ №1</w:t>
      </w:r>
    </w:p>
    <w:p w:rsidR="002F1A1D" w:rsidRPr="002F1A1D" w:rsidRDefault="009F5C12" w:rsidP="002F1A1D">
      <w:pPr>
        <w:pStyle w:val="af5"/>
        <w:ind w:firstLine="674"/>
        <w:jc w:val="both"/>
        <w:rPr>
          <w:color w:val="000000"/>
          <w:spacing w:val="3"/>
        </w:rPr>
      </w:pPr>
      <w:r w:rsidRPr="00CF6AAF">
        <w:rPr>
          <w:color w:val="000000"/>
        </w:rPr>
        <w:t>Предмет аукциона:</w:t>
      </w:r>
      <w:r w:rsidRPr="00CF6AAF">
        <w:rPr>
          <w:color w:val="000000"/>
          <w:spacing w:val="3"/>
        </w:rPr>
        <w:t xml:space="preserve"> </w:t>
      </w:r>
      <w:r w:rsidR="002F1A1D" w:rsidRPr="002F1A1D">
        <w:rPr>
          <w:color w:val="000000"/>
          <w:spacing w:val="3"/>
        </w:rPr>
        <w:t xml:space="preserve">Нежилое здание начальной школы с кадастровым номером 43:19:340201:371, 1975 года постройки, одноэтажное, общей площадью 279,2 </w:t>
      </w:r>
      <w:proofErr w:type="spellStart"/>
      <w:r w:rsidR="002F1A1D" w:rsidRPr="002F1A1D">
        <w:rPr>
          <w:color w:val="000000"/>
          <w:spacing w:val="3"/>
        </w:rPr>
        <w:t>кв.м</w:t>
      </w:r>
      <w:proofErr w:type="spellEnd"/>
      <w:r w:rsidR="002F1A1D" w:rsidRPr="002F1A1D">
        <w:rPr>
          <w:color w:val="000000"/>
          <w:spacing w:val="3"/>
        </w:rPr>
        <w:t xml:space="preserve">., по адресу: Кировская область, Нагорский район, п. Орлецы, ул. Школьная, д. 2, с земельным участком с кадастровым номером 43:19:340201:323, площадью 360 </w:t>
      </w:r>
      <w:proofErr w:type="spellStart"/>
      <w:r w:rsidR="002F1A1D" w:rsidRPr="002F1A1D">
        <w:rPr>
          <w:color w:val="000000"/>
          <w:spacing w:val="3"/>
        </w:rPr>
        <w:t>кв.м</w:t>
      </w:r>
      <w:proofErr w:type="spellEnd"/>
      <w:r w:rsidR="002F1A1D" w:rsidRPr="002F1A1D">
        <w:rPr>
          <w:color w:val="000000"/>
          <w:spacing w:val="3"/>
        </w:rPr>
        <w:t>., адрес: Кировская область, Нагорский район, п. Орлецы, ул. Школьная, д. 2а, категория земель – земли населенных пунктов, вид разрешенного использования – здание начальной школы.</w:t>
      </w:r>
    </w:p>
    <w:p w:rsidR="002F1A1D" w:rsidRPr="002F1A1D" w:rsidRDefault="002F1A1D" w:rsidP="00E73B3A">
      <w:pPr>
        <w:pStyle w:val="af5"/>
        <w:spacing w:after="0"/>
        <w:ind w:firstLine="675"/>
        <w:jc w:val="both"/>
        <w:rPr>
          <w:color w:val="000000"/>
          <w:spacing w:val="3"/>
        </w:rPr>
      </w:pPr>
      <w:r w:rsidRPr="002F1A1D">
        <w:rPr>
          <w:color w:val="000000"/>
          <w:spacing w:val="3"/>
        </w:rPr>
        <w:t>Начальная цена продажи – 129000 (Сто двадцать девять тысяч) рублей, в том числе НДС 16533 (Шестнадцать тысяч пятьсот тридцать три) рубля 50 копеек, в том числе:</w:t>
      </w:r>
    </w:p>
    <w:p w:rsidR="002F1A1D" w:rsidRPr="002F1A1D" w:rsidRDefault="002F1A1D" w:rsidP="00E73B3A">
      <w:pPr>
        <w:pStyle w:val="af5"/>
        <w:spacing w:after="0"/>
        <w:ind w:firstLine="675"/>
        <w:jc w:val="both"/>
        <w:rPr>
          <w:color w:val="000000"/>
          <w:spacing w:val="3"/>
        </w:rPr>
      </w:pPr>
      <w:r w:rsidRPr="002F1A1D">
        <w:rPr>
          <w:color w:val="000000"/>
          <w:spacing w:val="3"/>
        </w:rPr>
        <w:t>начальная цена нежилого здания школы – 99201 (Девяносто девять тысяч двести один) рубль, в том числе НДС 16533 (Шестнадцать тысяч пятьсот тридцать три) рубля 50 копеек;</w:t>
      </w:r>
    </w:p>
    <w:p w:rsidR="002F1A1D" w:rsidRPr="002F1A1D" w:rsidRDefault="002F1A1D" w:rsidP="00E73B3A">
      <w:pPr>
        <w:pStyle w:val="af5"/>
        <w:spacing w:after="0"/>
        <w:ind w:firstLine="675"/>
        <w:jc w:val="both"/>
        <w:rPr>
          <w:color w:val="000000"/>
          <w:spacing w:val="3"/>
        </w:rPr>
      </w:pPr>
      <w:r w:rsidRPr="002F1A1D">
        <w:rPr>
          <w:color w:val="000000"/>
          <w:spacing w:val="3"/>
        </w:rPr>
        <w:t>начальная цена земельного участка – 29799 (двадцать девять тысяч семьсот девяносто девять) рублей без НДС.</w:t>
      </w:r>
    </w:p>
    <w:p w:rsidR="002F1A1D" w:rsidRPr="002F1A1D" w:rsidRDefault="002F1A1D" w:rsidP="00E73B3A">
      <w:pPr>
        <w:pStyle w:val="af5"/>
        <w:spacing w:after="0"/>
        <w:ind w:firstLine="675"/>
        <w:jc w:val="both"/>
        <w:rPr>
          <w:color w:val="000000"/>
          <w:spacing w:val="3"/>
        </w:rPr>
      </w:pPr>
      <w:r w:rsidRPr="002F1A1D">
        <w:rPr>
          <w:color w:val="000000"/>
          <w:spacing w:val="3"/>
        </w:rPr>
        <w:t>Величина снижения цены первоначального предложения («шаг понижения»)– 12900 (Двенадцать тысяч девятьсот) рублей, в том числе НДС.</w:t>
      </w:r>
    </w:p>
    <w:p w:rsidR="002F1A1D" w:rsidRPr="002F1A1D" w:rsidRDefault="002F1A1D" w:rsidP="00E73B3A">
      <w:pPr>
        <w:pStyle w:val="af5"/>
        <w:spacing w:after="0"/>
        <w:ind w:firstLine="675"/>
        <w:jc w:val="both"/>
        <w:rPr>
          <w:color w:val="000000"/>
          <w:spacing w:val="3"/>
        </w:rPr>
      </w:pPr>
      <w:r w:rsidRPr="002F1A1D">
        <w:rPr>
          <w:color w:val="000000"/>
          <w:spacing w:val="3"/>
        </w:rPr>
        <w:t>Величина повышения цены («шаг аукциона») – 6450 (Шесть тысяч четыреста пятьдесят) рублей, в том числе НДС.</w:t>
      </w:r>
    </w:p>
    <w:p w:rsidR="002F1A1D" w:rsidRPr="002F1A1D" w:rsidRDefault="002F1A1D" w:rsidP="00E73B3A">
      <w:pPr>
        <w:pStyle w:val="af5"/>
        <w:spacing w:after="0"/>
        <w:ind w:firstLine="675"/>
        <w:jc w:val="both"/>
        <w:rPr>
          <w:color w:val="000000"/>
          <w:spacing w:val="3"/>
        </w:rPr>
      </w:pPr>
      <w:r w:rsidRPr="002F1A1D">
        <w:rPr>
          <w:color w:val="000000"/>
          <w:spacing w:val="3"/>
        </w:rPr>
        <w:t>Минимальная цена предложения – 64500 (Шестьдесят четыре тысячи пятьсот) рублей, в том числе НДС.</w:t>
      </w:r>
    </w:p>
    <w:p w:rsidR="009F5C12" w:rsidRPr="00CF6AAF" w:rsidRDefault="002F1A1D" w:rsidP="00E73B3A">
      <w:pPr>
        <w:pStyle w:val="af5"/>
        <w:spacing w:after="0"/>
        <w:ind w:firstLine="675"/>
        <w:jc w:val="both"/>
      </w:pPr>
      <w:r w:rsidRPr="002F1A1D">
        <w:rPr>
          <w:color w:val="000000"/>
          <w:spacing w:val="3"/>
        </w:rPr>
        <w:t>Размер задатка установлен в размере -12900 (Двенадцать тысяч девятьсот) рублей.</w:t>
      </w:r>
      <w:r w:rsidR="009F5C12" w:rsidRPr="00CF6AAF">
        <w:t xml:space="preserve">         На момент окончания срока подачи заявок на участие в </w:t>
      </w:r>
      <w:r w:rsidR="004E0CF4" w:rsidRPr="00CF6AAF">
        <w:t xml:space="preserve">продаже муниципального имущества в электронном виде посредством публичного предложения с открытой формой подачи </w:t>
      </w:r>
      <w:r w:rsidR="004E0CF4" w:rsidRPr="00CF6AAF">
        <w:lastRenderedPageBreak/>
        <w:t>предложений</w:t>
      </w:r>
      <w:r w:rsidR="009F5C12" w:rsidRPr="00CF6AAF">
        <w:t xml:space="preserve">, т.е. на 23 час.00 мин. </w:t>
      </w:r>
      <w:r w:rsidR="00E73B3A">
        <w:t>24</w:t>
      </w:r>
      <w:r w:rsidR="009F5C12" w:rsidRPr="00CF6AAF">
        <w:t xml:space="preserve"> </w:t>
      </w:r>
      <w:r w:rsidR="00E73B3A">
        <w:t>сентября</w:t>
      </w:r>
      <w:r w:rsidR="009F5C12" w:rsidRPr="00CF6AAF">
        <w:t xml:space="preserve"> 202</w:t>
      </w:r>
      <w:r w:rsidR="00E73B3A">
        <w:t>4</w:t>
      </w:r>
      <w:r w:rsidR="009F5C12" w:rsidRPr="00CF6AAF">
        <w:t xml:space="preserve"> г., поступило и зарегистрировано </w:t>
      </w:r>
      <w:r w:rsidR="00E73B3A">
        <w:t>2</w:t>
      </w:r>
      <w:r w:rsidR="009F5C12" w:rsidRPr="00CF6AAF">
        <w:t xml:space="preserve"> заяв</w:t>
      </w:r>
      <w:r w:rsidR="00E73B3A">
        <w:t>ки</w:t>
      </w:r>
      <w:r w:rsidR="009F5C12" w:rsidRPr="00CF6AAF">
        <w:t>.</w:t>
      </w:r>
    </w:p>
    <w:p w:rsidR="00D81154" w:rsidRPr="00CF6AAF" w:rsidRDefault="00D81154" w:rsidP="009F5C12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2268"/>
        <w:gridCol w:w="2127"/>
      </w:tblGrid>
      <w:tr w:rsidR="008D6083" w:rsidRPr="00CF6AAF" w:rsidTr="00CF6AAF">
        <w:trPr>
          <w:trHeight w:val="702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3" w:rsidRPr="00CF6AAF" w:rsidRDefault="008D6083" w:rsidP="004424C8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CF6AAF">
              <w:rPr>
                <w:rFonts w:eastAsia="Calibri"/>
                <w:lang w:eastAsia="en-US"/>
              </w:rPr>
              <w:br w:type="page"/>
              <w:t xml:space="preserve">№ п/п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3" w:rsidRPr="00CF6AAF" w:rsidRDefault="008D6083" w:rsidP="004424C8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F6AAF">
              <w:rPr>
                <w:rFonts w:eastAsia="Calibri"/>
                <w:lang w:eastAsia="en-US"/>
              </w:rPr>
              <w:t>Наименование претендента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3" w:rsidRPr="00CF6AAF" w:rsidRDefault="008D6083" w:rsidP="004424C8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F6AAF">
              <w:rPr>
                <w:rFonts w:eastAsia="Calibri"/>
                <w:lang w:eastAsia="en-US"/>
              </w:rPr>
              <w:t xml:space="preserve">№ </w:t>
            </w:r>
          </w:p>
          <w:p w:rsidR="008D6083" w:rsidRPr="00CF6AAF" w:rsidRDefault="008D6083" w:rsidP="004424C8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F6AAF">
              <w:rPr>
                <w:rFonts w:eastAsia="Calibri"/>
                <w:lang w:eastAsia="en-US"/>
              </w:rPr>
              <w:t>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3" w:rsidRPr="00CF6AAF" w:rsidRDefault="008D6083" w:rsidP="004424C8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F6AAF">
              <w:rPr>
                <w:rFonts w:eastAsia="Calibri"/>
                <w:lang w:eastAsia="en-US"/>
              </w:rPr>
              <w:t>Дата и время регистрации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3" w:rsidRPr="00CF6AAF" w:rsidRDefault="008D6083" w:rsidP="00CF6AAF">
            <w:pPr>
              <w:ind w:left="-108"/>
              <w:jc w:val="center"/>
              <w:rPr>
                <w:rFonts w:eastAsia="Calibri"/>
                <w:lang w:eastAsia="en-US"/>
              </w:rPr>
            </w:pPr>
            <w:r w:rsidRPr="00CF6AAF">
              <w:rPr>
                <w:rFonts w:eastAsia="Calibri"/>
                <w:lang w:eastAsia="en-US"/>
              </w:rPr>
              <w:t>Сумма поступившего задатка</w:t>
            </w:r>
          </w:p>
        </w:tc>
      </w:tr>
      <w:tr w:rsidR="008D6083" w:rsidRPr="00CF6AAF" w:rsidTr="00CF6AA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3" w:rsidRPr="00CF6AAF" w:rsidRDefault="008D6083" w:rsidP="008D6083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CF6AA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83" w:rsidRPr="00CF6AAF" w:rsidRDefault="008D6083" w:rsidP="008D6083">
            <w:pPr>
              <w:spacing w:after="150"/>
              <w:rPr>
                <w:color w:val="333333"/>
                <w:shd w:val="clear" w:color="auto" w:fill="FFFFFF"/>
              </w:rPr>
            </w:pPr>
            <w:r w:rsidRPr="00CF6AAF">
              <w:rPr>
                <w:color w:val="333333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CF6AAF">
              <w:rPr>
                <w:color w:val="333333"/>
                <w:shd w:val="clear" w:color="auto" w:fill="FFFFFF"/>
              </w:rPr>
              <w:t>Нагорские</w:t>
            </w:r>
            <w:proofErr w:type="spellEnd"/>
            <w:r w:rsidRPr="00CF6AAF">
              <w:rPr>
                <w:color w:val="333333"/>
                <w:shd w:val="clear" w:color="auto" w:fill="FFFFFF"/>
              </w:rPr>
              <w:t xml:space="preserve"> коммунальные системы"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3" w:rsidRPr="00CF6AAF" w:rsidRDefault="00E73B3A" w:rsidP="008D6083">
            <w:pPr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5167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3" w:rsidRPr="00CF6AAF" w:rsidRDefault="00E73B3A" w:rsidP="00E73B3A">
            <w:pPr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24.09</w:t>
            </w:r>
            <w:r w:rsidR="008D6083" w:rsidRPr="00CF6AAF">
              <w:rPr>
                <w:color w:val="333333"/>
                <w:shd w:val="clear" w:color="auto" w:fill="FFFFFF"/>
              </w:rPr>
              <w:t>.202</w:t>
            </w:r>
            <w:r>
              <w:rPr>
                <w:color w:val="333333"/>
                <w:shd w:val="clear" w:color="auto" w:fill="FFFFFF"/>
              </w:rPr>
              <w:t>4</w:t>
            </w:r>
            <w:r w:rsidR="008D6083" w:rsidRPr="00CF6AAF">
              <w:rPr>
                <w:color w:val="333333"/>
                <w:shd w:val="clear" w:color="auto" w:fill="FFFFFF"/>
              </w:rPr>
              <w:t xml:space="preserve"> 0</w:t>
            </w:r>
            <w:r>
              <w:rPr>
                <w:color w:val="333333"/>
                <w:shd w:val="clear" w:color="auto" w:fill="FFFFFF"/>
              </w:rPr>
              <w:t>8</w:t>
            </w:r>
            <w:r w:rsidR="008D6083" w:rsidRPr="00CF6AAF">
              <w:rPr>
                <w:color w:val="333333"/>
                <w:shd w:val="clear" w:color="auto" w:fill="FFFFFF"/>
              </w:rPr>
              <w:t>:57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3" w:rsidRPr="00CF6AAF" w:rsidRDefault="00E73B3A" w:rsidP="008D6083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12900</w:t>
            </w:r>
            <w:r w:rsidR="00E06D2C" w:rsidRPr="00CF6AAF">
              <w:rPr>
                <w:color w:val="333333"/>
                <w:shd w:val="clear" w:color="auto" w:fill="FFFFFF"/>
              </w:rPr>
              <w:t>,00</w:t>
            </w:r>
          </w:p>
        </w:tc>
      </w:tr>
      <w:tr w:rsidR="008D6083" w:rsidRPr="00CF6AAF" w:rsidTr="00CF6AAF">
        <w:trPr>
          <w:trHeight w:val="4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3" w:rsidRPr="00CF6AAF" w:rsidRDefault="008D6083" w:rsidP="004424C8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CF6AA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83" w:rsidRPr="00CF6AAF" w:rsidRDefault="00E73B3A" w:rsidP="00E73B3A">
            <w:pPr>
              <w:spacing w:after="150"/>
              <w:rPr>
                <w:color w:val="333333"/>
              </w:rPr>
            </w:pPr>
            <w:r w:rsidRPr="00E73B3A">
              <w:rPr>
                <w:color w:val="333333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>
              <w:rPr>
                <w:color w:val="333333"/>
                <w:shd w:val="clear" w:color="auto" w:fill="FFFFFF"/>
              </w:rPr>
              <w:t>Иваныч</w:t>
            </w:r>
            <w:proofErr w:type="spellEnd"/>
            <w:r w:rsidRPr="00E73B3A">
              <w:rPr>
                <w:color w:val="333333"/>
                <w:shd w:val="clear" w:color="auto" w:fill="FFFFFF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3" w:rsidRPr="00CF6AAF" w:rsidRDefault="00E73B3A" w:rsidP="004424C8">
            <w:pPr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6057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3" w:rsidRPr="00CF6AAF" w:rsidRDefault="00E73B3A" w:rsidP="00E73B3A">
            <w:pPr>
              <w:rPr>
                <w:color w:val="000000"/>
              </w:rPr>
            </w:pPr>
            <w:r w:rsidRPr="00E73B3A">
              <w:rPr>
                <w:color w:val="333333"/>
                <w:shd w:val="clear" w:color="auto" w:fill="FFFFFF"/>
              </w:rPr>
              <w:t xml:space="preserve">24.09.2024 </w:t>
            </w:r>
            <w:r>
              <w:rPr>
                <w:color w:val="333333"/>
                <w:shd w:val="clear" w:color="auto" w:fill="FFFFFF"/>
              </w:rPr>
              <w:t>13:40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3" w:rsidRPr="00CF6AAF" w:rsidRDefault="00E73B3A" w:rsidP="004424C8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12900</w:t>
            </w:r>
            <w:r w:rsidRPr="00CF6AAF">
              <w:rPr>
                <w:color w:val="333333"/>
                <w:shd w:val="clear" w:color="auto" w:fill="FFFFFF"/>
              </w:rPr>
              <w:t>,00</w:t>
            </w:r>
          </w:p>
        </w:tc>
      </w:tr>
    </w:tbl>
    <w:p w:rsidR="009F5C12" w:rsidRPr="00CF6AAF" w:rsidRDefault="009F5C12" w:rsidP="00CF6AAF">
      <w:pPr>
        <w:pStyle w:val="af5"/>
        <w:spacing w:after="0"/>
        <w:ind w:left="34" w:right="-482" w:firstLine="674"/>
        <w:jc w:val="both"/>
        <w:rPr>
          <w:color w:val="000000"/>
        </w:rPr>
      </w:pPr>
    </w:p>
    <w:p w:rsidR="009F5C12" w:rsidRPr="00CF6AAF" w:rsidRDefault="009F5C12" w:rsidP="009F5C12">
      <w:pPr>
        <w:pStyle w:val="af5"/>
        <w:spacing w:after="0"/>
        <w:ind w:left="34" w:firstLine="674"/>
        <w:jc w:val="both"/>
        <w:rPr>
          <w:color w:val="000000"/>
        </w:rPr>
      </w:pPr>
      <w:r w:rsidRPr="00CF6AAF">
        <w:rPr>
          <w:color w:val="000000"/>
        </w:rPr>
        <w:t>Претендентами представлены все необходимые документы, согласно перечня, указанного в информационном сообщении о проведении аукциона. Задаток для участия в аукц</w:t>
      </w:r>
      <w:r w:rsidR="00560829" w:rsidRPr="00CF6AAF">
        <w:rPr>
          <w:color w:val="000000"/>
        </w:rPr>
        <w:t>ионе внесен всеми претендентами</w:t>
      </w:r>
      <w:r w:rsidRPr="00CF6AAF">
        <w:rPr>
          <w:color w:val="000000"/>
        </w:rPr>
        <w:t xml:space="preserve"> Отозванных заявок не имеется. </w:t>
      </w:r>
    </w:p>
    <w:p w:rsidR="009F5C12" w:rsidRPr="00CF6AAF" w:rsidRDefault="009F5C12" w:rsidP="009F5C12">
      <w:pPr>
        <w:pStyle w:val="af5"/>
        <w:spacing w:after="0"/>
        <w:ind w:left="34" w:firstLine="674"/>
        <w:jc w:val="both"/>
        <w:rPr>
          <w:color w:val="000000"/>
        </w:rPr>
      </w:pPr>
    </w:p>
    <w:p w:rsidR="009F5C12" w:rsidRPr="00CF6AAF" w:rsidRDefault="009F5C12" w:rsidP="009F5C12">
      <w:pPr>
        <w:pStyle w:val="af5"/>
        <w:spacing w:after="0"/>
        <w:ind w:left="34" w:firstLine="674"/>
        <w:jc w:val="both"/>
        <w:rPr>
          <w:b/>
          <w:color w:val="000000"/>
        </w:rPr>
      </w:pPr>
      <w:r w:rsidRPr="00CF6AAF">
        <w:rPr>
          <w:color w:val="000000"/>
        </w:rPr>
        <w:t xml:space="preserve">Решение комиссии: </w:t>
      </w:r>
    </w:p>
    <w:p w:rsidR="009F5C12" w:rsidRPr="00CF6AAF" w:rsidRDefault="009F5C12" w:rsidP="004F24CA">
      <w:pPr>
        <w:pStyle w:val="af5"/>
        <w:spacing w:after="0"/>
        <w:ind w:left="34" w:firstLine="674"/>
        <w:jc w:val="both"/>
      </w:pPr>
      <w:r w:rsidRPr="00CF6AAF">
        <w:rPr>
          <w:color w:val="000000"/>
        </w:rPr>
        <w:t xml:space="preserve">Признать </w:t>
      </w:r>
      <w:r w:rsidR="00CF6AAF" w:rsidRPr="00CF6AAF">
        <w:rPr>
          <w:color w:val="000000"/>
        </w:rPr>
        <w:t xml:space="preserve">следующих </w:t>
      </w:r>
      <w:r w:rsidRPr="00CF6AAF">
        <w:rPr>
          <w:color w:val="000000"/>
        </w:rPr>
        <w:t xml:space="preserve">претендентов, подавших заявки на участие в торгах, участниками </w:t>
      </w:r>
      <w:r w:rsidR="004F24CA" w:rsidRPr="00CF6AAF">
        <w:t>торгов по продаже муниципального имущества в электронном виде посредством публичного предложения с открытой формой подачи предложений</w:t>
      </w:r>
      <w:r w:rsidR="00CF6AAF" w:rsidRPr="00CF6AAF">
        <w:t>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2268"/>
        <w:gridCol w:w="2127"/>
      </w:tblGrid>
      <w:tr w:rsidR="00CF6AAF" w:rsidRPr="00CF6AAF" w:rsidTr="00CF6AAF">
        <w:trPr>
          <w:trHeight w:val="702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AF" w:rsidRPr="00CF6AAF" w:rsidRDefault="00CF6AAF" w:rsidP="00E55B1B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CF6AAF">
              <w:rPr>
                <w:rFonts w:eastAsia="Calibri"/>
                <w:lang w:eastAsia="en-US"/>
              </w:rPr>
              <w:br w:type="page"/>
              <w:t xml:space="preserve">№ п/п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AF" w:rsidRPr="00CF6AAF" w:rsidRDefault="00CF6AAF" w:rsidP="00E55B1B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F6AAF">
              <w:rPr>
                <w:rFonts w:eastAsia="Calibri"/>
                <w:lang w:eastAsia="en-US"/>
              </w:rPr>
              <w:t>Наименование претендента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AF" w:rsidRPr="00CF6AAF" w:rsidRDefault="00CF6AAF" w:rsidP="00E55B1B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F6AAF">
              <w:rPr>
                <w:rFonts w:eastAsia="Calibri"/>
                <w:lang w:eastAsia="en-US"/>
              </w:rPr>
              <w:t xml:space="preserve">№ </w:t>
            </w:r>
          </w:p>
          <w:p w:rsidR="00CF6AAF" w:rsidRPr="00CF6AAF" w:rsidRDefault="00CF6AAF" w:rsidP="00E55B1B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F6AAF">
              <w:rPr>
                <w:rFonts w:eastAsia="Calibri"/>
                <w:lang w:eastAsia="en-US"/>
              </w:rPr>
              <w:t>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AF" w:rsidRPr="00CF6AAF" w:rsidRDefault="00CF6AAF" w:rsidP="00E55B1B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F6AAF">
              <w:rPr>
                <w:rFonts w:eastAsia="Calibri"/>
                <w:lang w:eastAsia="en-US"/>
              </w:rPr>
              <w:t>Дата и время регистрации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AF" w:rsidRPr="00CF6AAF" w:rsidRDefault="00CF6AAF" w:rsidP="00CF6AAF">
            <w:pPr>
              <w:ind w:left="-108" w:right="31"/>
              <w:jc w:val="center"/>
              <w:rPr>
                <w:rFonts w:eastAsia="Calibri"/>
                <w:lang w:eastAsia="en-US"/>
              </w:rPr>
            </w:pPr>
            <w:r w:rsidRPr="00CF6AAF">
              <w:rPr>
                <w:rFonts w:eastAsia="Calibri"/>
                <w:lang w:eastAsia="en-US"/>
              </w:rPr>
              <w:t>Сумма поступившего задатка</w:t>
            </w:r>
          </w:p>
        </w:tc>
      </w:tr>
      <w:tr w:rsidR="00E73B3A" w:rsidRPr="00CF6AAF" w:rsidTr="00CF6AA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3A" w:rsidRPr="00CF6AAF" w:rsidRDefault="00E73B3A" w:rsidP="00E73B3A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CF6AA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3A" w:rsidRPr="00337681" w:rsidRDefault="00E73B3A" w:rsidP="00E73B3A">
            <w:r w:rsidRPr="00337681">
              <w:t>Общество с ограниченной ответственностью "</w:t>
            </w:r>
            <w:proofErr w:type="spellStart"/>
            <w:r w:rsidRPr="00337681">
              <w:t>Нагорские</w:t>
            </w:r>
            <w:proofErr w:type="spellEnd"/>
            <w:r w:rsidRPr="00337681">
              <w:t xml:space="preserve"> коммунальные системы"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A" w:rsidRPr="00337681" w:rsidRDefault="00E73B3A" w:rsidP="00E73B3A">
            <w:r w:rsidRPr="00337681">
              <w:t>5167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A" w:rsidRPr="00337681" w:rsidRDefault="00E73B3A" w:rsidP="00E73B3A">
            <w:r w:rsidRPr="00337681">
              <w:t>24.09.2024 08:57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A" w:rsidRPr="00337681" w:rsidRDefault="00E73B3A" w:rsidP="00E73B3A">
            <w:r w:rsidRPr="00337681">
              <w:t>12900,00</w:t>
            </w:r>
          </w:p>
        </w:tc>
      </w:tr>
      <w:tr w:rsidR="00E73B3A" w:rsidRPr="00CF6AAF" w:rsidTr="00CF6AAF">
        <w:trPr>
          <w:trHeight w:val="4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3A" w:rsidRPr="00CF6AAF" w:rsidRDefault="00E73B3A" w:rsidP="00E73B3A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CF6AA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3A" w:rsidRPr="00337681" w:rsidRDefault="00E73B3A" w:rsidP="00E73B3A">
            <w:r w:rsidRPr="00337681">
              <w:t>Общество с ограниченной ответственностью "</w:t>
            </w:r>
            <w:proofErr w:type="spellStart"/>
            <w:r w:rsidRPr="00337681">
              <w:t>И</w:t>
            </w:r>
            <w:r>
              <w:t>ва</w:t>
            </w:r>
            <w:bookmarkStart w:id="0" w:name="_GoBack"/>
            <w:bookmarkEnd w:id="0"/>
            <w:r w:rsidRPr="00337681">
              <w:t>ныч</w:t>
            </w:r>
            <w:proofErr w:type="spellEnd"/>
            <w:r w:rsidRPr="00337681"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A" w:rsidRPr="00337681" w:rsidRDefault="00E73B3A" w:rsidP="00E73B3A">
            <w:r w:rsidRPr="00337681">
              <w:t>6057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A" w:rsidRPr="00337681" w:rsidRDefault="00E73B3A" w:rsidP="00E73B3A">
            <w:r w:rsidRPr="00337681">
              <w:t>24.09.2024 13:40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3A" w:rsidRDefault="00E73B3A" w:rsidP="00E73B3A">
            <w:r w:rsidRPr="00337681">
              <w:t>12900,00</w:t>
            </w:r>
          </w:p>
        </w:tc>
      </w:tr>
    </w:tbl>
    <w:p w:rsidR="00CF6AAF" w:rsidRPr="00CF6AAF" w:rsidRDefault="00CF6AAF" w:rsidP="004F24CA">
      <w:pPr>
        <w:pStyle w:val="af5"/>
        <w:spacing w:after="0"/>
        <w:ind w:left="34" w:firstLine="674"/>
        <w:jc w:val="both"/>
        <w:rPr>
          <w:rStyle w:val="apple-style-span"/>
          <w:rFonts w:eastAsiaTheme="majorEastAsia"/>
          <w:color w:val="000000"/>
        </w:rPr>
      </w:pPr>
    </w:p>
    <w:p w:rsidR="00CA593A" w:rsidRPr="00CF6AAF" w:rsidRDefault="00CA593A" w:rsidP="00A9326E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rStyle w:val="apple-style-span"/>
          <w:rFonts w:eastAsiaTheme="majorEastAsia"/>
          <w:color w:val="000000"/>
        </w:rPr>
      </w:pPr>
      <w:r w:rsidRPr="00CF6AAF">
        <w:rPr>
          <w:rStyle w:val="apple-style-span"/>
          <w:rFonts w:eastAsiaTheme="majorEastAsia"/>
          <w:color w:val="000000"/>
        </w:rPr>
        <w:t>Протокол подписан всеми присутствующими на заседании членами комиссии:</w:t>
      </w:r>
    </w:p>
    <w:p w:rsidR="00CA593A" w:rsidRPr="00CF6AAF" w:rsidRDefault="00CA593A" w:rsidP="00CA593A">
      <w:pPr>
        <w:ind w:firstLine="708"/>
        <w:jc w:val="both"/>
        <w:rPr>
          <w:rStyle w:val="apple-style-span"/>
          <w:rFonts w:eastAsiaTheme="majorEastAsia"/>
          <w:color w:val="00000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</w:tblGrid>
      <w:tr w:rsidR="00FA29D7" w:rsidRPr="00CF6AAF" w:rsidTr="00B479FA">
        <w:tc>
          <w:tcPr>
            <w:tcW w:w="2802" w:type="dxa"/>
            <w:tcBorders>
              <w:top w:val="nil"/>
              <w:bottom w:val="nil"/>
            </w:tcBorders>
          </w:tcPr>
          <w:p w:rsidR="00FA29D7" w:rsidRPr="00CF6AAF" w:rsidRDefault="00FA29D7" w:rsidP="00BA1141">
            <w:pPr>
              <w:jc w:val="both"/>
              <w:rPr>
                <w:sz w:val="24"/>
                <w:szCs w:val="24"/>
              </w:rPr>
            </w:pPr>
            <w:r w:rsidRPr="00CF6AAF">
              <w:rPr>
                <w:sz w:val="24"/>
                <w:szCs w:val="24"/>
              </w:rPr>
              <w:t xml:space="preserve">О.В. </w:t>
            </w:r>
            <w:proofErr w:type="spellStart"/>
            <w:r w:rsidRPr="00CF6AAF">
              <w:rPr>
                <w:sz w:val="24"/>
                <w:szCs w:val="24"/>
              </w:rPr>
              <w:t>Двоеглазова</w:t>
            </w:r>
            <w:proofErr w:type="spellEnd"/>
          </w:p>
        </w:tc>
        <w:tc>
          <w:tcPr>
            <w:tcW w:w="2693" w:type="dxa"/>
          </w:tcPr>
          <w:p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E73B3A" w:rsidRPr="00CF6AAF" w:rsidTr="00B479FA">
        <w:tc>
          <w:tcPr>
            <w:tcW w:w="2802" w:type="dxa"/>
            <w:tcBorders>
              <w:top w:val="nil"/>
              <w:bottom w:val="nil"/>
            </w:tcBorders>
          </w:tcPr>
          <w:p w:rsidR="00E73B3A" w:rsidRPr="00CF6AAF" w:rsidRDefault="00E73B3A" w:rsidP="00E73B3A">
            <w:pPr>
              <w:jc w:val="both"/>
              <w:rPr>
                <w:color w:val="666666"/>
                <w:sz w:val="24"/>
                <w:szCs w:val="24"/>
              </w:rPr>
            </w:pPr>
            <w:r w:rsidRPr="00CF6AAF">
              <w:rPr>
                <w:color w:val="000000" w:themeColor="text1"/>
                <w:sz w:val="24"/>
                <w:szCs w:val="24"/>
              </w:rPr>
              <w:t>Н.В. Сысолятина</w:t>
            </w:r>
          </w:p>
        </w:tc>
        <w:tc>
          <w:tcPr>
            <w:tcW w:w="2693" w:type="dxa"/>
          </w:tcPr>
          <w:p w:rsidR="00E73B3A" w:rsidRPr="00CF6AAF" w:rsidRDefault="00E73B3A" w:rsidP="00E73B3A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E73B3A" w:rsidRPr="00CF6AAF" w:rsidTr="00BF7F18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E73B3A" w:rsidRPr="00CF6AAF" w:rsidRDefault="00E73B3A" w:rsidP="00E73B3A">
            <w:pPr>
              <w:jc w:val="both"/>
              <w:rPr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Е.П. Григоренко</w:t>
            </w:r>
            <w:r w:rsidRPr="00CF6A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73B3A" w:rsidRPr="00CF6AAF" w:rsidRDefault="00E73B3A" w:rsidP="00E73B3A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E73B3A" w:rsidRPr="00CF6AAF" w:rsidTr="00FA29D7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E73B3A" w:rsidRPr="00CF6AAF" w:rsidRDefault="00E73B3A" w:rsidP="00E73B3A">
            <w:pPr>
              <w:jc w:val="both"/>
              <w:rPr>
                <w:sz w:val="24"/>
                <w:szCs w:val="24"/>
              </w:rPr>
            </w:pPr>
            <w:r w:rsidRPr="00CF6AAF">
              <w:rPr>
                <w:sz w:val="24"/>
                <w:szCs w:val="24"/>
              </w:rPr>
              <w:t>С.С. Рычкова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B3A" w:rsidRPr="00CF6AAF" w:rsidRDefault="00E73B3A" w:rsidP="00E73B3A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FA29D7" w:rsidRPr="00CF6AAF" w:rsidTr="00FA29D7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FA29D7" w:rsidRPr="00CF6AAF" w:rsidRDefault="00E73B3A" w:rsidP="00BA11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С.П. </w:t>
            </w:r>
            <w:proofErr w:type="spellStart"/>
            <w:r>
              <w:rPr>
                <w:sz w:val="24"/>
                <w:szCs w:val="24"/>
              </w:rPr>
              <w:t>Фотинова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</w:tbl>
    <w:p w:rsidR="00837466" w:rsidRPr="00CF6AAF" w:rsidRDefault="00837466"/>
    <w:sectPr w:rsidR="00837466" w:rsidRPr="00CF6AAF" w:rsidSect="00CF6AAF">
      <w:pgSz w:w="11906" w:h="16838"/>
      <w:pgMar w:top="284" w:right="849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93A"/>
    <w:rsid w:val="000064FB"/>
    <w:rsid w:val="000D16B2"/>
    <w:rsid w:val="00166E72"/>
    <w:rsid w:val="001C52EF"/>
    <w:rsid w:val="00285B90"/>
    <w:rsid w:val="002A738D"/>
    <w:rsid w:val="002F1A1D"/>
    <w:rsid w:val="003C3ADC"/>
    <w:rsid w:val="003E6A5D"/>
    <w:rsid w:val="003E6E38"/>
    <w:rsid w:val="004E0CF4"/>
    <w:rsid w:val="004F24CA"/>
    <w:rsid w:val="00502957"/>
    <w:rsid w:val="00545C94"/>
    <w:rsid w:val="00560829"/>
    <w:rsid w:val="00577D88"/>
    <w:rsid w:val="005A6BDE"/>
    <w:rsid w:val="005F2EF2"/>
    <w:rsid w:val="00604DB3"/>
    <w:rsid w:val="006D6787"/>
    <w:rsid w:val="00732468"/>
    <w:rsid w:val="00775B1D"/>
    <w:rsid w:val="007D65DC"/>
    <w:rsid w:val="008205EB"/>
    <w:rsid w:val="00831678"/>
    <w:rsid w:val="00837466"/>
    <w:rsid w:val="008513C8"/>
    <w:rsid w:val="00876EB8"/>
    <w:rsid w:val="008D6083"/>
    <w:rsid w:val="008D6E19"/>
    <w:rsid w:val="00964943"/>
    <w:rsid w:val="009D2C83"/>
    <w:rsid w:val="009F5C12"/>
    <w:rsid w:val="00A01925"/>
    <w:rsid w:val="00A041B0"/>
    <w:rsid w:val="00A067E5"/>
    <w:rsid w:val="00A9326E"/>
    <w:rsid w:val="00B479FA"/>
    <w:rsid w:val="00C1408B"/>
    <w:rsid w:val="00C62D41"/>
    <w:rsid w:val="00C71543"/>
    <w:rsid w:val="00C74EE4"/>
    <w:rsid w:val="00CA593A"/>
    <w:rsid w:val="00CF471D"/>
    <w:rsid w:val="00CF6AAF"/>
    <w:rsid w:val="00D348D0"/>
    <w:rsid w:val="00D81154"/>
    <w:rsid w:val="00DA6297"/>
    <w:rsid w:val="00DA775D"/>
    <w:rsid w:val="00DE39F2"/>
    <w:rsid w:val="00E0363C"/>
    <w:rsid w:val="00E06D2C"/>
    <w:rsid w:val="00E73B3A"/>
    <w:rsid w:val="00F127CA"/>
    <w:rsid w:val="00F8564A"/>
    <w:rsid w:val="00F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70F9"/>
  <w15:docId w15:val="{A178F0B8-74F7-4DF3-A97A-42E7A58B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apple-style-span">
    <w:name w:val="apple-style-span"/>
    <w:basedOn w:val="a0"/>
    <w:rsid w:val="00CA593A"/>
  </w:style>
  <w:style w:type="character" w:styleId="af3">
    <w:name w:val="Hyperlink"/>
    <w:basedOn w:val="a0"/>
    <w:uiPriority w:val="99"/>
    <w:rsid w:val="00CA593A"/>
    <w:rPr>
      <w:color w:val="0000FF"/>
      <w:u w:val="single"/>
    </w:rPr>
  </w:style>
  <w:style w:type="table" w:styleId="af4">
    <w:name w:val="Table Grid"/>
    <w:basedOn w:val="a1"/>
    <w:uiPriority w:val="59"/>
    <w:rsid w:val="00CA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ody Text"/>
    <w:basedOn w:val="a"/>
    <w:link w:val="af6"/>
    <w:rsid w:val="00CA593A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f6">
    <w:name w:val="Основной текст Знак"/>
    <w:basedOn w:val="a0"/>
    <w:link w:val="af5"/>
    <w:rsid w:val="00CA593A"/>
    <w:rPr>
      <w:rFonts w:ascii="Times New Roman" w:eastAsia="Lucida Sans Unicode" w:hAnsi="Times New Roman"/>
      <w:kern w:val="1"/>
      <w:sz w:val="24"/>
      <w:szCs w:val="24"/>
      <w:lang w:val="ru-RU" w:bidi="ar-SA"/>
    </w:rPr>
  </w:style>
  <w:style w:type="paragraph" w:styleId="af7">
    <w:name w:val="Normal (Web)"/>
    <w:basedOn w:val="a"/>
    <w:uiPriority w:val="99"/>
    <w:rsid w:val="00FA29D7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CF6AA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F6AAF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User</cp:lastModifiedBy>
  <cp:revision>20</cp:revision>
  <cp:lastPrinted>2024-09-25T09:17:00Z</cp:lastPrinted>
  <dcterms:created xsi:type="dcterms:W3CDTF">2018-11-29T05:05:00Z</dcterms:created>
  <dcterms:modified xsi:type="dcterms:W3CDTF">2024-09-25T09:20:00Z</dcterms:modified>
</cp:coreProperties>
</file>