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2301D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2301D3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2301D3">
        <w:rPr>
          <w:rFonts w:eastAsia="Times New Roman" w:cs="Times New Roman"/>
          <w:b/>
          <w:sz w:val="28"/>
          <w:szCs w:val="28"/>
        </w:rPr>
        <w:t xml:space="preserve">Серебрениковой Галины Витальевны 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2301D3">
        <w:rPr>
          <w:rFonts w:eastAsia="Times New Roman" w:cs="Times New Roman"/>
          <w:b/>
          <w:sz w:val="28"/>
          <w:szCs w:val="28"/>
        </w:rPr>
        <w:t xml:space="preserve">Серебрениковой Галины Витальевны </w:t>
      </w:r>
      <w:r w:rsidR="003129D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2301D3">
        <w:rPr>
          <w:rFonts w:eastAsia="Times New Roman" w:cs="Times New Roman"/>
          <w:b/>
          <w:bCs/>
          <w:sz w:val="28"/>
          <w:szCs w:val="28"/>
        </w:rPr>
        <w:t xml:space="preserve">Серебреникову Галину Витальевну </w:t>
      </w:r>
      <w:r w:rsidRPr="004431AA">
        <w:rPr>
          <w:rFonts w:eastAsia="Times New Roman" w:cs="Times New Roman"/>
          <w:sz w:val="28"/>
          <w:szCs w:val="28"/>
        </w:rPr>
        <w:t>, 19</w:t>
      </w:r>
      <w:r w:rsidR="002301D3">
        <w:rPr>
          <w:rFonts w:eastAsia="Times New Roman" w:cs="Times New Roman"/>
          <w:sz w:val="28"/>
          <w:szCs w:val="28"/>
        </w:rPr>
        <w:t>71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F93498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>Синегорской сельской Думы Нагорского района Кировской области пятого созыва по Синегорскому семимандатному избирательному округу № 1</w:t>
      </w:r>
      <w:r w:rsidR="003672C2">
        <w:rPr>
          <w:rFonts w:eastAsia="Times New Roman" w:cs="Times New Roman"/>
          <w:b/>
          <w:sz w:val="28"/>
          <w:szCs w:val="28"/>
        </w:rPr>
        <w:t xml:space="preserve">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9D0A90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9D0A90">
        <w:rPr>
          <w:rFonts w:eastAsia="Times New Roman" w:cs="Times New Roman"/>
          <w:sz w:val="28"/>
          <w:szCs w:val="28"/>
        </w:rPr>
        <w:t>00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7A1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98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0A90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498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F93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4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cp:lastPrinted>2022-07-26T05:03:00Z</cp:lastPrinted>
  <dcterms:created xsi:type="dcterms:W3CDTF">2022-07-25T14:09:00Z</dcterms:created>
  <dcterms:modified xsi:type="dcterms:W3CDTF">2022-07-26T05:03:00Z</dcterms:modified>
</cp:coreProperties>
</file>