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D6760" w14:textId="77777777" w:rsidR="00E03234" w:rsidRDefault="00E03234" w:rsidP="00547018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НАГОРСКАЯ РАЙОННАЯ ДУМА КИРОВСКОЙ ОБЛАСТИ</w:t>
      </w:r>
    </w:p>
    <w:p w14:paraId="1E13B102" w14:textId="77777777" w:rsidR="00E03234" w:rsidRDefault="00E03234" w:rsidP="00E032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47A591D" w14:textId="77777777" w:rsidR="00E03234" w:rsidRDefault="00E03234" w:rsidP="00E032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14B9A101" w14:textId="77777777" w:rsidR="00E03234" w:rsidRDefault="00E03234" w:rsidP="00E032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625365" w14:textId="77777777" w:rsidR="00E03234" w:rsidRDefault="00E03234" w:rsidP="00E03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7260DBA" w14:textId="77777777" w:rsidR="00E03234" w:rsidRDefault="00626007" w:rsidP="00E03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E032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3234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   ______</w:t>
      </w:r>
      <w:r w:rsidR="00E03234">
        <w:rPr>
          <w:rFonts w:ascii="Times New Roman" w:hAnsi="Times New Roman" w:cs="Times New Roman"/>
          <w:sz w:val="28"/>
          <w:szCs w:val="28"/>
        </w:rPr>
        <w:tab/>
      </w:r>
    </w:p>
    <w:p w14:paraId="19E96FB7" w14:textId="77777777" w:rsidR="00E03234" w:rsidRDefault="00E03234" w:rsidP="00E0323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пгт Нагорск</w:t>
      </w:r>
    </w:p>
    <w:p w14:paraId="2B6F7C79" w14:textId="77777777" w:rsidR="00E03234" w:rsidRPr="007A6BF8" w:rsidRDefault="00E03234" w:rsidP="00E0323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F070240" w14:textId="77777777" w:rsidR="00E03234" w:rsidRDefault="00E03234" w:rsidP="00E0323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A6BF8">
        <w:rPr>
          <w:rFonts w:ascii="Times New Roman" w:hAnsi="Times New Roman" w:cs="Times New Roman"/>
          <w:b/>
          <w:sz w:val="28"/>
          <w:szCs w:val="28"/>
        </w:rPr>
        <w:t>Об утверждении отчета главы Нагорского района</w:t>
      </w:r>
    </w:p>
    <w:p w14:paraId="7AEE3859" w14:textId="77777777" w:rsidR="00E03234" w:rsidRDefault="00E03234" w:rsidP="00E0323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FF4AC24" w14:textId="77777777" w:rsidR="00E03234" w:rsidRDefault="00E03234" w:rsidP="00E032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Нагорского района Кировской области, заслушав отчет главы Нагорского района Булычева Владимира Евгеньевича о результатах деятельности за 202</w:t>
      </w:r>
      <w:r w:rsidR="002D31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Нагорская районная Дума </w:t>
      </w:r>
      <w:r w:rsidRPr="007A6BF8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087C93A9" w14:textId="77777777" w:rsidR="00E03234" w:rsidRDefault="00E03234" w:rsidP="00E0323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главы Нагорского района признать удовлетворительной.</w:t>
      </w:r>
    </w:p>
    <w:p w14:paraId="2E395ED0" w14:textId="31C82F4A" w:rsidR="00E03234" w:rsidRPr="00BB1716" w:rsidRDefault="00221E53" w:rsidP="005C179B">
      <w:pPr>
        <w:pStyle w:val="a7"/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3234" w:rsidRPr="00BB1716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</w:t>
      </w:r>
      <w:r w:rsidR="00E03234">
        <w:rPr>
          <w:rFonts w:ascii="Times New Roman" w:eastAsia="Calibri" w:hAnsi="Times New Roman" w:cs="Times New Roman"/>
          <w:sz w:val="28"/>
          <w:szCs w:val="28"/>
        </w:rPr>
        <w:t>вступает в силу со дня официального опубликования</w:t>
      </w:r>
      <w:r w:rsidR="00E03234" w:rsidRPr="00BB171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F70FAD" w14:textId="77777777" w:rsidR="00E03234" w:rsidRDefault="00E03234" w:rsidP="00E032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72"/>
          <w:szCs w:val="7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03234" w14:paraId="7E4413F9" w14:textId="77777777" w:rsidTr="00547018">
        <w:tc>
          <w:tcPr>
            <w:tcW w:w="4785" w:type="dxa"/>
          </w:tcPr>
          <w:p w14:paraId="46214FF1" w14:textId="77777777" w:rsidR="00E03234" w:rsidRDefault="00E03234" w:rsidP="0060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14:paraId="0704A034" w14:textId="77777777" w:rsidR="00E03234" w:rsidRDefault="00E03234" w:rsidP="0060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Нагорской районной Думы</w:t>
            </w:r>
          </w:p>
        </w:tc>
        <w:tc>
          <w:tcPr>
            <w:tcW w:w="4785" w:type="dxa"/>
          </w:tcPr>
          <w:p w14:paraId="5782A196" w14:textId="77777777" w:rsidR="00E03234" w:rsidRDefault="00E03234" w:rsidP="00603F0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DE842" w14:textId="77777777" w:rsidR="00E03234" w:rsidRDefault="00E03234" w:rsidP="00603F0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 Леушина</w:t>
            </w:r>
          </w:p>
        </w:tc>
      </w:tr>
      <w:tr w:rsidR="00E03234" w14:paraId="78A9B6DF" w14:textId="77777777" w:rsidTr="00547018">
        <w:tc>
          <w:tcPr>
            <w:tcW w:w="4785" w:type="dxa"/>
            <w:tcBorders>
              <w:bottom w:val="single" w:sz="4" w:space="0" w:color="auto"/>
            </w:tcBorders>
          </w:tcPr>
          <w:p w14:paraId="14BF3C28" w14:textId="77777777" w:rsidR="00E03234" w:rsidRDefault="00E03234" w:rsidP="00603F0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07739863" w14:textId="77777777" w:rsidR="00E03234" w:rsidRDefault="00E03234" w:rsidP="00603F08">
            <w:pPr>
              <w:spacing w:before="120" w:after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В.Е. Булычев</w:t>
            </w:r>
          </w:p>
        </w:tc>
      </w:tr>
    </w:tbl>
    <w:p w14:paraId="21D98FF6" w14:textId="77777777" w:rsidR="00E03234" w:rsidRPr="0049365B" w:rsidRDefault="00E03234" w:rsidP="00E0323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32748917" w14:textId="77777777" w:rsidR="00E03234" w:rsidRDefault="00E03234" w:rsidP="00E0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3BBBFE17" w14:textId="77777777" w:rsidR="00E03234" w:rsidRDefault="00E03234" w:rsidP="00E03234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14:paraId="360F7DD1" w14:textId="77777777" w:rsidR="00E03234" w:rsidRDefault="00E03234" w:rsidP="00E0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14:paraId="0B5A7D04" w14:textId="77777777" w:rsidR="00E03234" w:rsidRDefault="00E03234" w:rsidP="00E0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делами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Е.Л. Шутова</w:t>
      </w:r>
    </w:p>
    <w:p w14:paraId="297ABDDF" w14:textId="77777777" w:rsidR="00E03234" w:rsidRPr="0049365B" w:rsidRDefault="00E03234" w:rsidP="00E03234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14:paraId="64D2EF6C" w14:textId="77777777" w:rsidR="00E03234" w:rsidRDefault="00E03234" w:rsidP="00E0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прокуратура</w:t>
      </w:r>
    </w:p>
    <w:p w14:paraId="0B37F328" w14:textId="77777777" w:rsidR="00E03234" w:rsidRPr="0049365B" w:rsidRDefault="00E03234" w:rsidP="00E03234">
      <w:pPr>
        <w:tabs>
          <w:tab w:val="left" w:pos="1134"/>
        </w:tabs>
        <w:spacing w:before="480"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65B">
        <w:rPr>
          <w:rFonts w:ascii="Times New Roman" w:hAnsi="Times New Roman" w:cs="Times New Roman"/>
          <w:sz w:val="28"/>
          <w:szCs w:val="28"/>
        </w:rPr>
        <w:lastRenderedPageBreak/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14:paraId="7C77EEBD" w14:textId="77777777" w:rsidR="00E03234" w:rsidRPr="0049365B" w:rsidRDefault="00E03234" w:rsidP="00E03234">
      <w:pPr>
        <w:tabs>
          <w:tab w:val="left" w:pos="1134"/>
        </w:tabs>
        <w:spacing w:before="480"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65B">
        <w:rPr>
          <w:rFonts w:ascii="Times New Roman" w:hAnsi="Times New Roman" w:cs="Times New Roman"/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14:paraId="200EC51E" w14:textId="77777777" w:rsidR="00E03234" w:rsidRPr="0049365B" w:rsidRDefault="00E03234" w:rsidP="00E03234">
      <w:pPr>
        <w:spacing w:after="0" w:line="360" w:lineRule="auto"/>
        <w:ind w:right="-232"/>
        <w:jc w:val="both"/>
        <w:rPr>
          <w:rFonts w:ascii="Times New Roman" w:hAnsi="Times New Roman" w:cs="Times New Roman"/>
          <w:sz w:val="28"/>
          <w:szCs w:val="20"/>
        </w:rPr>
      </w:pPr>
      <w:r w:rsidRPr="0049365B">
        <w:rPr>
          <w:rFonts w:ascii="Times New Roman" w:hAnsi="Times New Roman" w:cs="Times New Roman"/>
          <w:sz w:val="28"/>
          <w:szCs w:val="20"/>
        </w:rPr>
        <w:t>Правовая антикоррупционная экспертиза проведена:</w:t>
      </w:r>
    </w:p>
    <w:p w14:paraId="71ACDE7F" w14:textId="77777777" w:rsidR="00E03234" w:rsidRPr="0049365B" w:rsidRDefault="00E03234" w:rsidP="00E03234">
      <w:pPr>
        <w:spacing w:after="0" w:line="360" w:lineRule="auto"/>
        <w:ind w:right="-233"/>
        <w:jc w:val="both"/>
        <w:rPr>
          <w:rFonts w:ascii="Times New Roman" w:hAnsi="Times New Roman" w:cs="Times New Roman"/>
          <w:sz w:val="28"/>
          <w:szCs w:val="20"/>
        </w:rPr>
      </w:pPr>
      <w:r w:rsidRPr="0049365B">
        <w:rPr>
          <w:rFonts w:ascii="Times New Roman" w:hAnsi="Times New Roman" w:cs="Times New Roman"/>
          <w:sz w:val="28"/>
          <w:szCs w:val="20"/>
        </w:rPr>
        <w:t>предварительная</w:t>
      </w:r>
      <w:r w:rsidRPr="0049365B">
        <w:rPr>
          <w:rFonts w:ascii="Times New Roman" w:hAnsi="Times New Roman" w:cs="Times New Roman"/>
          <w:sz w:val="28"/>
          <w:szCs w:val="20"/>
        </w:rPr>
        <w:tab/>
      </w:r>
    </w:p>
    <w:p w14:paraId="0FE09CBC" w14:textId="77777777" w:rsidR="00E03234" w:rsidRPr="0049365B" w:rsidRDefault="00E03234" w:rsidP="00E03234">
      <w:pPr>
        <w:spacing w:after="0" w:line="360" w:lineRule="auto"/>
        <w:ind w:right="-232"/>
        <w:jc w:val="both"/>
        <w:rPr>
          <w:rFonts w:ascii="Times New Roman" w:hAnsi="Times New Roman" w:cs="Times New Roman"/>
          <w:sz w:val="28"/>
          <w:szCs w:val="20"/>
        </w:rPr>
      </w:pPr>
      <w:r w:rsidRPr="0049365B">
        <w:rPr>
          <w:rFonts w:ascii="Times New Roman" w:hAnsi="Times New Roman" w:cs="Times New Roman"/>
          <w:sz w:val="28"/>
          <w:szCs w:val="20"/>
        </w:rPr>
        <w:t>заключительная</w:t>
      </w:r>
      <w:r w:rsidRPr="0049365B">
        <w:rPr>
          <w:rFonts w:ascii="Times New Roman" w:hAnsi="Times New Roman" w:cs="Times New Roman"/>
          <w:sz w:val="28"/>
          <w:szCs w:val="20"/>
        </w:rPr>
        <w:tab/>
      </w:r>
    </w:p>
    <w:p w14:paraId="36E98FAB" w14:textId="77777777" w:rsidR="00E03234" w:rsidRPr="007A6BF8" w:rsidRDefault="00E03234" w:rsidP="00E0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975E1" w14:textId="77777777" w:rsidR="00E03234" w:rsidRDefault="00E03234" w:rsidP="00E03234"/>
    <w:p w14:paraId="6C6BFBA6" w14:textId="77777777" w:rsidR="00E03234" w:rsidRDefault="00E03234"/>
    <w:sectPr w:rsidR="00E03234" w:rsidSect="00E03234">
      <w:headerReference w:type="default" r:id="rId7"/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F6970" w14:textId="77777777" w:rsidR="00547018" w:rsidRDefault="00547018" w:rsidP="00061503">
      <w:pPr>
        <w:spacing w:after="0" w:line="240" w:lineRule="auto"/>
      </w:pPr>
      <w:r>
        <w:separator/>
      </w:r>
    </w:p>
  </w:endnote>
  <w:endnote w:type="continuationSeparator" w:id="0">
    <w:p w14:paraId="1018A55F" w14:textId="77777777" w:rsidR="00547018" w:rsidRDefault="00547018" w:rsidP="0006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7D489" w14:textId="77777777" w:rsidR="00547018" w:rsidRDefault="00547018" w:rsidP="00061503">
      <w:pPr>
        <w:spacing w:after="0" w:line="240" w:lineRule="auto"/>
      </w:pPr>
      <w:r>
        <w:separator/>
      </w:r>
    </w:p>
  </w:footnote>
  <w:footnote w:type="continuationSeparator" w:id="0">
    <w:p w14:paraId="3047969D" w14:textId="77777777" w:rsidR="00547018" w:rsidRDefault="00547018" w:rsidP="00061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92122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31901A9" w14:textId="77777777" w:rsidR="00547018" w:rsidRPr="0049365B" w:rsidRDefault="00547018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936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9365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936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3F0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936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1618BA8" w14:textId="77777777" w:rsidR="00547018" w:rsidRDefault="0054701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63DE8" w14:textId="77777777" w:rsidR="00547018" w:rsidRDefault="00547018">
    <w:pPr>
      <w:pStyle w:val="ac"/>
    </w:pPr>
    <w:r w:rsidRPr="007A6BF8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668BF5C6" wp14:editId="22608B0B">
          <wp:simplePos x="0" y="0"/>
          <wp:positionH relativeFrom="column">
            <wp:posOffset>2684780</wp:posOffset>
          </wp:positionH>
          <wp:positionV relativeFrom="paragraph">
            <wp:posOffset>35560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2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0E11AC"/>
    <w:multiLevelType w:val="hybridMultilevel"/>
    <w:tmpl w:val="C256F960"/>
    <w:lvl w:ilvl="0" w:tplc="A47A70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9773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234"/>
    <w:rsid w:val="00061503"/>
    <w:rsid w:val="00221E53"/>
    <w:rsid w:val="002D3146"/>
    <w:rsid w:val="003C5635"/>
    <w:rsid w:val="00547018"/>
    <w:rsid w:val="005C179B"/>
    <w:rsid w:val="00603F08"/>
    <w:rsid w:val="00626007"/>
    <w:rsid w:val="008E5C73"/>
    <w:rsid w:val="00E0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6252"/>
  <w15:docId w15:val="{17E15590-4670-47E7-AD5C-5D44D84E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234"/>
    <w:pPr>
      <w:spacing w:after="200" w:line="276" w:lineRule="auto"/>
    </w:pPr>
    <w:rPr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3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2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2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2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2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2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2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2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3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32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32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32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32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32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32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32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32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3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2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3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3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32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32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32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3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32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3234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03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03234"/>
    <w:rPr>
      <w:kern w:val="0"/>
      <w:sz w:val="22"/>
      <w:szCs w:val="22"/>
    </w:rPr>
  </w:style>
  <w:style w:type="table" w:styleId="ae">
    <w:name w:val="Table Grid"/>
    <w:basedOn w:val="a1"/>
    <w:uiPriority w:val="59"/>
    <w:rsid w:val="00E03234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semiHidden/>
    <w:unhideWhenUsed/>
    <w:rsid w:val="00547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47018"/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2025-05-14T13:19:00Z</dcterms:created>
  <dcterms:modified xsi:type="dcterms:W3CDTF">2025-05-20T06:34:00Z</dcterms:modified>
</cp:coreProperties>
</file>