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93" w:rsidRDefault="007F0993" w:rsidP="00D301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30105">
        <w:rPr>
          <w:b/>
        </w:rPr>
        <w:t>ОТЧЕТ</w:t>
      </w: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30105">
        <w:rPr>
          <w:b/>
        </w:rPr>
        <w:t>о результатах контрольной деятельности органа внутреннего</w:t>
      </w: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D30105">
        <w:rPr>
          <w:b/>
        </w:rPr>
        <w:t>государственного (муниципального) финансового контроля</w:t>
      </w: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both"/>
        <w:outlineLvl w:val="0"/>
      </w:pP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center"/>
      </w:pPr>
      <w:r w:rsidRPr="00D30105">
        <w:t xml:space="preserve">на 1 </w:t>
      </w:r>
      <w:r>
        <w:t>января</w:t>
      </w:r>
      <w:r w:rsidRPr="00D30105">
        <w:t xml:space="preserve"> 20</w:t>
      </w:r>
      <w:r>
        <w:t>2</w:t>
      </w:r>
      <w:r w:rsidR="00DA4D2E">
        <w:t>4</w:t>
      </w:r>
      <w:r w:rsidRPr="00D30105">
        <w:t xml:space="preserve"> г.</w:t>
      </w:r>
    </w:p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9"/>
        <w:gridCol w:w="3996"/>
        <w:gridCol w:w="1659"/>
        <w:gridCol w:w="1352"/>
      </w:tblGrid>
      <w:tr w:rsidR="00D30105" w:rsidRPr="00D30105" w:rsidTr="00D30105">
        <w:tc>
          <w:tcPr>
            <w:tcW w:w="2269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96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КОДЫ</w:t>
            </w:r>
          </w:p>
        </w:tc>
      </w:tr>
      <w:tr w:rsidR="00D30105" w:rsidRPr="00D30105" w:rsidTr="00D30105">
        <w:tc>
          <w:tcPr>
            <w:tcW w:w="2269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30105">
              <w:t>Наименование органа контроля</w:t>
            </w:r>
          </w:p>
        </w:tc>
        <w:tc>
          <w:tcPr>
            <w:tcW w:w="3996" w:type="dxa"/>
            <w:tcBorders>
              <w:bottom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>
              <w:t>муниципальное учреждение Финансовое управление администрации Муниципального образования Нагорский район Кировской области</w:t>
            </w: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30105"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A4D2E" w:rsidP="00DA4D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29.03</w:t>
            </w:r>
            <w:r w:rsidR="00D30105">
              <w:t>.202</w:t>
            </w:r>
            <w:r>
              <w:t>4</w:t>
            </w:r>
          </w:p>
        </w:tc>
      </w:tr>
      <w:tr w:rsidR="00D30105" w:rsidRPr="00D30105" w:rsidTr="00D30105">
        <w:tc>
          <w:tcPr>
            <w:tcW w:w="6265" w:type="dxa"/>
            <w:gridSpan w:val="2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30105">
              <w:t>Периодичность: годовая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30105">
              <w:t>по ОКПО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FFFFF"/>
              </w:rPr>
              <w:t>84578974</w:t>
            </w:r>
          </w:p>
        </w:tc>
      </w:tr>
      <w:tr w:rsidR="00D30105" w:rsidRPr="00D30105" w:rsidTr="00D30105">
        <w:tc>
          <w:tcPr>
            <w:tcW w:w="6265" w:type="dxa"/>
            <w:gridSpan w:val="2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30105">
              <w:t xml:space="preserve">по </w:t>
            </w:r>
            <w:hyperlink r:id="rId5" w:history="1">
              <w:r w:rsidRPr="00D30105">
                <w:rPr>
                  <w:color w:val="0000FF"/>
                </w:rPr>
                <w:t>ОКТМО</w:t>
              </w:r>
            </w:hyperlink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Arial" w:hAnsi="Arial" w:cs="Arial"/>
                <w:color w:val="35383B"/>
                <w:sz w:val="19"/>
                <w:szCs w:val="19"/>
                <w:shd w:val="clear" w:color="auto" w:fill="FFFFFF"/>
              </w:rPr>
              <w:t>33625151051</w:t>
            </w:r>
          </w:p>
        </w:tc>
      </w:tr>
      <w:tr w:rsidR="00D30105" w:rsidRPr="00D30105" w:rsidTr="00D30105">
        <w:tc>
          <w:tcPr>
            <w:tcW w:w="2269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96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D30105" w:rsidRPr="00D30105" w:rsidTr="00D30105">
        <w:tc>
          <w:tcPr>
            <w:tcW w:w="2269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996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right"/>
            </w:pPr>
            <w:r w:rsidRPr="00D30105">
              <w:t>по ОКЕИ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4C6A1D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hyperlink r:id="rId6" w:history="1">
              <w:r w:rsidR="00D30105" w:rsidRPr="00D30105">
                <w:rPr>
                  <w:color w:val="0000FF"/>
                </w:rPr>
                <w:t>384</w:t>
              </w:r>
            </w:hyperlink>
          </w:p>
        </w:tc>
      </w:tr>
    </w:tbl>
    <w:p w:rsidR="00D30105" w:rsidRPr="00D30105" w:rsidRDefault="00D30105" w:rsidP="00D30105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5"/>
        <w:gridCol w:w="1191"/>
        <w:gridCol w:w="1882"/>
      </w:tblGrid>
      <w:tr w:rsidR="00D30105" w:rsidRPr="00D30105" w:rsidTr="00DA4D2E"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Наименование показателя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Код строки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Значение показателя</w:t>
            </w:r>
          </w:p>
        </w:tc>
      </w:tr>
      <w:tr w:rsidR="00D30105" w:rsidRPr="00D30105" w:rsidTr="00DA4D2E">
        <w:tc>
          <w:tcPr>
            <w:tcW w:w="6345" w:type="dxa"/>
            <w:tcBorders>
              <w:top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Объем проверенных сре</w:t>
            </w:r>
            <w:proofErr w:type="gramStart"/>
            <w:r w:rsidRPr="00D30105">
              <w:t>дств пр</w:t>
            </w:r>
            <w:proofErr w:type="gramEnd"/>
            <w:r w:rsidRPr="00D30105">
              <w:t>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0" w:name="Par33"/>
            <w:bookmarkEnd w:id="0"/>
            <w:r w:rsidRPr="00D30105">
              <w:t>010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D30105" w:rsidRPr="00D30105" w:rsidRDefault="00DA4D2E" w:rsidP="001B3A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22 399,2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из них:</w:t>
            </w:r>
          </w:p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010/1</w:t>
            </w:r>
          </w:p>
        </w:tc>
        <w:tc>
          <w:tcPr>
            <w:tcW w:w="1882" w:type="dxa"/>
          </w:tcPr>
          <w:p w:rsidR="00D30105" w:rsidRPr="00D30105" w:rsidRDefault="00DA4D2E" w:rsidP="001B3A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19010,</w:t>
            </w:r>
            <w:r w:rsidR="001B3A35">
              <w:t>6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010/2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Объем проверенных сре</w:t>
            </w:r>
            <w:proofErr w:type="gramStart"/>
            <w:r w:rsidRPr="00D30105">
              <w:t>дств пр</w:t>
            </w:r>
            <w:proofErr w:type="gramEnd"/>
            <w:r w:rsidRPr="00D30105">
              <w:t xml:space="preserve"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33" w:history="1">
              <w:r w:rsidRPr="00D30105">
                <w:rPr>
                  <w:color w:val="0000FF"/>
                </w:rPr>
                <w:t>строки 010</w:t>
              </w:r>
            </w:hyperlink>
            <w:r w:rsidRPr="00D30105">
              <w:t>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011</w:t>
            </w:r>
          </w:p>
        </w:tc>
        <w:tc>
          <w:tcPr>
            <w:tcW w:w="1882" w:type="dxa"/>
          </w:tcPr>
          <w:p w:rsidR="00D30105" w:rsidRPr="00DA4D2E" w:rsidRDefault="00DA4D2E" w:rsidP="001B3A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A4D2E">
              <w:t>3388,6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1" w:name="Par46"/>
            <w:bookmarkEnd w:id="1"/>
            <w:r w:rsidRPr="00D30105">
              <w:t>020</w:t>
            </w:r>
          </w:p>
        </w:tc>
        <w:tc>
          <w:tcPr>
            <w:tcW w:w="1882" w:type="dxa"/>
          </w:tcPr>
          <w:p w:rsidR="00D30105" w:rsidRPr="00D30105" w:rsidRDefault="00DA4D2E" w:rsidP="001B3A3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8,</w:t>
            </w:r>
            <w:r w:rsidR="001B3A35">
              <w:t>6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из них:</w:t>
            </w:r>
          </w:p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020/1</w:t>
            </w:r>
          </w:p>
        </w:tc>
        <w:tc>
          <w:tcPr>
            <w:tcW w:w="1882" w:type="dxa"/>
          </w:tcPr>
          <w:p w:rsidR="00D30105" w:rsidRPr="00D30105" w:rsidRDefault="00DA4D2E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8,</w:t>
            </w:r>
            <w:r w:rsidR="001B3A35">
              <w:t>6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020/2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rPr>
          <w:trHeight w:val="179"/>
        </w:trPr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lastRenderedPageBreak/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46" w:history="1">
              <w:r w:rsidRPr="00D30105">
                <w:rPr>
                  <w:color w:val="0000FF"/>
                </w:rPr>
                <w:t>строки 020</w:t>
              </w:r>
            </w:hyperlink>
            <w:r w:rsidRPr="00D30105">
              <w:t>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021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030</w:t>
            </w:r>
          </w:p>
        </w:tc>
        <w:tc>
          <w:tcPr>
            <w:tcW w:w="1882" w:type="dxa"/>
          </w:tcPr>
          <w:p w:rsidR="00D30105" w:rsidRPr="00D30105" w:rsidRDefault="00DA4D2E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в том числе:</w:t>
            </w:r>
          </w:p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в соответствии с планом контрольных мероприятий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031</w:t>
            </w:r>
          </w:p>
        </w:tc>
        <w:tc>
          <w:tcPr>
            <w:tcW w:w="1882" w:type="dxa"/>
          </w:tcPr>
          <w:p w:rsidR="00D30105" w:rsidRPr="00D30105" w:rsidRDefault="00DA4D2E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внеплановые ревизии и проверки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032</w:t>
            </w:r>
          </w:p>
        </w:tc>
        <w:tc>
          <w:tcPr>
            <w:tcW w:w="1882" w:type="dxa"/>
          </w:tcPr>
          <w:p w:rsidR="00D30105" w:rsidRPr="00D30105" w:rsidRDefault="00DA4D2E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2" w:name="Par69"/>
            <w:bookmarkEnd w:id="2"/>
            <w:r w:rsidRPr="00D30105">
              <w:t>040</w:t>
            </w:r>
          </w:p>
        </w:tc>
        <w:tc>
          <w:tcPr>
            <w:tcW w:w="1882" w:type="dxa"/>
          </w:tcPr>
          <w:p w:rsidR="00D30105" w:rsidRPr="00D30105" w:rsidRDefault="00DA4D2E" w:rsidP="00DA4D2E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69" w:history="1">
              <w:r w:rsidRPr="00D30105">
                <w:rPr>
                  <w:color w:val="0000FF"/>
                </w:rPr>
                <w:t>строки 040</w:t>
              </w:r>
            </w:hyperlink>
            <w:r w:rsidRPr="00D30105">
              <w:t>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041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bookmarkStart w:id="3" w:name="Par75"/>
            <w:bookmarkEnd w:id="3"/>
            <w:r w:rsidRPr="00D30105">
              <w:t>050</w:t>
            </w:r>
          </w:p>
        </w:tc>
        <w:tc>
          <w:tcPr>
            <w:tcW w:w="1882" w:type="dxa"/>
          </w:tcPr>
          <w:p w:rsidR="00D30105" w:rsidRPr="00D30105" w:rsidRDefault="00DA4D2E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Par75" w:history="1">
              <w:r w:rsidRPr="00D30105">
                <w:rPr>
                  <w:color w:val="0000FF"/>
                </w:rPr>
                <w:t>строки 050</w:t>
              </w:r>
            </w:hyperlink>
            <w:r w:rsidRPr="00D30105">
              <w:t>)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051</w:t>
            </w:r>
          </w:p>
        </w:tc>
        <w:tc>
          <w:tcPr>
            <w:tcW w:w="1882" w:type="dxa"/>
          </w:tcPr>
          <w:p w:rsidR="00D30105" w:rsidRPr="00D30105" w:rsidRDefault="00DA4D2E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060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ind w:left="283"/>
            </w:pPr>
            <w:r w:rsidRPr="00D30105">
              <w:t>в том числе в соответствии с планом контрольных мероприятий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061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  <w:tr w:rsidR="00D30105" w:rsidRPr="00D30105" w:rsidTr="00DA4D2E">
        <w:tc>
          <w:tcPr>
            <w:tcW w:w="6345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  <w:r w:rsidRPr="00D30105">
              <w:t>внеплановые обследования</w:t>
            </w:r>
          </w:p>
        </w:tc>
        <w:tc>
          <w:tcPr>
            <w:tcW w:w="1191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D30105">
              <w:t>062</w:t>
            </w:r>
          </w:p>
        </w:tc>
        <w:tc>
          <w:tcPr>
            <w:tcW w:w="1882" w:type="dxa"/>
          </w:tcPr>
          <w:p w:rsidR="00D30105" w:rsidRPr="00D30105" w:rsidRDefault="00324A10" w:rsidP="00324A10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0,0</w:t>
            </w:r>
          </w:p>
        </w:tc>
      </w:tr>
    </w:tbl>
    <w:p w:rsidR="00D30105" w:rsidRDefault="00D30105" w:rsidP="00D30105">
      <w:pPr>
        <w:autoSpaceDE w:val="0"/>
        <w:autoSpaceDN w:val="0"/>
        <w:adjustRightInd w:val="0"/>
        <w:spacing w:after="0" w:line="240" w:lineRule="auto"/>
        <w:jc w:val="both"/>
      </w:pPr>
    </w:p>
    <w:p w:rsidR="007F0993" w:rsidRDefault="007F0993" w:rsidP="00D30105">
      <w:pPr>
        <w:autoSpaceDE w:val="0"/>
        <w:autoSpaceDN w:val="0"/>
        <w:adjustRightInd w:val="0"/>
        <w:spacing w:after="0" w:line="240" w:lineRule="auto"/>
        <w:jc w:val="both"/>
      </w:pPr>
    </w:p>
    <w:p w:rsidR="007F0993" w:rsidRPr="00D30105" w:rsidRDefault="007F0993" w:rsidP="00D30105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340"/>
        <w:gridCol w:w="1336"/>
        <w:gridCol w:w="340"/>
        <w:gridCol w:w="3235"/>
      </w:tblGrid>
      <w:tr w:rsidR="00D30105" w:rsidRPr="00D30105" w:rsidTr="00324A10">
        <w:tc>
          <w:tcPr>
            <w:tcW w:w="4309" w:type="dxa"/>
          </w:tcPr>
          <w:p w:rsidR="007F0993" w:rsidRDefault="007F0993" w:rsidP="007F0993">
            <w:pPr>
              <w:pStyle w:val="ConsPlusNormal"/>
              <w:jc w:val="both"/>
            </w:pPr>
          </w:p>
          <w:p w:rsidR="00D30105" w:rsidRPr="00D30105" w:rsidRDefault="007F0993" w:rsidP="007F0993">
            <w:pPr>
              <w:pStyle w:val="ConsPlusNormal"/>
              <w:jc w:val="both"/>
              <w:rPr>
                <w:sz w:val="24"/>
                <w:szCs w:val="24"/>
              </w:rPr>
            </w:pPr>
            <w:r w:rsidRPr="007F0993">
              <w:rPr>
                <w:sz w:val="24"/>
                <w:szCs w:val="24"/>
              </w:rPr>
              <w:t>Начальник финансового управления</w:t>
            </w:r>
          </w:p>
        </w:tc>
        <w:tc>
          <w:tcPr>
            <w:tcW w:w="340" w:type="dxa"/>
          </w:tcPr>
          <w:p w:rsidR="007F0993" w:rsidRPr="00D30105" w:rsidRDefault="007F0993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40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7F0993" w:rsidRDefault="007F0993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  <w:p w:rsidR="00D30105" w:rsidRPr="00D30105" w:rsidRDefault="00324A10" w:rsidP="00D30105">
            <w:pPr>
              <w:autoSpaceDE w:val="0"/>
              <w:autoSpaceDN w:val="0"/>
              <w:adjustRightInd w:val="0"/>
              <w:spacing w:after="0" w:line="240" w:lineRule="auto"/>
            </w:pPr>
            <w:r>
              <w:t>Казакова Валентина Васильевна</w:t>
            </w:r>
          </w:p>
        </w:tc>
      </w:tr>
      <w:tr w:rsidR="00D30105" w:rsidRPr="00D30105" w:rsidTr="00324A10">
        <w:tc>
          <w:tcPr>
            <w:tcW w:w="4309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40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perscript"/>
              </w:rPr>
            </w:pPr>
            <w:r w:rsidRPr="00D30105">
              <w:rPr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D30105" w:rsidRPr="00D30105" w:rsidRDefault="00D30105" w:rsidP="00D30105">
            <w:pPr>
              <w:autoSpaceDE w:val="0"/>
              <w:autoSpaceDN w:val="0"/>
              <w:adjustRightInd w:val="0"/>
              <w:spacing w:after="0" w:line="240" w:lineRule="auto"/>
              <w:rPr>
                <w:vertAlign w:val="superscript"/>
              </w:rPr>
            </w:pPr>
          </w:p>
        </w:tc>
        <w:tc>
          <w:tcPr>
            <w:tcW w:w="3235" w:type="dxa"/>
            <w:tcBorders>
              <w:top w:val="single" w:sz="4" w:space="0" w:color="auto"/>
            </w:tcBorders>
          </w:tcPr>
          <w:p w:rsidR="00D30105" w:rsidRPr="00D30105" w:rsidRDefault="00D30105" w:rsidP="007F09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vertAlign w:val="superscript"/>
              </w:rPr>
            </w:pPr>
            <w:r w:rsidRPr="00D30105">
              <w:rPr>
                <w:vertAlign w:val="superscript"/>
              </w:rPr>
              <w:t>(фамилия, имя, отчество</w:t>
            </w:r>
            <w:r w:rsidR="007F0993" w:rsidRPr="007F0993">
              <w:rPr>
                <w:vertAlign w:val="superscript"/>
              </w:rPr>
              <w:t>)</w:t>
            </w:r>
          </w:p>
        </w:tc>
      </w:tr>
    </w:tbl>
    <w:p w:rsidR="005B73AF" w:rsidRDefault="005B73AF">
      <w:pPr>
        <w:pStyle w:val="ConsPlusNormal"/>
        <w:jc w:val="both"/>
        <w:outlineLvl w:val="0"/>
      </w:pPr>
    </w:p>
    <w:sectPr w:rsidR="005B73AF" w:rsidSect="007F0993">
      <w:pgSz w:w="11906" w:h="16838"/>
      <w:pgMar w:top="567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73AF"/>
    <w:rsid w:val="00015BFF"/>
    <w:rsid w:val="00046426"/>
    <w:rsid w:val="00110A2A"/>
    <w:rsid w:val="001473A6"/>
    <w:rsid w:val="001B3A35"/>
    <w:rsid w:val="001F7ADA"/>
    <w:rsid w:val="00324A10"/>
    <w:rsid w:val="003608B1"/>
    <w:rsid w:val="003E1731"/>
    <w:rsid w:val="00444A4D"/>
    <w:rsid w:val="004C6A1D"/>
    <w:rsid w:val="004D46F2"/>
    <w:rsid w:val="00576CED"/>
    <w:rsid w:val="005B73AF"/>
    <w:rsid w:val="005D4FCE"/>
    <w:rsid w:val="00621361"/>
    <w:rsid w:val="00657AFA"/>
    <w:rsid w:val="006E0399"/>
    <w:rsid w:val="00714230"/>
    <w:rsid w:val="0075777A"/>
    <w:rsid w:val="007F0993"/>
    <w:rsid w:val="00852E81"/>
    <w:rsid w:val="0090257A"/>
    <w:rsid w:val="009E4CEA"/>
    <w:rsid w:val="00A925D6"/>
    <w:rsid w:val="00B26502"/>
    <w:rsid w:val="00B445B3"/>
    <w:rsid w:val="00C37F55"/>
    <w:rsid w:val="00D14778"/>
    <w:rsid w:val="00D30105"/>
    <w:rsid w:val="00D8638F"/>
    <w:rsid w:val="00D9581A"/>
    <w:rsid w:val="00DA4D2E"/>
    <w:rsid w:val="00F22CA4"/>
    <w:rsid w:val="00FE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73AF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5B73AF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5B73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A26302BAAE4AE90F19E1220F34F4DC46210E66F238BBF3E9A4A70DB7559E0FAB50D95148E3B95580DAE316FDFE4994983230F08754C200FuBo5K" TargetMode="External"/><Relationship Id="rId5" Type="http://schemas.openxmlformats.org/officeDocument/2006/relationships/hyperlink" Target="consultantplus://offline/ref=EA26302BAAE4AE90F19E1220F34F4DC46716E76F278CBF3E9A4A70DB7559E0FAA70DCD188C3D825A0FBB673E99uBo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04860-C74C-4B4A-A44E-50E2E913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СтанчевскаяЕН</dc:creator>
  <cp:lastModifiedBy>СтанчевскаяЕН</cp:lastModifiedBy>
  <cp:revision>19</cp:revision>
  <cp:lastPrinted>2024-03-29T05:48:00Z</cp:lastPrinted>
  <dcterms:created xsi:type="dcterms:W3CDTF">2020-10-13T11:46:00Z</dcterms:created>
  <dcterms:modified xsi:type="dcterms:W3CDTF">2024-03-29T05:49:00Z</dcterms:modified>
</cp:coreProperties>
</file>