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41530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1530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41530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1530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41530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1530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A41530" w:rsidRDefault="00753AA0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07.02.2023</w:t>
      </w:r>
      <w:r w:rsidR="00134A0D">
        <w:rPr>
          <w:rFonts w:ascii="Times New Roman" w:hAnsi="Times New Roman" w:cs="Times New Roman"/>
          <w:sz w:val="28"/>
          <w:szCs w:val="28"/>
        </w:rPr>
        <w:tab/>
      </w:r>
      <w:r w:rsidR="00632BF9" w:rsidRPr="00A41530">
        <w:rPr>
          <w:rFonts w:ascii="Times New Roman" w:hAnsi="Times New Roman" w:cs="Times New Roman"/>
          <w:sz w:val="28"/>
          <w:szCs w:val="28"/>
        </w:rPr>
        <w:tab/>
      </w:r>
      <w:r w:rsidR="007D3916" w:rsidRPr="00A41530">
        <w:rPr>
          <w:rFonts w:ascii="Times New Roman" w:hAnsi="Times New Roman" w:cs="Times New Roman"/>
          <w:sz w:val="28"/>
          <w:szCs w:val="28"/>
        </w:rPr>
        <w:tab/>
      </w:r>
      <w:r w:rsidR="00C2259A" w:rsidRPr="00A41530">
        <w:rPr>
          <w:rFonts w:ascii="Times New Roman" w:hAnsi="Times New Roman" w:cs="Times New Roman"/>
          <w:sz w:val="28"/>
          <w:szCs w:val="28"/>
        </w:rPr>
        <w:tab/>
      </w:r>
      <w:r w:rsidR="006841F7" w:rsidRPr="00A41530">
        <w:rPr>
          <w:rFonts w:ascii="Times New Roman" w:hAnsi="Times New Roman" w:cs="Times New Roman"/>
          <w:sz w:val="28"/>
          <w:szCs w:val="28"/>
        </w:rPr>
        <w:tab/>
      </w:r>
      <w:r w:rsidR="007A081B" w:rsidRPr="00A41530">
        <w:rPr>
          <w:rFonts w:ascii="Times New Roman" w:hAnsi="Times New Roman" w:cs="Times New Roman"/>
          <w:sz w:val="28"/>
          <w:szCs w:val="28"/>
        </w:rPr>
        <w:tab/>
      </w:r>
      <w:r w:rsidR="007A081B" w:rsidRPr="00A41530">
        <w:rPr>
          <w:rFonts w:ascii="Times New Roman" w:hAnsi="Times New Roman" w:cs="Times New Roman"/>
          <w:sz w:val="28"/>
          <w:szCs w:val="28"/>
        </w:rPr>
        <w:tab/>
      </w:r>
      <w:r w:rsidR="00BB0B67" w:rsidRPr="00A415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53 -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41530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15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081B" w:rsidRPr="00A41530">
        <w:rPr>
          <w:rFonts w:ascii="Times New Roman" w:hAnsi="Times New Roman" w:cs="Times New Roman"/>
          <w:sz w:val="28"/>
          <w:szCs w:val="28"/>
        </w:rPr>
        <w:t>.</w:t>
      </w:r>
      <w:r w:rsidRPr="00A41530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41530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41530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41530">
        <w:rPr>
          <w:b/>
          <w:sz w:val="28"/>
          <w:szCs w:val="28"/>
        </w:rPr>
        <w:t>в</w:t>
      </w:r>
      <w:proofErr w:type="gramEnd"/>
      <w:r w:rsidRPr="00A41530">
        <w:rPr>
          <w:b/>
          <w:sz w:val="28"/>
          <w:szCs w:val="28"/>
        </w:rPr>
        <w:t xml:space="preserve"> </w:t>
      </w:r>
      <w:proofErr w:type="gramStart"/>
      <w:r w:rsidRPr="00A41530">
        <w:rPr>
          <w:b/>
          <w:sz w:val="28"/>
          <w:szCs w:val="28"/>
        </w:rPr>
        <w:t>Нагорском</w:t>
      </w:r>
      <w:proofErr w:type="gramEnd"/>
      <w:r w:rsidRPr="00A41530">
        <w:rPr>
          <w:b/>
          <w:sz w:val="28"/>
          <w:szCs w:val="28"/>
        </w:rPr>
        <w:t xml:space="preserve"> районе»</w:t>
      </w:r>
    </w:p>
    <w:p w:rsidR="00CE228A" w:rsidRPr="00A41530" w:rsidRDefault="00913BBE" w:rsidP="00134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Нагорского района Кировской области от 07.12.2015 № 515 «О разработке, реализации и оценке эффективности реализации муниципальных программ Нагорского района» </w:t>
      </w:r>
      <w:r w:rsidR="008A20EC" w:rsidRPr="00A41530"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ПОСТАНОВЛЯЕТ:</w:t>
      </w:r>
    </w:p>
    <w:p w:rsidR="008A20EC" w:rsidRPr="00A41530" w:rsidRDefault="008A20EC" w:rsidP="00134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1.</w:t>
      </w:r>
      <w:r w:rsidR="004675A6" w:rsidRPr="00A41530">
        <w:rPr>
          <w:rFonts w:ascii="Times New Roman" w:hAnsi="Times New Roman" w:cs="Times New Roman"/>
          <w:sz w:val="28"/>
          <w:szCs w:val="28"/>
        </w:rPr>
        <w:t xml:space="preserve"> </w:t>
      </w:r>
      <w:r w:rsidRPr="00A41530">
        <w:rPr>
          <w:rFonts w:ascii="Times New Roman" w:hAnsi="Times New Roman" w:cs="Times New Roman"/>
          <w:sz w:val="28"/>
          <w:szCs w:val="28"/>
        </w:rPr>
        <w:t xml:space="preserve">В муниципальную программу «Создание безопасных и благоприятных условий жизнедеятельности </w:t>
      </w:r>
      <w:proofErr w:type="gramStart"/>
      <w:r w:rsidRPr="00A415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1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30">
        <w:rPr>
          <w:rFonts w:ascii="Times New Roman" w:hAnsi="Times New Roman" w:cs="Times New Roman"/>
          <w:sz w:val="28"/>
          <w:szCs w:val="28"/>
        </w:rPr>
        <w:t>Нагорском</w:t>
      </w:r>
      <w:proofErr w:type="gramEnd"/>
      <w:r w:rsidRPr="00A41530">
        <w:rPr>
          <w:rFonts w:ascii="Times New Roman" w:hAnsi="Times New Roman" w:cs="Times New Roman"/>
          <w:sz w:val="28"/>
          <w:szCs w:val="28"/>
        </w:rPr>
        <w:t xml:space="preserve"> районе», утвержденную постановлением администрации Нагорского района Кировской области от 25.12.2018 № 701-П</w:t>
      </w:r>
      <w:r w:rsidR="00F32FF7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A41530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9021A5" w:rsidRPr="00A41530" w:rsidRDefault="009021A5" w:rsidP="00134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1.1.</w:t>
      </w:r>
      <w:r w:rsidRPr="00A41530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программы:</w:t>
      </w:r>
    </w:p>
    <w:p w:rsidR="000E48C9" w:rsidRPr="00A41530" w:rsidRDefault="009021A5" w:rsidP="00134A0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1.1.</w:t>
      </w:r>
      <w:r w:rsidR="000E48C9" w:rsidRPr="00A41530">
        <w:rPr>
          <w:rFonts w:ascii="Times New Roman" w:hAnsi="Times New Roman" w:cs="Times New Roman"/>
          <w:sz w:val="28"/>
          <w:szCs w:val="28"/>
        </w:rPr>
        <w:t>1</w:t>
      </w:r>
      <w:r w:rsidRPr="00A41530">
        <w:rPr>
          <w:rFonts w:ascii="Times New Roman" w:hAnsi="Times New Roman" w:cs="Times New Roman"/>
          <w:sz w:val="28"/>
          <w:szCs w:val="28"/>
        </w:rPr>
        <w:t>.</w:t>
      </w:r>
      <w:r w:rsidR="00134A0D">
        <w:rPr>
          <w:rFonts w:ascii="Times New Roman" w:hAnsi="Times New Roman" w:cs="Times New Roman"/>
          <w:sz w:val="28"/>
          <w:szCs w:val="28"/>
        </w:rPr>
        <w:t xml:space="preserve"> </w:t>
      </w:r>
      <w:r w:rsidRPr="00A41530">
        <w:rPr>
          <w:rFonts w:ascii="Times New Roman" w:hAnsi="Times New Roman" w:cs="Times New Roman"/>
          <w:sz w:val="28"/>
          <w:szCs w:val="28"/>
        </w:rPr>
        <w:t xml:space="preserve">В подразделе «Задачи муниципальной программы» </w:t>
      </w:r>
      <w:r w:rsidR="000E48C9" w:rsidRPr="00A41530">
        <w:rPr>
          <w:rFonts w:ascii="Times New Roman" w:hAnsi="Times New Roman" w:cs="Times New Roman"/>
          <w:sz w:val="28"/>
          <w:szCs w:val="28"/>
        </w:rPr>
        <w:t xml:space="preserve">после строк </w:t>
      </w:r>
      <w:r w:rsidR="00F32FF7">
        <w:rPr>
          <w:rFonts w:ascii="Times New Roman" w:hAnsi="Times New Roman" w:cs="Times New Roman"/>
          <w:sz w:val="28"/>
          <w:szCs w:val="28"/>
        </w:rPr>
        <w:t>–</w:t>
      </w:r>
      <w:r w:rsidR="000E48C9" w:rsidRPr="00A41530">
        <w:rPr>
          <w:rFonts w:ascii="Times New Roman" w:hAnsi="Times New Roman" w:cs="Times New Roman"/>
          <w:sz w:val="28"/>
          <w:szCs w:val="28"/>
        </w:rPr>
        <w:t xml:space="preserve"> </w:t>
      </w:r>
      <w:r w:rsidR="00F32FF7">
        <w:rPr>
          <w:rFonts w:ascii="Times New Roman" w:hAnsi="Times New Roman" w:cs="Times New Roman"/>
          <w:sz w:val="28"/>
          <w:szCs w:val="28"/>
        </w:rPr>
        <w:t>«</w:t>
      </w:r>
      <w:r w:rsidR="000E48C9" w:rsidRPr="00A41530">
        <w:rPr>
          <w:rFonts w:ascii="Times New Roman" w:hAnsi="Times New Roman" w:cs="Times New Roman"/>
          <w:sz w:val="28"/>
          <w:szCs w:val="28"/>
        </w:rPr>
        <w:t>увеличение объемов строительства жилья</w:t>
      </w:r>
      <w:r w:rsidR="00F32FF7">
        <w:rPr>
          <w:rFonts w:ascii="Times New Roman" w:hAnsi="Times New Roman" w:cs="Times New Roman"/>
          <w:sz w:val="28"/>
          <w:szCs w:val="28"/>
        </w:rPr>
        <w:t>»</w:t>
      </w:r>
      <w:r w:rsidR="000E48C9" w:rsidRPr="00A41530">
        <w:rPr>
          <w:rFonts w:ascii="Times New Roman" w:hAnsi="Times New Roman" w:cs="Times New Roman"/>
          <w:sz w:val="28"/>
          <w:szCs w:val="28"/>
        </w:rPr>
        <w:t xml:space="preserve"> добавить строки:</w:t>
      </w:r>
    </w:p>
    <w:p w:rsidR="000E48C9" w:rsidRPr="00A41530" w:rsidRDefault="000E48C9" w:rsidP="00134A0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-</w:t>
      </w:r>
      <w:r w:rsidR="00134A0D">
        <w:rPr>
          <w:rFonts w:ascii="Times New Roman" w:hAnsi="Times New Roman" w:cs="Times New Roman"/>
          <w:sz w:val="28"/>
          <w:szCs w:val="28"/>
        </w:rPr>
        <w:t xml:space="preserve"> </w:t>
      </w:r>
      <w:r w:rsidRPr="00A41530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документацией в соответствии с Градостроительным </w:t>
      </w:r>
      <w:hyperlink r:id="rId7" w:history="1">
        <w:r w:rsidRPr="00A415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1530">
        <w:rPr>
          <w:rFonts w:ascii="Times New Roman" w:hAnsi="Times New Roman" w:cs="Times New Roman"/>
          <w:sz w:val="28"/>
          <w:szCs w:val="28"/>
        </w:rPr>
        <w:t xml:space="preserve"> Российской Федерации муниципального образования;</w:t>
      </w:r>
    </w:p>
    <w:p w:rsidR="000E48C9" w:rsidRPr="00A41530" w:rsidRDefault="000E48C9" w:rsidP="00134A0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- обеспечение органов местного самоуправления, юридических и физических лиц актуальными и достоверными сведениями, необходимыми для осуществления</w:t>
      </w:r>
      <w:r w:rsidR="00134A0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</w:t>
      </w:r>
    </w:p>
    <w:p w:rsidR="000E48C9" w:rsidRPr="00A41530" w:rsidRDefault="009021A5" w:rsidP="00134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0E48C9" w:rsidRPr="00A41530">
        <w:rPr>
          <w:rFonts w:ascii="Times New Roman" w:hAnsi="Times New Roman" w:cs="Times New Roman"/>
          <w:sz w:val="28"/>
          <w:szCs w:val="28"/>
        </w:rPr>
        <w:t>2</w:t>
      </w:r>
      <w:r w:rsidR="00134A0D">
        <w:rPr>
          <w:rFonts w:ascii="Times New Roman" w:hAnsi="Times New Roman" w:cs="Times New Roman"/>
          <w:sz w:val="28"/>
          <w:szCs w:val="28"/>
        </w:rPr>
        <w:t>.</w:t>
      </w:r>
      <w:r w:rsidRPr="00A41530">
        <w:rPr>
          <w:rFonts w:ascii="Times New Roman" w:hAnsi="Times New Roman" w:cs="Times New Roman"/>
          <w:sz w:val="28"/>
          <w:szCs w:val="28"/>
        </w:rPr>
        <w:t xml:space="preserve"> В подразделе «Целевые показатели эффективности реализации муниципальной программы» </w:t>
      </w:r>
      <w:r w:rsidR="000E48C9" w:rsidRPr="00A41530">
        <w:rPr>
          <w:rFonts w:ascii="Times New Roman" w:hAnsi="Times New Roman" w:cs="Times New Roman"/>
          <w:sz w:val="28"/>
          <w:szCs w:val="28"/>
        </w:rPr>
        <w:t xml:space="preserve">после строк </w:t>
      </w:r>
      <w:r w:rsidR="00F32FF7">
        <w:rPr>
          <w:rFonts w:ascii="Times New Roman" w:hAnsi="Times New Roman" w:cs="Times New Roman"/>
          <w:sz w:val="28"/>
          <w:szCs w:val="28"/>
        </w:rPr>
        <w:t>«</w:t>
      </w:r>
      <w:r w:rsidR="000E48C9" w:rsidRPr="00A41530">
        <w:rPr>
          <w:rFonts w:ascii="Times New Roman" w:hAnsi="Times New Roman" w:cs="Times New Roman"/>
          <w:sz w:val="28"/>
          <w:szCs w:val="28"/>
        </w:rPr>
        <w:t>площадь индивидуального жилищного строительства, введенная за отчетный период (м</w:t>
      </w:r>
      <w:proofErr w:type="gramStart"/>
      <w:r w:rsidR="000E48C9" w:rsidRPr="00A415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E48C9" w:rsidRPr="00A41530">
        <w:rPr>
          <w:rFonts w:ascii="Times New Roman" w:hAnsi="Times New Roman" w:cs="Times New Roman"/>
          <w:sz w:val="28"/>
          <w:szCs w:val="28"/>
        </w:rPr>
        <w:t>)</w:t>
      </w:r>
      <w:r w:rsidR="00F32FF7">
        <w:rPr>
          <w:rFonts w:ascii="Times New Roman" w:hAnsi="Times New Roman" w:cs="Times New Roman"/>
          <w:sz w:val="28"/>
          <w:szCs w:val="28"/>
        </w:rPr>
        <w:t>»</w:t>
      </w:r>
      <w:r w:rsidR="000E48C9" w:rsidRPr="00A41530">
        <w:rPr>
          <w:rFonts w:ascii="Times New Roman" w:hAnsi="Times New Roman" w:cs="Times New Roman"/>
          <w:sz w:val="28"/>
          <w:szCs w:val="28"/>
        </w:rPr>
        <w:t xml:space="preserve"> добавить строку:</w:t>
      </w:r>
    </w:p>
    <w:p w:rsidR="009021A5" w:rsidRPr="00A41530" w:rsidRDefault="000E48C9" w:rsidP="00CA508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- графическое описание местоположения границ населенных пунктов зон, перечень координат характерных точек этих границ в системе координат</w:t>
      </w:r>
      <w:proofErr w:type="gramStart"/>
      <w:r w:rsidRPr="00A4153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9021A5" w:rsidRPr="00A41530" w:rsidRDefault="000E48C9" w:rsidP="00134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 xml:space="preserve">1.1.3. </w:t>
      </w:r>
      <w:r w:rsidR="009021A5" w:rsidRPr="00A41530">
        <w:rPr>
          <w:rFonts w:ascii="Times New Roman" w:hAnsi="Times New Roman" w:cs="Times New Roman"/>
          <w:sz w:val="28"/>
          <w:szCs w:val="28"/>
        </w:rPr>
        <w:t xml:space="preserve">В подразделе «Целевые показатели эффективности реализации муниципальной программы» добавить </w:t>
      </w:r>
      <w:r w:rsidRPr="00A41530">
        <w:rPr>
          <w:rFonts w:ascii="Times New Roman" w:hAnsi="Times New Roman" w:cs="Times New Roman"/>
          <w:sz w:val="28"/>
          <w:szCs w:val="28"/>
        </w:rPr>
        <w:t>последний абзац</w:t>
      </w:r>
      <w:r w:rsidR="009021A5" w:rsidRPr="00A41530">
        <w:rPr>
          <w:rFonts w:ascii="Times New Roman" w:hAnsi="Times New Roman" w:cs="Times New Roman"/>
          <w:sz w:val="28"/>
          <w:szCs w:val="28"/>
        </w:rPr>
        <w:t>:</w:t>
      </w:r>
    </w:p>
    <w:p w:rsidR="000E48C9" w:rsidRPr="00A41530" w:rsidRDefault="000E48C9" w:rsidP="00CA508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«</w:t>
      </w:r>
      <w:r w:rsidR="00CA5088">
        <w:rPr>
          <w:rFonts w:ascii="Times New Roman" w:hAnsi="Times New Roman" w:cs="Times New Roman"/>
          <w:sz w:val="28"/>
          <w:szCs w:val="28"/>
        </w:rPr>
        <w:t xml:space="preserve"> </w:t>
      </w:r>
      <w:r w:rsidRPr="00A41530">
        <w:rPr>
          <w:rFonts w:ascii="Times New Roman" w:hAnsi="Times New Roman" w:cs="Times New Roman"/>
          <w:sz w:val="28"/>
          <w:szCs w:val="28"/>
        </w:rPr>
        <w:t>- достижение показателя по графическому описанию местоположения границ населенных пунктов зон, перечня координат характерных точек этих границ в системе координат в 2023</w:t>
      </w:r>
      <w:r w:rsidR="00BF3DC9" w:rsidRPr="00BF3DC9">
        <w:rPr>
          <w:rFonts w:ascii="Times New Roman" w:hAnsi="Times New Roman" w:cs="Times New Roman"/>
          <w:sz w:val="28"/>
          <w:szCs w:val="28"/>
        </w:rPr>
        <w:t xml:space="preserve"> </w:t>
      </w:r>
      <w:r w:rsidR="00BF3DC9">
        <w:rPr>
          <w:rFonts w:ascii="Times New Roman" w:hAnsi="Times New Roman" w:cs="Times New Roman"/>
          <w:sz w:val="28"/>
          <w:szCs w:val="28"/>
        </w:rPr>
        <w:t>году до 100%</w:t>
      </w:r>
      <w:r w:rsidRPr="00A41530">
        <w:rPr>
          <w:rFonts w:ascii="Times New Roman" w:hAnsi="Times New Roman" w:cs="Times New Roman"/>
          <w:sz w:val="28"/>
          <w:szCs w:val="28"/>
        </w:rPr>
        <w:t>»</w:t>
      </w:r>
      <w:r w:rsidR="0016707D" w:rsidRPr="00A41530">
        <w:rPr>
          <w:rFonts w:ascii="Times New Roman" w:hAnsi="Times New Roman" w:cs="Times New Roman"/>
          <w:sz w:val="28"/>
          <w:szCs w:val="28"/>
        </w:rPr>
        <w:t>.</w:t>
      </w:r>
    </w:p>
    <w:p w:rsidR="009021A5" w:rsidRPr="00A41530" w:rsidRDefault="009021A5" w:rsidP="00CA50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41530">
        <w:rPr>
          <w:rFonts w:ascii="Times New Roman" w:hAnsi="Times New Roman" w:cs="Times New Roman"/>
          <w:sz w:val="28"/>
          <w:szCs w:val="28"/>
        </w:rPr>
        <w:t>1.2. В разделе 1 «</w:t>
      </w:r>
      <w:r w:rsidRPr="00A41530">
        <w:rPr>
          <w:rFonts w:ascii="Times New Roman" w:hAnsi="Times New Roman" w:cs="Times New Roman"/>
          <w:sz w:val="28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развития»:</w:t>
      </w:r>
    </w:p>
    <w:p w:rsidR="00CA5088" w:rsidRDefault="009021A5" w:rsidP="00CA508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 xml:space="preserve">1.2.1. В </w:t>
      </w:r>
      <w:r w:rsidR="00D61DEC" w:rsidRPr="00A41530">
        <w:rPr>
          <w:rFonts w:ascii="Times New Roman" w:hAnsi="Times New Roman" w:cs="Times New Roman"/>
          <w:sz w:val="28"/>
          <w:szCs w:val="28"/>
        </w:rPr>
        <w:t>направлении «Развитие жилищного строительства» 6-ой абзац изложить в следующей редакции:</w:t>
      </w:r>
    </w:p>
    <w:p w:rsidR="00D61DEC" w:rsidRPr="00A41530" w:rsidRDefault="00D61DEC" w:rsidP="00CA508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 xml:space="preserve">«В 4-х муниципальных образованиях района разработаны правила землепользования и застройки, которые приведены в соответствие с </w:t>
      </w:r>
      <w:proofErr w:type="gramStart"/>
      <w:r w:rsidRPr="00A41530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A41530">
        <w:rPr>
          <w:rFonts w:ascii="Times New Roman" w:hAnsi="Times New Roman" w:cs="Times New Roman"/>
          <w:sz w:val="28"/>
          <w:szCs w:val="28"/>
        </w:rPr>
        <w:t xml:space="preserve"> в настоящий момент требованиям. В одном муниципальном образовании правила землепользования и застройки находятся в стадии разработки».</w:t>
      </w:r>
    </w:p>
    <w:p w:rsidR="009021A5" w:rsidRPr="00A41530" w:rsidRDefault="009021A5" w:rsidP="00134A0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 xml:space="preserve">1.3. </w:t>
      </w:r>
      <w:r w:rsidR="00691951" w:rsidRPr="00A41530">
        <w:rPr>
          <w:rFonts w:ascii="Times New Roman" w:hAnsi="Times New Roman" w:cs="Times New Roman"/>
          <w:sz w:val="28"/>
          <w:szCs w:val="28"/>
        </w:rPr>
        <w:t>Р</w:t>
      </w:r>
      <w:r w:rsidRPr="00A41530">
        <w:rPr>
          <w:rFonts w:ascii="Times New Roman" w:hAnsi="Times New Roman" w:cs="Times New Roman"/>
          <w:sz w:val="28"/>
          <w:szCs w:val="28"/>
        </w:rPr>
        <w:t>аздел 2 «Приоритеты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программы»</w:t>
      </w:r>
      <w:r w:rsidR="00691951" w:rsidRPr="00A41530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="00A41530">
        <w:rPr>
          <w:rFonts w:ascii="Times New Roman" w:hAnsi="Times New Roman" w:cs="Times New Roman"/>
          <w:sz w:val="28"/>
          <w:szCs w:val="28"/>
        </w:rPr>
        <w:t>к</w:t>
      </w:r>
      <w:r w:rsidR="00691951" w:rsidRPr="00A41530">
        <w:rPr>
          <w:rFonts w:ascii="Times New Roman" w:hAnsi="Times New Roman" w:cs="Times New Roman"/>
          <w:sz w:val="28"/>
          <w:szCs w:val="28"/>
        </w:rPr>
        <w:t>ции согласно приложению №1.</w:t>
      </w:r>
    </w:p>
    <w:p w:rsidR="000C3A50" w:rsidRPr="00A41530" w:rsidRDefault="000C3A50" w:rsidP="00CA508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 xml:space="preserve">1.4. В разделе 3 «Обобщенная характеристика мероприятий </w:t>
      </w:r>
      <w:r w:rsidRPr="00A41530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программы» направление "Развитие жилищного строительства" изложить в новой редакции:</w:t>
      </w:r>
    </w:p>
    <w:p w:rsidR="000C3A50" w:rsidRPr="00A41530" w:rsidRDefault="000C3A50" w:rsidP="00CA508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«Мероприятия данного направления направлены на увеличение объемов жилищного строительства, развитие малоэтажного жилищного строительства, обеспечение доступности жилья</w:t>
      </w:r>
      <w:r w:rsidR="00CA5088">
        <w:rPr>
          <w:rFonts w:ascii="Times New Roman" w:hAnsi="Times New Roman" w:cs="Times New Roman"/>
          <w:sz w:val="28"/>
          <w:szCs w:val="28"/>
        </w:rPr>
        <w:t xml:space="preserve"> для жителей Нагорского района.</w:t>
      </w:r>
    </w:p>
    <w:p w:rsidR="000C3A50" w:rsidRPr="00A41530" w:rsidRDefault="000C3A50" w:rsidP="00CA5088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A41530">
        <w:rPr>
          <w:b w:val="0"/>
          <w:sz w:val="28"/>
          <w:szCs w:val="28"/>
        </w:rPr>
        <w:t xml:space="preserve">Кроме того, необходимо графическое описание местоположения границ населенных пунктов, перечень координат характерных точек этих границ в системе координат, ведение реестра строящихся жилых домов и осуществлять </w:t>
      </w:r>
      <w:proofErr w:type="gramStart"/>
      <w:r w:rsidRPr="00A41530">
        <w:rPr>
          <w:b w:val="0"/>
          <w:sz w:val="28"/>
          <w:szCs w:val="28"/>
        </w:rPr>
        <w:t>контроль за</w:t>
      </w:r>
      <w:proofErr w:type="gramEnd"/>
      <w:r w:rsidRPr="00A41530">
        <w:rPr>
          <w:b w:val="0"/>
          <w:sz w:val="28"/>
          <w:szCs w:val="28"/>
        </w:rPr>
        <w:t xml:space="preserve"> эффективным использованием земельных участков, выделенных под жилую застройку».</w:t>
      </w:r>
    </w:p>
    <w:p w:rsidR="00326740" w:rsidRPr="00A41530" w:rsidRDefault="00326740" w:rsidP="00134A0D">
      <w:pPr>
        <w:spacing w:after="0" w:line="360" w:lineRule="auto"/>
        <w:ind w:right="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1.5. П</w:t>
      </w:r>
      <w:r w:rsidRPr="00A41530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DA18B3" w:rsidRPr="00A41530">
        <w:rPr>
          <w:rFonts w:ascii="Times New Roman" w:hAnsi="Times New Roman" w:cs="Times New Roman"/>
          <w:sz w:val="28"/>
          <w:szCs w:val="28"/>
        </w:rPr>
        <w:t>е</w:t>
      </w:r>
      <w:r w:rsidRPr="00A4153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530">
        <w:rPr>
          <w:rFonts w:ascii="Times New Roman" w:eastAsia="Calibri" w:hAnsi="Times New Roman" w:cs="Times New Roman"/>
          <w:sz w:val="28"/>
          <w:szCs w:val="28"/>
        </w:rPr>
        <w:t xml:space="preserve">1 к муниципальной программе «Сведения о целевых показателях эффективности реализации муниципальной программы» </w:t>
      </w:r>
      <w:r w:rsidRPr="00A41530">
        <w:rPr>
          <w:rFonts w:ascii="Times New Roman" w:hAnsi="Times New Roman" w:cs="Times New Roman"/>
          <w:sz w:val="28"/>
          <w:szCs w:val="28"/>
        </w:rPr>
        <w:t>изложить</w:t>
      </w:r>
      <w:r w:rsidRPr="00A41530">
        <w:rPr>
          <w:rFonts w:ascii="Times New Roman" w:eastAsia="Calibri" w:hAnsi="Times New Roman" w:cs="Times New Roman"/>
          <w:sz w:val="28"/>
          <w:szCs w:val="28"/>
        </w:rPr>
        <w:t xml:space="preserve"> в новой редакции</w:t>
      </w:r>
      <w:r w:rsidR="00B53D95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DA18B3" w:rsidRPr="00A41530" w:rsidRDefault="00DA18B3" w:rsidP="00134A0D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A41530">
        <w:rPr>
          <w:sz w:val="28"/>
          <w:szCs w:val="28"/>
        </w:rPr>
        <w:t>1.6. Приложение № 3 муниципальной программы перечень мероприятий программы «Создание безопасных и благоприятных условий жизнедеятельности в Нагорском районе», изложить в новой редакции согласно приложени</w:t>
      </w:r>
      <w:r w:rsidR="00A41530">
        <w:rPr>
          <w:sz w:val="28"/>
          <w:szCs w:val="28"/>
        </w:rPr>
        <w:t>ю</w:t>
      </w:r>
      <w:r w:rsidRPr="00A41530">
        <w:rPr>
          <w:sz w:val="28"/>
          <w:szCs w:val="28"/>
        </w:rPr>
        <w:t xml:space="preserve"> № 3.</w:t>
      </w:r>
    </w:p>
    <w:p w:rsidR="009021A5" w:rsidRPr="00A41530" w:rsidRDefault="009021A5" w:rsidP="00CA5088">
      <w:pPr>
        <w:spacing w:after="72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 xml:space="preserve">2. </w:t>
      </w:r>
      <w:r w:rsidRPr="00A41530">
        <w:rPr>
          <w:rFonts w:ascii="Times New Roman" w:eastAsia="A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8A20EC" w:rsidRPr="00A41530" w:rsidTr="008A20EC">
        <w:tc>
          <w:tcPr>
            <w:tcW w:w="4785" w:type="dxa"/>
          </w:tcPr>
          <w:p w:rsidR="008A20EC" w:rsidRPr="00A41530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30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41530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41530">
              <w:rPr>
                <w:sz w:val="28"/>
                <w:szCs w:val="28"/>
              </w:rPr>
              <w:t>В.Е. Булычев</w:t>
            </w:r>
          </w:p>
        </w:tc>
      </w:tr>
    </w:tbl>
    <w:p w:rsidR="008A20EC" w:rsidRPr="00A41530" w:rsidRDefault="008A20EC" w:rsidP="004675A6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52649" w:rsidRDefault="00F52649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архитектуры</w:t>
      </w:r>
    </w:p>
    <w:p w:rsidR="00F52649" w:rsidRDefault="00F52649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градостроительства,</w:t>
      </w:r>
    </w:p>
    <w:p w:rsidR="008A20EC" w:rsidRPr="00A41530" w:rsidRDefault="00F52649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1B2F6F" w:rsidRPr="00A41530">
        <w:rPr>
          <w:rFonts w:ascii="Times New Roman" w:hAnsi="Times New Roman" w:cs="Times New Roman"/>
          <w:sz w:val="28"/>
          <w:szCs w:val="28"/>
        </w:rPr>
        <w:tab/>
      </w:r>
      <w:r w:rsidR="001B2F6F" w:rsidRPr="00A41530">
        <w:rPr>
          <w:rFonts w:ascii="Times New Roman" w:hAnsi="Times New Roman" w:cs="Times New Roman"/>
          <w:sz w:val="28"/>
          <w:szCs w:val="28"/>
        </w:rPr>
        <w:tab/>
      </w:r>
      <w:r w:rsidR="001B2F6F" w:rsidRPr="00A41530">
        <w:rPr>
          <w:rFonts w:ascii="Times New Roman" w:hAnsi="Times New Roman" w:cs="Times New Roman"/>
          <w:sz w:val="28"/>
          <w:szCs w:val="28"/>
        </w:rPr>
        <w:tab/>
      </w:r>
      <w:r w:rsidR="001B2F6F" w:rsidRPr="00A41530">
        <w:rPr>
          <w:rFonts w:ascii="Times New Roman" w:hAnsi="Times New Roman" w:cs="Times New Roman"/>
          <w:sz w:val="28"/>
          <w:szCs w:val="28"/>
        </w:rPr>
        <w:tab/>
      </w:r>
      <w:r w:rsidR="001B2F6F" w:rsidRPr="00A415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</w:p>
    <w:p w:rsidR="008A20EC" w:rsidRPr="00A41530" w:rsidRDefault="008A20EC" w:rsidP="004675A6">
      <w:pPr>
        <w:spacing w:before="36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B4242" w:rsidRPr="00A41530" w:rsidRDefault="009202E4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lastRenderedPageBreak/>
        <w:t>Заведующий отделом экономики</w:t>
      </w:r>
    </w:p>
    <w:p w:rsidR="009202E4" w:rsidRPr="00A41530" w:rsidRDefault="009202E4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и работе с малым бизнесом</w:t>
      </w:r>
      <w:r w:rsidRPr="00A41530">
        <w:rPr>
          <w:rFonts w:ascii="Times New Roman" w:hAnsi="Times New Roman" w:cs="Times New Roman"/>
          <w:sz w:val="28"/>
          <w:szCs w:val="28"/>
        </w:rPr>
        <w:tab/>
      </w:r>
      <w:r w:rsidRPr="00A41530">
        <w:rPr>
          <w:rFonts w:ascii="Times New Roman" w:hAnsi="Times New Roman" w:cs="Times New Roman"/>
          <w:sz w:val="28"/>
          <w:szCs w:val="28"/>
        </w:rPr>
        <w:tab/>
      </w:r>
      <w:r w:rsidRPr="00A41530">
        <w:rPr>
          <w:rFonts w:ascii="Times New Roman" w:hAnsi="Times New Roman" w:cs="Times New Roman"/>
          <w:sz w:val="28"/>
          <w:szCs w:val="28"/>
        </w:rPr>
        <w:tab/>
      </w:r>
      <w:r w:rsidRPr="00A41530">
        <w:rPr>
          <w:rFonts w:ascii="Times New Roman" w:hAnsi="Times New Roman" w:cs="Times New Roman"/>
          <w:sz w:val="28"/>
          <w:szCs w:val="28"/>
        </w:rPr>
        <w:tab/>
      </w:r>
      <w:r w:rsidRPr="00A41530">
        <w:rPr>
          <w:rFonts w:ascii="Times New Roman" w:hAnsi="Times New Roman" w:cs="Times New Roman"/>
          <w:sz w:val="28"/>
          <w:szCs w:val="28"/>
        </w:rPr>
        <w:tab/>
      </w:r>
      <w:r w:rsidRPr="00A41530">
        <w:rPr>
          <w:rFonts w:ascii="Times New Roman" w:hAnsi="Times New Roman" w:cs="Times New Roman"/>
          <w:sz w:val="28"/>
          <w:szCs w:val="28"/>
        </w:rPr>
        <w:tab/>
        <w:t>Г.И.</w:t>
      </w:r>
      <w:r w:rsidR="00F52649">
        <w:rPr>
          <w:rFonts w:ascii="Times New Roman" w:hAnsi="Times New Roman" w:cs="Times New Roman"/>
          <w:sz w:val="28"/>
          <w:szCs w:val="28"/>
        </w:rPr>
        <w:t xml:space="preserve"> </w:t>
      </w:r>
      <w:r w:rsidRPr="00A41530">
        <w:rPr>
          <w:rFonts w:ascii="Times New Roman" w:hAnsi="Times New Roman" w:cs="Times New Roman"/>
          <w:sz w:val="28"/>
          <w:szCs w:val="28"/>
        </w:rPr>
        <w:t>Лукиных</w:t>
      </w:r>
    </w:p>
    <w:p w:rsidR="00582073" w:rsidRPr="00A41530" w:rsidRDefault="00582073" w:rsidP="00CB4242">
      <w:pPr>
        <w:pStyle w:val="a5"/>
        <w:spacing w:before="480" w:after="0"/>
        <w:ind w:left="0"/>
        <w:rPr>
          <w:sz w:val="28"/>
          <w:szCs w:val="28"/>
        </w:rPr>
      </w:pPr>
      <w:r w:rsidRPr="00A41530">
        <w:rPr>
          <w:sz w:val="28"/>
          <w:szCs w:val="28"/>
        </w:rPr>
        <w:t>Заведующий отделом</w:t>
      </w:r>
    </w:p>
    <w:p w:rsidR="00582073" w:rsidRPr="00A41530" w:rsidRDefault="00582073" w:rsidP="004675A6">
      <w:pPr>
        <w:tabs>
          <w:tab w:val="left" w:pos="7005"/>
        </w:tabs>
        <w:spacing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A41530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Pr="00A41530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41530" w:rsidTr="008A20EC">
        <w:tc>
          <w:tcPr>
            <w:tcW w:w="1457" w:type="dxa"/>
          </w:tcPr>
          <w:p w:rsidR="008A20EC" w:rsidRPr="00A41530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41530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41530" w:rsidRDefault="009202E4" w:rsidP="009202E4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41530">
              <w:rPr>
                <w:sz w:val="28"/>
                <w:szCs w:val="28"/>
              </w:rPr>
              <w:t xml:space="preserve">управление делами, </w:t>
            </w:r>
            <w:r w:rsidR="008A20EC" w:rsidRPr="00A41530">
              <w:rPr>
                <w:sz w:val="28"/>
                <w:szCs w:val="28"/>
              </w:rPr>
              <w:t xml:space="preserve">отдел жизнеобеспечения, отдел экономики, отдел бухгалтерского учета, </w:t>
            </w:r>
            <w:r w:rsidR="00316778" w:rsidRPr="00A41530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="008A20EC" w:rsidRPr="00A41530">
              <w:rPr>
                <w:sz w:val="28"/>
                <w:szCs w:val="28"/>
              </w:rPr>
              <w:t>финансовое управление</w:t>
            </w:r>
            <w:r w:rsidRPr="00A41530">
              <w:rPr>
                <w:sz w:val="28"/>
                <w:szCs w:val="28"/>
              </w:rPr>
              <w:t xml:space="preserve">, </w:t>
            </w:r>
            <w:proofErr w:type="spellStart"/>
            <w:r w:rsidRPr="00A41530">
              <w:rPr>
                <w:sz w:val="28"/>
                <w:szCs w:val="28"/>
              </w:rPr>
              <w:t>Втюрину</w:t>
            </w:r>
            <w:proofErr w:type="spellEnd"/>
            <w:r w:rsidRPr="00A41530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41530" w:rsidRDefault="008A20EC" w:rsidP="004675A6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 w:rsidRPr="00A41530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41530" w:rsidRDefault="008A20EC" w:rsidP="004675A6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41530" w:rsidRDefault="008A20EC" w:rsidP="004675A6">
      <w:pPr>
        <w:spacing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Правовая антикоррупционная экспертиза проведена:</w:t>
      </w:r>
    </w:p>
    <w:p w:rsidR="008A20EC" w:rsidRPr="00A41530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41530">
        <w:rPr>
          <w:rFonts w:ascii="Times New Roman" w:hAnsi="Times New Roman" w:cs="Times New Roman"/>
          <w:sz w:val="28"/>
          <w:szCs w:val="28"/>
        </w:rPr>
        <w:tab/>
      </w:r>
    </w:p>
    <w:p w:rsidR="008A20EC" w:rsidRPr="00A41530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41530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CA5088" w:rsidRDefault="00CA50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91951" w:rsidRDefault="00691951" w:rsidP="00691951">
      <w:pPr>
        <w:spacing w:after="0" w:line="240" w:lineRule="auto"/>
        <w:ind w:left="5954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508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53D95" w:rsidRPr="00CA5088" w:rsidRDefault="00B53D95" w:rsidP="00691951">
      <w:pPr>
        <w:spacing w:after="0" w:line="240" w:lineRule="auto"/>
        <w:ind w:left="5954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91951" w:rsidRDefault="00B53D95" w:rsidP="00691951">
      <w:pPr>
        <w:spacing w:after="0" w:line="240" w:lineRule="auto"/>
        <w:ind w:left="5954" w:right="-23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53D95" w:rsidRPr="00CA5088" w:rsidRDefault="00B53D95" w:rsidP="00691951">
      <w:pPr>
        <w:spacing w:after="0" w:line="240" w:lineRule="auto"/>
        <w:ind w:left="5954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91951" w:rsidRPr="00CA5088" w:rsidRDefault="00691951" w:rsidP="00691951">
      <w:pPr>
        <w:spacing w:after="0" w:line="240" w:lineRule="auto"/>
        <w:ind w:left="5954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508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53D95" w:rsidRDefault="00691951" w:rsidP="00691951">
      <w:pPr>
        <w:spacing w:after="0" w:line="240" w:lineRule="auto"/>
        <w:ind w:left="5954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50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91951" w:rsidRPr="00CA5088" w:rsidRDefault="00B53D95" w:rsidP="00691951">
      <w:pPr>
        <w:spacing w:after="0" w:line="240" w:lineRule="auto"/>
        <w:ind w:left="5954" w:right="-23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Нагорского</w:t>
      </w:r>
      <w:r w:rsidR="00691951" w:rsidRPr="00CA50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1951" w:rsidRPr="00CA5088" w:rsidRDefault="00691951" w:rsidP="00E30A7A">
      <w:pPr>
        <w:spacing w:after="720" w:line="240" w:lineRule="auto"/>
        <w:ind w:left="5954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5088">
        <w:rPr>
          <w:rFonts w:ascii="Times New Roman" w:hAnsi="Times New Roman" w:cs="Times New Roman"/>
          <w:sz w:val="28"/>
          <w:szCs w:val="28"/>
        </w:rPr>
        <w:t xml:space="preserve">от </w:t>
      </w:r>
      <w:r w:rsidR="00753AA0">
        <w:rPr>
          <w:rFonts w:ascii="Times New Roman" w:hAnsi="Times New Roman" w:cs="Times New Roman"/>
          <w:sz w:val="28"/>
          <w:szCs w:val="28"/>
        </w:rPr>
        <w:t>07.02.2023</w:t>
      </w:r>
      <w:r w:rsidR="00B53D95">
        <w:rPr>
          <w:rFonts w:ascii="Times New Roman" w:hAnsi="Times New Roman" w:cs="Times New Roman"/>
          <w:sz w:val="28"/>
          <w:szCs w:val="28"/>
        </w:rPr>
        <w:t xml:space="preserve"> №</w:t>
      </w:r>
      <w:r w:rsidR="00753AA0">
        <w:rPr>
          <w:rFonts w:ascii="Times New Roman" w:hAnsi="Times New Roman" w:cs="Times New Roman"/>
          <w:sz w:val="28"/>
          <w:szCs w:val="28"/>
        </w:rPr>
        <w:t xml:space="preserve"> 53 - </w:t>
      </w:r>
      <w:proofErr w:type="gramStart"/>
      <w:r w:rsidR="00753A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30A7A" w:rsidRDefault="00E30A7A" w:rsidP="00691951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</w:t>
      </w:r>
    </w:p>
    <w:p w:rsidR="00691951" w:rsidRPr="00E30A7A" w:rsidRDefault="00691951" w:rsidP="00691951">
      <w:pPr>
        <w:pStyle w:val="ConsPlusTitle"/>
        <w:jc w:val="center"/>
        <w:outlineLvl w:val="1"/>
        <w:rPr>
          <w:sz w:val="28"/>
          <w:szCs w:val="28"/>
        </w:rPr>
      </w:pPr>
      <w:r w:rsidRPr="00E30A7A">
        <w:rPr>
          <w:sz w:val="28"/>
          <w:szCs w:val="28"/>
        </w:rPr>
        <w:t>муниципальной политики в соответствующей сфере</w:t>
      </w:r>
    </w:p>
    <w:p w:rsidR="00691951" w:rsidRPr="00E30A7A" w:rsidRDefault="00691951" w:rsidP="00691951">
      <w:pPr>
        <w:pStyle w:val="ConsPlusTitle"/>
        <w:jc w:val="center"/>
        <w:rPr>
          <w:sz w:val="28"/>
          <w:szCs w:val="28"/>
        </w:rPr>
      </w:pPr>
      <w:r w:rsidRPr="00E30A7A">
        <w:rPr>
          <w:sz w:val="28"/>
          <w:szCs w:val="28"/>
        </w:rPr>
        <w:t>социально-экономического развития, цели, задачи, целевые</w:t>
      </w:r>
    </w:p>
    <w:p w:rsidR="00691951" w:rsidRPr="00E30A7A" w:rsidRDefault="00691951" w:rsidP="00691951">
      <w:pPr>
        <w:pStyle w:val="ConsPlusTitle"/>
        <w:jc w:val="center"/>
        <w:rPr>
          <w:sz w:val="28"/>
          <w:szCs w:val="28"/>
        </w:rPr>
      </w:pPr>
      <w:r w:rsidRPr="00E30A7A">
        <w:rPr>
          <w:sz w:val="28"/>
          <w:szCs w:val="28"/>
        </w:rPr>
        <w:t>показатели эффективности реализации муниципальной программы,</w:t>
      </w:r>
    </w:p>
    <w:p w:rsidR="00691951" w:rsidRPr="00E30A7A" w:rsidRDefault="00691951" w:rsidP="00691951">
      <w:pPr>
        <w:pStyle w:val="ConsPlusTitle"/>
        <w:jc w:val="center"/>
        <w:rPr>
          <w:sz w:val="28"/>
          <w:szCs w:val="28"/>
        </w:rPr>
      </w:pPr>
      <w:r w:rsidRPr="00E30A7A">
        <w:rPr>
          <w:sz w:val="28"/>
          <w:szCs w:val="28"/>
        </w:rPr>
        <w:t>описание ожидаемых конечных результатов, сроков и этапов</w:t>
      </w:r>
    </w:p>
    <w:p w:rsidR="00691951" w:rsidRPr="00E30A7A" w:rsidRDefault="00691951" w:rsidP="00E30A7A">
      <w:pPr>
        <w:pStyle w:val="ConsPlusTitle"/>
        <w:spacing w:after="360"/>
        <w:jc w:val="center"/>
        <w:rPr>
          <w:sz w:val="28"/>
          <w:szCs w:val="28"/>
        </w:rPr>
      </w:pPr>
      <w:r w:rsidRPr="00E30A7A">
        <w:rPr>
          <w:sz w:val="28"/>
          <w:szCs w:val="28"/>
        </w:rPr>
        <w:t>реализации муниципальной программы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Приоритеты муниципальной политики в области создания безопасных и благоприятных условий жизнедеятельности выражаются в целях муниципальной программы.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A7A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муниципальной программы "Создание безопасных и благоприятных условий жизнедеятельности в Нагорском районе" определены Стратегией социально-экономического развития муниципального образования Нагорский муниципальный район Кировской области на 2017 - 2030 годы, принятой решением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Нагорск</w:t>
      </w:r>
      <w:r w:rsidR="00E30A7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30A7A">
        <w:rPr>
          <w:rFonts w:ascii="Times New Roman" w:hAnsi="Times New Roman" w:cs="Times New Roman"/>
          <w:sz w:val="28"/>
          <w:szCs w:val="28"/>
        </w:rPr>
        <w:t xml:space="preserve"> районной Думы от 16.12.2016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5/6 "Об утверждении Стратегии социально-экономического развития муниципального образования Нагорский муниципальный район Кировской области на 2017 - 2030 годы", и выражаются в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 xml:space="preserve"> данной программы: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</w:t>
      </w:r>
      <w:r w:rsidR="00E30A7A">
        <w:rPr>
          <w:rFonts w:ascii="Times New Roman" w:hAnsi="Times New Roman" w:cs="Times New Roman"/>
          <w:sz w:val="28"/>
          <w:szCs w:val="28"/>
        </w:rPr>
        <w:t xml:space="preserve">аправление «Развитие жилищного </w:t>
      </w:r>
      <w:r w:rsidRPr="00E30A7A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691951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достижение показателя по графическому описанию местоположения границ населенных пунктов зон, перечня координат характерных точек этих границ в системе координат в 2023году до 100%.</w:t>
      </w:r>
    </w:p>
    <w:p w:rsidR="00F32FF7" w:rsidRPr="00E30A7A" w:rsidRDefault="00F32FF7" w:rsidP="00F32F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«Графическое описание местоположения границ населенных пунктов зон, перечень координат характерных точек эт</w:t>
      </w:r>
      <w:r>
        <w:rPr>
          <w:rFonts w:ascii="Times New Roman" w:hAnsi="Times New Roman" w:cs="Times New Roman"/>
          <w:sz w:val="28"/>
          <w:szCs w:val="28"/>
        </w:rPr>
        <w:t xml:space="preserve">их границ в системе координат» </w:t>
      </w:r>
      <w:r w:rsidRPr="00E30A7A">
        <w:rPr>
          <w:rFonts w:ascii="Times New Roman" w:hAnsi="Times New Roman" w:cs="Times New Roman"/>
          <w:sz w:val="28"/>
          <w:szCs w:val="28"/>
        </w:rPr>
        <w:t>определяется в соответствии с оперативными данными сектора архитектуры и строительства муниципального образования.</w:t>
      </w:r>
    </w:p>
    <w:p w:rsidR="00691951" w:rsidRPr="00E30A7A" w:rsidRDefault="00E30A7A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1951" w:rsidRPr="00E30A7A">
        <w:rPr>
          <w:rFonts w:ascii="Times New Roman" w:hAnsi="Times New Roman" w:cs="Times New Roman"/>
          <w:sz w:val="28"/>
          <w:szCs w:val="28"/>
        </w:rPr>
        <w:t>аправление "Модернизация и реформирование жилищно-коммунального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повышение уровня надежности поставки коммунальных ресурсов.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дорожного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развитие приоритетной дорожной политики;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протяженность сети автомобильных дорог общего пользования </w:t>
      </w:r>
      <w:r w:rsidRPr="00E30A7A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значения, 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>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Значение показателя протяженность дорог определяется в соответствии с данными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по форме 3-ДГ (мо) "Сведения об автомобильных дорогах общего пользования местного значения и искусственных сооружениях на них, находящихся в собствен</w:t>
      </w:r>
      <w:r w:rsidR="00E30A7A">
        <w:rPr>
          <w:rFonts w:ascii="Times New Roman" w:hAnsi="Times New Roman" w:cs="Times New Roman"/>
          <w:sz w:val="28"/>
          <w:szCs w:val="28"/>
        </w:rPr>
        <w:t>ности муниципальных образований: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ремонт автомобильных дорог общего пользования местного значения, 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>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</w:t>
      </w:r>
      <w:r w:rsidR="00E30A7A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="00E30A7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E30A7A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1-ФД "Сведения об использовании средств федерального дорожного фонда, дорожных фондов субъектов Российской Федерации,</w:t>
      </w:r>
      <w:r w:rsidR="001D05C0">
        <w:rPr>
          <w:rFonts w:ascii="Times New Roman" w:hAnsi="Times New Roman" w:cs="Times New Roman"/>
          <w:sz w:val="28"/>
          <w:szCs w:val="28"/>
        </w:rPr>
        <w:t xml:space="preserve"> муниципальных дорожных фондов":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ремонт мостов на автомобильных дорогах общего пользования местного значения,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</w:t>
      </w:r>
      <w:r w:rsidR="00E30A7A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="00E30A7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E30A7A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1-ФД "Сведения об использовании средств федерального дорожного фонда, дорожных фондов субъектов Российской Федерации,</w:t>
      </w:r>
      <w:r w:rsidR="001D05C0">
        <w:rPr>
          <w:rFonts w:ascii="Times New Roman" w:hAnsi="Times New Roman" w:cs="Times New Roman"/>
          <w:sz w:val="28"/>
          <w:szCs w:val="28"/>
        </w:rPr>
        <w:t xml:space="preserve"> муниципальных дорожных фондов":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капитальный ремонт мостов на автомобильных дорогах общего пользования местного значения,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</w:t>
      </w:r>
      <w:r w:rsidR="001D05C0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="001D05C0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1D05C0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1-ФД "Сведения об использовании средств федерального дорожного фонда, дорожных фондов субъектов Российской Федерации,</w:t>
      </w:r>
      <w:r w:rsidR="001D05C0">
        <w:rPr>
          <w:rFonts w:ascii="Times New Roman" w:hAnsi="Times New Roman" w:cs="Times New Roman"/>
          <w:sz w:val="28"/>
          <w:szCs w:val="28"/>
        </w:rPr>
        <w:t xml:space="preserve"> муниципальных дорожных фондов":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капитальный ремонт водопропускных труб, шт./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</w:t>
      </w:r>
      <w:r w:rsidR="001D05C0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="001D05C0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1D05C0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1-ФД "Сведения об использовании средств федерального дорожного фонда, дорожных фондов субъектов Российской Федерации, муниципальных дорожных фондов";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31 декабря отчетного года, %.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E30A7A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30A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* 100,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0A7A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30A7A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 общего пользования местного значения, не отвечающих нормативным требованиям, км;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A7A">
        <w:rPr>
          <w:rFonts w:ascii="Times New Roman" w:hAnsi="Times New Roman" w:cs="Times New Roman"/>
          <w:sz w:val="28"/>
          <w:szCs w:val="28"/>
        </w:rPr>
        <w:lastRenderedPageBreak/>
        <w:t>Пд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 общего пользования местного значения, 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>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Значение показателей </w:t>
      </w:r>
      <w:proofErr w:type="spellStart"/>
      <w:proofErr w:type="gramStart"/>
      <w:r w:rsidRPr="00E30A7A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3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берется в соответствии с данными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по форме 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количество дорожно-транспортных происшествий с пострадавшими, происшествий.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 с ведомственной отчетностью отделения ОГИБДД МО МВД России "Слободской".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За период реализации муниципальной программы предполагается достичь следующих результатов: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обеспечить сохранность сети автомобильных дорог общего пользования местного значения - 403,6 км;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- 1,65 км;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>
        <w:r w:rsidRPr="00E30A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администрации Нагорского района К</w:t>
      </w:r>
      <w:r w:rsidR="00893AF7">
        <w:rPr>
          <w:rFonts w:ascii="Times New Roman" w:hAnsi="Times New Roman" w:cs="Times New Roman"/>
          <w:sz w:val="28"/>
          <w:szCs w:val="28"/>
        </w:rPr>
        <w:t>ировской области от 19.08.2020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ремонт мостов на автомобильных дорогах общего пользования местного значения - 54,9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капитальный ремонт мостов на автомобильных дорогах общего пользования местного значения - 18,8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капитальный ремонт водопропускных труб - 1 шт./33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73,3%;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снижение количества дорожно-транспортных происшествий с пострадавшими до 1 происшествия.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жилищного строительства":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создание необходимых условий для развития жилищного строительства в районе, формирование рынка доступного и комфортного жилья.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"Энергосбережение и повышение энергетической эффективности":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обеспечение ускоренного перехода муниципальных учреждений района на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путь развития на основе создания организационных, экономических и других условий, обеспечивающих высокоэффективное использование энергоресурсов.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"Безопасность дорожного движения":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повышение уровня безопасности дорожного движения.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Направление "Создание благоприятных условий для развития хозяйственной деятельности предприятиям, оказывающим услуги по </w:t>
      </w:r>
      <w:r w:rsidRPr="00E30A7A">
        <w:rPr>
          <w:rFonts w:ascii="Times New Roman" w:hAnsi="Times New Roman" w:cs="Times New Roman"/>
          <w:sz w:val="28"/>
          <w:szCs w:val="28"/>
        </w:rPr>
        <w:lastRenderedPageBreak/>
        <w:t>пассажирским перевозкам":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удовлетворение потребности населения в качественных и безопасных пассажирских перевозках.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"Предупреждение и ликвидация чрезвычайных ситуаций":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координация действий дежурных, дежурно-диспетчерских и аварийных служб, организация экстренного реагирования при возникновении чрезвычайных ситуаций; оперативный сбор информации о состоянии объектов экономики и инфраструктуры муниципального образования;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финансирование непредвиденных расходов и мероприятий районного значения, не запланированных бюджетом на соответствующий финансовый год, но входящих в обязанности и компетенцию муниципального района.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"Экологические и природоохранные мероприятия":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обеспечение охраны окружающей среды и экологической безопасности;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проведение инвентаризации земель, выявление неиспользуемых и нерационально используемых земель;</w:t>
      </w:r>
    </w:p>
    <w:p w:rsidR="00691951" w:rsidRPr="00E30A7A" w:rsidRDefault="00691951" w:rsidP="00893AF7">
      <w:pPr>
        <w:pStyle w:val="ConsPlusNormal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предотвращение негативного воздействия хозяйственной и иной деятельности, захламления, загрязнения, разрастания сорной растительности и нарушения земель.</w:t>
      </w:r>
    </w:p>
    <w:p w:rsidR="00691951" w:rsidRPr="00893AF7" w:rsidRDefault="00691951" w:rsidP="00893AF7">
      <w:pPr>
        <w:pStyle w:val="ConsPlusNormal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F7">
        <w:rPr>
          <w:rFonts w:ascii="Times New Roman" w:hAnsi="Times New Roman" w:cs="Times New Roman"/>
          <w:b/>
          <w:sz w:val="28"/>
          <w:szCs w:val="28"/>
        </w:rPr>
        <w:t>Для достижения цели намеча</w:t>
      </w:r>
      <w:r w:rsidR="00893AF7">
        <w:rPr>
          <w:rFonts w:ascii="Times New Roman" w:hAnsi="Times New Roman" w:cs="Times New Roman"/>
          <w:b/>
          <w:sz w:val="28"/>
          <w:szCs w:val="28"/>
        </w:rPr>
        <w:t>ется выполнить следующие задачи.</w:t>
      </w:r>
    </w:p>
    <w:p w:rsidR="00691951" w:rsidRPr="00E30A7A" w:rsidRDefault="00893AF7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1951" w:rsidRPr="00E30A7A">
        <w:rPr>
          <w:rFonts w:ascii="Times New Roman" w:hAnsi="Times New Roman" w:cs="Times New Roman"/>
          <w:sz w:val="28"/>
          <w:szCs w:val="28"/>
        </w:rPr>
        <w:t>аправление "Модернизация и реформирование жилищно-коммунального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повышение комфортности проживания населения.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дорожного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проведение работ по содержанию автомобильных дорог общего пользования местного значения;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проведение работ по ремонту автомобильных дорог общего пользования местного значения и искусственных сооружений на них.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жилищного строительства":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увеличение объемов строительства жилья;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обеспечение органов местного самоуправления, юридических и физических лиц актуальными и достоверными сведениями, необходимыми для осуществления градостроительной деятельности.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"Энергосбережение и повышение энергетической эффективности":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сокращение бюджетных расходов на потребление энергоресурсов, совершенствование энергетического менеджмента.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"Безопасность дорожного движения":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сокращение темпов роста количества дорожно-транспортных происшествий, снижение тяжести их последствий, числа пострадавших и погибших в них.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lastRenderedPageBreak/>
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рост процента охвата населения, имеющего возможность передвижения на муниципальных маршрутах.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"Предупреждение и ликвидация чрезвычайных ситуаций":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прием сообщений об авариях, происшествиях, несущих информацию об угрозе возникновения или факте возникновения ЧС, анализ и оценка достоверности поступившей информации, доведение ее до дежурных, в компетенцию которых входит реагирование на принятое сообщение, направление в район чрезвычайной ситуации сил и средств дежурных подразделений служб и других сил постоянной готовности;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предупреждение ситуаций, которые могут привести к нарушению функционирования систем жизнеобеспечения населения, и ликвидация их последствий, оказание мер социальной поддержки пострадавшим и (или) семьям лиц, погибших в результате опасных природных явлений, стихийных бедствий, аварий, пожаров и иных чрезвычайных ситуаций, повлекших тяжкие последствия.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"Экологические и природоохранные мероприятия":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обеспечение благоприятной среды проживания населения, рационального природопользования, повышение информированности и культуры в сфере обращения с отходами;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упорядочение землепользования, вовлечение в оборот новых земельных участков;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эффективное использование и охрана земель;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восстановление нарушенных земель;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уменьшение площадей, занятых сорной растительностью.</w:t>
      </w:r>
    </w:p>
    <w:p w:rsidR="00691951" w:rsidRPr="00893AF7" w:rsidRDefault="00691951" w:rsidP="00893AF7">
      <w:pPr>
        <w:pStyle w:val="ConsPlusNormal0"/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AF7">
        <w:rPr>
          <w:rFonts w:ascii="Times New Roman" w:hAnsi="Times New Roman" w:cs="Times New Roman"/>
          <w:b/>
          <w:sz w:val="28"/>
          <w:szCs w:val="28"/>
        </w:rPr>
        <w:t>Целевыми показателями эффективности реализации муницип</w:t>
      </w:r>
      <w:r w:rsidR="00922BE8">
        <w:rPr>
          <w:rFonts w:ascii="Times New Roman" w:hAnsi="Times New Roman" w:cs="Times New Roman"/>
          <w:b/>
          <w:sz w:val="28"/>
          <w:szCs w:val="28"/>
        </w:rPr>
        <w:t>альной программы будут являться.</w:t>
      </w:r>
    </w:p>
    <w:p w:rsidR="00691951" w:rsidRPr="00E30A7A" w:rsidRDefault="00922BE8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1951" w:rsidRPr="00E30A7A">
        <w:rPr>
          <w:rFonts w:ascii="Times New Roman" w:hAnsi="Times New Roman" w:cs="Times New Roman"/>
          <w:sz w:val="28"/>
          <w:szCs w:val="28"/>
        </w:rPr>
        <w:t>аправление "Модернизация и реформирование жилищно-коммунального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ремонт, замена объектов водоснабжения и теплоснабжения (шт.).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дорожного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протяженность сети автомобильных дорог общего пользования местного значения, 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>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Значение показателя протяженности дорог определяется в соответствии с данными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по форме 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ремонт автомобильных дорог общего пользования местного значения, 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lastRenderedPageBreak/>
        <w:t>км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>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в соответствии с данными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922BE8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1-ФД "Сведения об использовании средств федерального дорожного фонда, дорожных фондов субъектов Российской Федерации, муниципальных дорожных фондов";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ремонт мостов на автомобильных дорогах общего пользования местного значения,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</w:t>
      </w:r>
      <w:r w:rsidR="00922BE8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="00922BE8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922BE8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1-ФД "Сведения об использовании средств федерального дорожного фонда, дорожных фондов субъектов Российской Федерации, муниципальных дорожных фондов";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капитальный ремонт мостов на автомобильных дорогах общего пользования местного значения,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</w:t>
      </w:r>
      <w:r w:rsidR="00922BE8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="00922BE8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922BE8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1-ФД "Сведения об использовании средств федерального дорожного фонда, дорожных фондов субъектов Российской Федерации, муниципальных дорожных фондов";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капитальный ремонт водопропускных труб, шт./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</w:t>
      </w:r>
      <w:r w:rsidR="00922BE8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="00922BE8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922BE8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1-ФД "Сведения об использовании средств федерального дорожного фонда, дорожных фондов субъектов Российской Федерации, муниципальных дорожных фондов";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31 декабря отчетного года, %.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E30A7A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30A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* 100,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0A7A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30A7A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 общего пользования местного значения, не отвечающих нормативным требованиям, км;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 общего пользования местного значения, 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>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Значение показателей </w:t>
      </w:r>
      <w:proofErr w:type="spellStart"/>
      <w:proofErr w:type="gramStart"/>
      <w:r w:rsidRPr="00E30A7A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30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берется в соответствии с данными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по форме 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количество дорожно-транспортных происшествий с пострадавшими, </w:t>
      </w:r>
      <w:r w:rsidRPr="00E30A7A">
        <w:rPr>
          <w:rFonts w:ascii="Times New Roman" w:hAnsi="Times New Roman" w:cs="Times New Roman"/>
          <w:sz w:val="28"/>
          <w:szCs w:val="28"/>
        </w:rPr>
        <w:lastRenderedPageBreak/>
        <w:t>происшествий.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Значение показателя определяется в соответствии с ведомственной отчетностью отделения ОГИБДД МО МВД России "Слободской".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За период реализации муниципальной программы предполагается достичь следующих результатов: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обеспечить сохранность сети автомобильных дорог общего пользования местного значения - 403,6 км;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- 1,1 км;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ремонт мостов на автомобильных дорогах общего пользования местного значения - 54,9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капитальный ремонт мостов на автомобильных дорогах общего пользования местного значения - 18,8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капитальный ремонт водопропускных труб - 1 шт./ 33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. м;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73,3%;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снижение количества дорожно-транспортных происшествий с пострадавшими до 1 происшествия.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жилищного строительства":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площадь индивидуального жилищного строительства, введенная за отчетный период (м</w:t>
      </w:r>
      <w:proofErr w:type="gramStart"/>
      <w:r w:rsidRPr="00E30A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30A7A">
        <w:rPr>
          <w:rFonts w:ascii="Times New Roman" w:hAnsi="Times New Roman" w:cs="Times New Roman"/>
          <w:sz w:val="28"/>
          <w:szCs w:val="28"/>
        </w:rPr>
        <w:t>);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графическое описание местоположения границ населенных пунктов зон, перечень координат характерных точек этих границ в системе координат.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"Энергосбережение и повышение энергетической эффективности":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экономия электрической энергии в натуральном выражении муниципальными учреждениями района в сравнении с базовым периодом 2017 года (тыс. кВт).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"Безопасность дорожного движения":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количество человек, погибших или получивших телесные повреждения в результате ДТП, совершению которых сопутствовало наличие неудовлетворительных дорожных условий (чел.).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доля населения, проживающего в населенных пунктах, не имеющих регулярного автобусного сообщения с районным центром, к общей численности населения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"Предупреждение и ликвидация чрезвычайных ситуаций":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lastRenderedPageBreak/>
        <w:t>- доля обработанных ЕДДС входящих звонков и сообщений о возникновении аварийной ситуации или происшествия к их общему числу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уровень использования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в соответствии с решениями администрации Нагорского района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"Экологические и природоохранные мероприятия":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количество отловленных безнадзорных домашних животных (ед.);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количество ликвидированных скотомогильников (ед.).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Данные по целевым показателям эффективности реализации муниципальной программы определяются по данным отчетов, расчетные показатели определяются по формуле: Д = Ф / О * 100%, где: Д - доля расчетного показателя, Ф - фактическое значение показателя, О - общее значение показателя.</w:t>
      </w:r>
    </w:p>
    <w:p w:rsidR="00691951" w:rsidRPr="00115EC2" w:rsidRDefault="00691951" w:rsidP="00115EC2">
      <w:pPr>
        <w:pStyle w:val="ConsPlusNormal0"/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C2">
        <w:rPr>
          <w:rFonts w:ascii="Times New Roman" w:hAnsi="Times New Roman" w:cs="Times New Roman"/>
          <w:b/>
          <w:sz w:val="28"/>
          <w:szCs w:val="28"/>
        </w:rPr>
        <w:t>В результате реализации муниципально</w:t>
      </w:r>
      <w:r w:rsidR="00115EC2">
        <w:rPr>
          <w:rFonts w:ascii="Times New Roman" w:hAnsi="Times New Roman" w:cs="Times New Roman"/>
          <w:b/>
          <w:sz w:val="28"/>
          <w:szCs w:val="28"/>
        </w:rPr>
        <w:t>й программы планируется достичь.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"Модернизация и реформирование жилищно-коммунального хозяйства".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к концу 2030 года планируется достичь следующих конечных результатов: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не превысить долю утечек и неучтенного расхода воды в суммарном объеме воды, поданной в сеть, свыше 32,8%;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не превысить долю потерь тепловой энергии в суммарном объеме отпуска тепловой энергии свыше 16,8%;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не превысить количество аварий и инцидентов в год на 1 км сетей организаций коммунального комплекса в сфере тепло- и водоснабжения свыше 0,4 единицы;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не превысить долю расходов на жилищно-коммунальные услуги в совокупном доходе семьи свыше 8,4%;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увеличить долю сточных вод, очищенных до нормативных значений, в общем объеме сточных вод, пропущенных через очистные сооружения, до 85,5%;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обеспечить выполнение плана проверок хозяйственной деятельности регулируемых организаций по вопросам формирования и экономической обоснованности величины установленных тарифов (цен) в размере 100%.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дорожного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содержать 403,6 км автомобильных дорог общего пользования местного значения;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отремонтировать автомобильные дороги общего пользования местного значения;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отремонтировать мосты на автомобильных дорогах общего </w:t>
      </w:r>
      <w:r w:rsidRPr="00E30A7A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отремонтировать водопропускные трубы на автомобильных дорогах общего пользования местного значения;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73,3%.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жилищного строительства":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ежегодный объем ввода жилья до 100 кв. метров;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достижение показателя по графическому описанию местоположения границ населенных пунктов зон, перечня координат характерных точек этих границ в системе координат в 2023году до 100%.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"Энергосбережение и повышение энергетической эффективности":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снизить энергоемкость валового регионального продукта до 27,3 кг условного топлива/тыс. рублей;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к концу 2030 года достичь экономии ЭЭ в натуральном выражении 134 тыс. 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E30A7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E30A7A">
        <w:rPr>
          <w:rFonts w:ascii="Times New Roman" w:hAnsi="Times New Roman" w:cs="Times New Roman"/>
          <w:sz w:val="28"/>
          <w:szCs w:val="28"/>
        </w:rPr>
        <w:t>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достичь 100% доли объемов ЭЭ,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на территории Нагорского района.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"Безопасность дорожного движения":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сократить смертность от дорожно-транспортных происшествий до 3 человек в год;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снижение доли ДТП, совершению которых сопутствовало наличие неудовлетворительных дорожных условий, в общем количестве ДТП.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создать благоприятные условия для развития хозяйственной деятельности предприятиям, оказывающим услуги по пассажирским перевозкам.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"Предупреждение и ликвидация чрезвычайных ситуаций":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своевременное информирование населения об аварийной ситуации или происшествии, их устранение в максимально короткие сроки.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"Экологические и природоохранные мероприятия":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увеличение количества закрытых (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>) свалок бытовых и промышленных отходов;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увеличение количества обустроенных мест для размещения отходов до 1 единицы;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- количество отловленных безнадзорных домашних животных - 48 </w:t>
      </w:r>
      <w:r w:rsidRPr="00E30A7A">
        <w:rPr>
          <w:rFonts w:ascii="Times New Roman" w:hAnsi="Times New Roman" w:cs="Times New Roman"/>
          <w:sz w:val="28"/>
          <w:szCs w:val="28"/>
        </w:rPr>
        <w:lastRenderedPageBreak/>
        <w:t>единиц;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количество ликвидированных скотомогильников - 2 единицы;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количество проведенных проверок земельного контроля;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количество вовлеченных в оборот земельных участков.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муниципальной программы по годам ее реализации представлены в </w:t>
      </w:r>
      <w:hyperlink w:anchor="P665">
        <w:r w:rsidRPr="00E30A7A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E30A7A">
        <w:rPr>
          <w:rFonts w:ascii="Times New Roman" w:hAnsi="Times New Roman" w:cs="Times New Roman"/>
          <w:sz w:val="28"/>
          <w:szCs w:val="28"/>
        </w:rPr>
        <w:t>.</w:t>
      </w:r>
    </w:p>
    <w:p w:rsidR="00691951" w:rsidRPr="00115EC2" w:rsidRDefault="00691951" w:rsidP="00115EC2">
      <w:pPr>
        <w:pStyle w:val="ConsPlusNormal0"/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C2">
        <w:rPr>
          <w:rFonts w:ascii="Times New Roman" w:hAnsi="Times New Roman" w:cs="Times New Roman"/>
          <w:b/>
          <w:sz w:val="28"/>
          <w:szCs w:val="28"/>
        </w:rPr>
        <w:t>Сроки и этапы реализации.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Настоящая программа разработана на период 2019 - 2030 годов, без подразделения на этапы.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Мероприятия будут выполняться в соответствии с указанными в </w:t>
      </w:r>
      <w:hyperlink w:anchor="P985">
        <w:r w:rsidR="00115EC2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E30A7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сроками. С учетом происходящих реформ в экономике страны и изменений в нормативно-законодательной базе мероприятия программы могут быть скорректированы.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будут обусловлены: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изменениями федерального законодательства;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изменениями регионального законодательства;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- принятыми управленческими решениями.</w:t>
      </w:r>
    </w:p>
    <w:p w:rsidR="00691951" w:rsidRPr="00E30A7A" w:rsidRDefault="00691951" w:rsidP="00115EC2">
      <w:pPr>
        <w:pStyle w:val="ConsPlusNormal0"/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Документы, формирующие правовую основу муниципальной программы, а также определяющие о</w:t>
      </w:r>
      <w:r w:rsidR="00115EC2">
        <w:rPr>
          <w:rFonts w:ascii="Times New Roman" w:hAnsi="Times New Roman" w:cs="Times New Roman"/>
          <w:sz w:val="28"/>
          <w:szCs w:val="28"/>
        </w:rPr>
        <w:t>сновные механизмы ее реализации.</w:t>
      </w:r>
    </w:p>
    <w:p w:rsidR="00691951" w:rsidRPr="00E30A7A" w:rsidRDefault="00115EC2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1951" w:rsidRPr="00E30A7A">
        <w:rPr>
          <w:rFonts w:ascii="Times New Roman" w:hAnsi="Times New Roman" w:cs="Times New Roman"/>
          <w:sz w:val="28"/>
          <w:szCs w:val="28"/>
        </w:rPr>
        <w:t>аправление "Модернизация и реформирование жилищно-коммунального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>
        <w:r w:rsidRPr="00E30A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Кировской области от 25</w:t>
      </w:r>
      <w:r w:rsidR="00115EC2">
        <w:rPr>
          <w:rFonts w:ascii="Times New Roman" w:hAnsi="Times New Roman" w:cs="Times New Roman"/>
          <w:sz w:val="28"/>
          <w:szCs w:val="28"/>
        </w:rPr>
        <w:t>.09.2008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28/194 "О Стратегии социально-экономического развития Кировской области на период до 2020 года" (далее - Стратегия).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2. Жилищный </w:t>
      </w:r>
      <w:hyperlink r:id="rId10">
        <w:r w:rsidRPr="00E30A7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>
        <w:r w:rsidRPr="00E30A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</w:t>
      </w:r>
      <w:r w:rsidR="00115EC2">
        <w:rPr>
          <w:rFonts w:ascii="Times New Roman" w:hAnsi="Times New Roman" w:cs="Times New Roman"/>
          <w:sz w:val="28"/>
          <w:szCs w:val="28"/>
        </w:rPr>
        <w:t>2.2010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дорожного хозяйства":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12">
        <w:r w:rsidRPr="00E30A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5EC2">
        <w:rPr>
          <w:rFonts w:ascii="Times New Roman" w:hAnsi="Times New Roman" w:cs="Times New Roman"/>
          <w:sz w:val="28"/>
          <w:szCs w:val="28"/>
        </w:rPr>
        <w:t xml:space="preserve"> от 08.11.2007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>
        <w:r w:rsidRPr="00E30A7A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E30A7A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E30A7A">
          <w:rPr>
            <w:rFonts w:ascii="Times New Roman" w:hAnsi="Times New Roman" w:cs="Times New Roman"/>
            <w:sz w:val="28"/>
            <w:szCs w:val="28"/>
          </w:rPr>
          <w:t xml:space="preserve"> 50597-2017</w:t>
        </w:r>
      </w:hyperlink>
      <w:r w:rsidRPr="00E30A7A">
        <w:rPr>
          <w:rFonts w:ascii="Times New Roman" w:hAnsi="Times New Roman" w:cs="Times New Roman"/>
          <w:sz w:val="28"/>
          <w:szCs w:val="28"/>
        </w:rPr>
        <w:t>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"Развитие жилищного строительства":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14" w:history="1">
        <w:r w:rsidRPr="00E30A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5EC2">
        <w:rPr>
          <w:rFonts w:ascii="Times New Roman" w:hAnsi="Times New Roman" w:cs="Times New Roman"/>
          <w:sz w:val="28"/>
          <w:szCs w:val="28"/>
        </w:rPr>
        <w:t xml:space="preserve"> от 31.12.2017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507-ФЗ "О внесении изменений </w:t>
      </w:r>
      <w:r w:rsidRPr="00E30A7A">
        <w:rPr>
          <w:rFonts w:ascii="Times New Roman" w:hAnsi="Times New Roman" w:cs="Times New Roman"/>
          <w:sz w:val="28"/>
          <w:szCs w:val="28"/>
        </w:rPr>
        <w:lastRenderedPageBreak/>
        <w:t xml:space="preserve">в Градостроительный кодекс Российской Федерации и отдельные законодательные акты Российской Федерации". 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>
        <w:r w:rsidRPr="00E30A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15EC2">
        <w:rPr>
          <w:rFonts w:ascii="Times New Roman" w:hAnsi="Times New Roman" w:cs="Times New Roman"/>
          <w:sz w:val="28"/>
          <w:szCs w:val="28"/>
        </w:rPr>
        <w:t>ийской Федерации от 17.12.2010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"Энергосбережение и повышение энергетической эффективности":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16">
        <w:r w:rsidRPr="00E30A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5EC2">
        <w:rPr>
          <w:rFonts w:ascii="Times New Roman" w:hAnsi="Times New Roman" w:cs="Times New Roman"/>
          <w:sz w:val="28"/>
          <w:szCs w:val="28"/>
        </w:rPr>
        <w:t xml:space="preserve"> от 23.11.2009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>
        <w:r w:rsidRPr="00E30A7A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13.11.2009 </w:t>
      </w:r>
      <w:r w:rsidR="00115EC2">
        <w:rPr>
          <w:rFonts w:ascii="Times New Roman" w:hAnsi="Times New Roman" w:cs="Times New Roman"/>
          <w:sz w:val="28"/>
          <w:szCs w:val="28"/>
        </w:rPr>
        <w:t>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1715-р "Об Энергетической стратегии России на период до 2030 года".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>
        <w:r w:rsidRPr="00E30A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17.12.2012 </w:t>
      </w:r>
      <w:r w:rsidR="00115EC2">
        <w:rPr>
          <w:rFonts w:ascii="Times New Roman" w:hAnsi="Times New Roman" w:cs="Times New Roman"/>
          <w:sz w:val="28"/>
          <w:szCs w:val="28"/>
        </w:rPr>
        <w:t>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186/788 "Об утверждении государственной программы Кировской области "</w:t>
      </w:r>
      <w:proofErr w:type="spellStart"/>
      <w:r w:rsidRPr="00E30A7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30A7A">
        <w:rPr>
          <w:rFonts w:ascii="Times New Roman" w:hAnsi="Times New Roman" w:cs="Times New Roman"/>
          <w:sz w:val="28"/>
          <w:szCs w:val="28"/>
        </w:rPr>
        <w:t xml:space="preserve"> и развития энергетики" на 2013 - 2020 годы".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"Безопасность дорожного движения":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19">
        <w:r w:rsidRPr="00E30A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5EC2">
        <w:rPr>
          <w:rFonts w:ascii="Times New Roman" w:hAnsi="Times New Roman" w:cs="Times New Roman"/>
          <w:sz w:val="28"/>
          <w:szCs w:val="28"/>
        </w:rPr>
        <w:t xml:space="preserve"> от 10.12.1995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196-ФЗ "О безопасности дорожного движения".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"Создание благоприятных и безопасных условий для развития хозяйственной деятельности предприятиям, оказывающим услуги по пассажирским перевозкам":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20">
        <w:r w:rsidRPr="00E30A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5EC2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21">
        <w:r w:rsidRPr="00E30A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5EC2">
        <w:rPr>
          <w:rFonts w:ascii="Times New Roman" w:hAnsi="Times New Roman" w:cs="Times New Roman"/>
          <w:sz w:val="28"/>
          <w:szCs w:val="28"/>
        </w:rPr>
        <w:t xml:space="preserve"> от 14.06.2012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"Предупреждение и ликвидация чрезвычайных ситуаций":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22">
        <w:r w:rsidRPr="00E30A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5EC2"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территории от чрезвычайных ситуаций природного и техногенного характера".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2. </w:t>
      </w:r>
      <w:hyperlink r:id="rId23">
        <w:r w:rsidRPr="00E30A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ситуаций".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>Направление "Экологические и природоохранные мероприятия":</w:t>
      </w:r>
    </w:p>
    <w:p w:rsidR="00691951" w:rsidRPr="00E30A7A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24">
        <w:r w:rsidRPr="00E30A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5EC2">
        <w:rPr>
          <w:rFonts w:ascii="Times New Roman" w:hAnsi="Times New Roman" w:cs="Times New Roman"/>
          <w:sz w:val="28"/>
          <w:szCs w:val="28"/>
        </w:rPr>
        <w:t xml:space="preserve"> от 10.01.2002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7-ФЗ "Об охране окружающей среды".</w:t>
      </w:r>
    </w:p>
    <w:p w:rsidR="00691951" w:rsidRDefault="00691951" w:rsidP="00E30A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7A">
        <w:rPr>
          <w:rFonts w:ascii="Times New Roman" w:hAnsi="Times New Roman" w:cs="Times New Roman"/>
          <w:sz w:val="28"/>
          <w:szCs w:val="28"/>
        </w:rPr>
        <w:t xml:space="preserve">2. </w:t>
      </w:r>
      <w:hyperlink r:id="rId25">
        <w:r w:rsidRPr="00E30A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30A7A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115EC2">
        <w:rPr>
          <w:rFonts w:ascii="Times New Roman" w:hAnsi="Times New Roman" w:cs="Times New Roman"/>
          <w:sz w:val="28"/>
          <w:szCs w:val="28"/>
        </w:rPr>
        <w:t>ировской области от 25.10.2012 №</w:t>
      </w:r>
      <w:r w:rsidRPr="00E30A7A">
        <w:rPr>
          <w:rFonts w:ascii="Times New Roman" w:hAnsi="Times New Roman" w:cs="Times New Roman"/>
          <w:sz w:val="28"/>
          <w:szCs w:val="28"/>
        </w:rPr>
        <w:t xml:space="preserve"> </w:t>
      </w:r>
      <w:r w:rsidRPr="00E30A7A">
        <w:rPr>
          <w:rFonts w:ascii="Times New Roman" w:hAnsi="Times New Roman" w:cs="Times New Roman"/>
          <w:sz w:val="28"/>
          <w:szCs w:val="28"/>
        </w:rPr>
        <w:lastRenderedPageBreak/>
        <w:t>176/655 "Об утверждении государственной программы Кировской области "Охрана окружающей среды, воспроизводство и использование природных ресурсов" на 2013 - 2020 годы".</w:t>
      </w:r>
    </w:p>
    <w:p w:rsidR="00115EC2" w:rsidRPr="00E30A7A" w:rsidRDefault="00115EC2" w:rsidP="00115EC2">
      <w:pPr>
        <w:pStyle w:val="ConsPlusNormal0"/>
        <w:spacing w:before="7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115EC2" w:rsidRDefault="00115EC2">
      <w:pPr>
        <w:rPr>
          <w:rFonts w:ascii="Times New Roman" w:hAnsi="Times New Roman" w:cs="Times New Roman"/>
          <w:sz w:val="28"/>
          <w:szCs w:val="28"/>
        </w:rPr>
        <w:sectPr w:rsidR="00115EC2" w:rsidSect="00115EC2">
          <w:headerReference w:type="default" r:id="rId26"/>
          <w:headerReference w:type="first" r:id="rId27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115EC2" w:rsidRPr="00170C8F" w:rsidRDefault="00115EC2" w:rsidP="00170C8F">
      <w:pPr>
        <w:ind w:left="10065"/>
        <w:jc w:val="left"/>
        <w:rPr>
          <w:rFonts w:ascii="Times New Roman" w:hAnsi="Times New Roman" w:cs="Times New Roman"/>
          <w:sz w:val="28"/>
          <w:szCs w:val="28"/>
        </w:rPr>
      </w:pPr>
      <w:r w:rsidRPr="00170C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0C8F">
        <w:rPr>
          <w:rFonts w:ascii="Times New Roman" w:hAnsi="Times New Roman" w:cs="Times New Roman"/>
          <w:sz w:val="28"/>
          <w:szCs w:val="28"/>
        </w:rPr>
        <w:t xml:space="preserve"> №</w:t>
      </w:r>
      <w:r w:rsidRPr="00170C8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5EC2" w:rsidRDefault="00170C8F" w:rsidP="00170C8F">
      <w:pPr>
        <w:spacing w:after="0" w:line="240" w:lineRule="auto"/>
        <w:ind w:left="10348" w:right="-232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70C8F" w:rsidRPr="00170C8F" w:rsidRDefault="00170C8F" w:rsidP="00170C8F">
      <w:pPr>
        <w:spacing w:after="0" w:line="240" w:lineRule="auto"/>
        <w:ind w:left="10348" w:right="-232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115EC2" w:rsidRPr="00170C8F" w:rsidRDefault="00115EC2" w:rsidP="00170C8F">
      <w:pPr>
        <w:spacing w:after="0" w:line="240" w:lineRule="auto"/>
        <w:ind w:left="10348" w:right="-232" w:hanging="284"/>
        <w:jc w:val="left"/>
        <w:rPr>
          <w:rFonts w:ascii="Times New Roman" w:hAnsi="Times New Roman" w:cs="Times New Roman"/>
          <w:sz w:val="28"/>
          <w:szCs w:val="28"/>
        </w:rPr>
      </w:pPr>
      <w:r w:rsidRPr="00170C8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70C8F" w:rsidRDefault="00115EC2" w:rsidP="00170C8F">
      <w:pPr>
        <w:spacing w:after="0" w:line="240" w:lineRule="auto"/>
        <w:ind w:left="10348" w:right="-232" w:hanging="284"/>
        <w:jc w:val="left"/>
        <w:rPr>
          <w:rFonts w:ascii="Times New Roman" w:hAnsi="Times New Roman" w:cs="Times New Roman"/>
          <w:sz w:val="28"/>
          <w:szCs w:val="28"/>
        </w:rPr>
      </w:pPr>
      <w:r w:rsidRPr="00170C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15EC2" w:rsidRPr="00170C8F" w:rsidRDefault="00170C8F" w:rsidP="00170C8F">
      <w:pPr>
        <w:spacing w:after="0" w:line="240" w:lineRule="auto"/>
        <w:ind w:left="10348" w:right="-232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Нагорского </w:t>
      </w:r>
      <w:r w:rsidR="00115EC2" w:rsidRPr="00170C8F">
        <w:rPr>
          <w:rFonts w:ascii="Times New Roman" w:hAnsi="Times New Roman" w:cs="Times New Roman"/>
          <w:sz w:val="28"/>
          <w:szCs w:val="28"/>
        </w:rPr>
        <w:t>района</w:t>
      </w:r>
    </w:p>
    <w:p w:rsidR="00115EC2" w:rsidRPr="00170C8F" w:rsidRDefault="00115EC2" w:rsidP="00170C8F">
      <w:pPr>
        <w:spacing w:after="240" w:line="240" w:lineRule="auto"/>
        <w:ind w:left="10348" w:right="-232" w:hanging="284"/>
        <w:jc w:val="left"/>
        <w:rPr>
          <w:rFonts w:ascii="Times New Roman" w:hAnsi="Times New Roman" w:cs="Times New Roman"/>
          <w:sz w:val="28"/>
          <w:szCs w:val="28"/>
        </w:rPr>
      </w:pPr>
      <w:r w:rsidRPr="00170C8F">
        <w:rPr>
          <w:rFonts w:ascii="Times New Roman" w:hAnsi="Times New Roman" w:cs="Times New Roman"/>
          <w:sz w:val="28"/>
          <w:szCs w:val="28"/>
        </w:rPr>
        <w:t xml:space="preserve">от </w:t>
      </w:r>
      <w:r w:rsidR="00753AA0">
        <w:rPr>
          <w:rFonts w:ascii="Times New Roman" w:hAnsi="Times New Roman" w:cs="Times New Roman"/>
          <w:sz w:val="28"/>
          <w:szCs w:val="28"/>
        </w:rPr>
        <w:t>07.02.2023</w:t>
      </w:r>
      <w:r w:rsidR="00170C8F">
        <w:rPr>
          <w:rFonts w:ascii="Times New Roman" w:hAnsi="Times New Roman" w:cs="Times New Roman"/>
          <w:sz w:val="28"/>
          <w:szCs w:val="28"/>
        </w:rPr>
        <w:t xml:space="preserve"> №</w:t>
      </w:r>
      <w:r w:rsidR="00753AA0">
        <w:rPr>
          <w:rFonts w:ascii="Times New Roman" w:hAnsi="Times New Roman" w:cs="Times New Roman"/>
          <w:sz w:val="28"/>
          <w:szCs w:val="28"/>
        </w:rPr>
        <w:t xml:space="preserve"> 53 - </w:t>
      </w:r>
      <w:proofErr w:type="gramStart"/>
      <w:r w:rsidR="00753A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15EC2" w:rsidRPr="00170C8F" w:rsidRDefault="00170C8F" w:rsidP="00170C8F">
      <w:pPr>
        <w:widowControl w:val="0"/>
        <w:autoSpaceDE w:val="0"/>
        <w:autoSpaceDN w:val="0"/>
        <w:spacing w:after="0" w:line="240" w:lineRule="auto"/>
        <w:ind w:left="10065"/>
        <w:jc w:val="lef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115EC2" w:rsidRPr="0017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115EC2" w:rsidRPr="00170C8F" w:rsidRDefault="00115EC2" w:rsidP="00170C8F">
      <w:pPr>
        <w:widowControl w:val="0"/>
        <w:autoSpaceDE w:val="0"/>
        <w:autoSpaceDN w:val="0"/>
        <w:spacing w:after="0" w:line="240" w:lineRule="auto"/>
        <w:ind w:left="10065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115EC2" w:rsidRPr="00170C8F" w:rsidRDefault="00115EC2" w:rsidP="00170C8F">
      <w:pPr>
        <w:widowControl w:val="0"/>
        <w:autoSpaceDE w:val="0"/>
        <w:autoSpaceDN w:val="0"/>
        <w:spacing w:before="720"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665"/>
      <w:bookmarkEnd w:id="0"/>
      <w:r w:rsidRPr="00170C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СВЕДЕНИЯ</w:t>
      </w:r>
    </w:p>
    <w:p w:rsidR="00115EC2" w:rsidRPr="00170C8F" w:rsidRDefault="00170C8F" w:rsidP="00170C8F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0C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целевых показателях эффективности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70C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73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115EC2" w:rsidRPr="00115EC2" w:rsidTr="00115EC2">
        <w:tc>
          <w:tcPr>
            <w:tcW w:w="510" w:type="dxa"/>
            <w:vMerge w:val="restart"/>
            <w:vAlign w:val="center"/>
          </w:tcPr>
          <w:p w:rsidR="00115EC2" w:rsidRPr="00115EC2" w:rsidRDefault="00170C8F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115EC2"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15EC2"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115EC2"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115EC2"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09" w:type="dxa"/>
            <w:gridSpan w:val="13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показателей эффективности</w:t>
            </w:r>
          </w:p>
        </w:tc>
      </w:tr>
      <w:tr w:rsidR="00115EC2" w:rsidRPr="00115EC2" w:rsidTr="00115EC2">
        <w:tc>
          <w:tcPr>
            <w:tcW w:w="510" w:type="dxa"/>
            <w:vMerge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 г. (базовый)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2030 г.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Ремонт, замена объектов водоснабжения и теплоснабжения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</w:t>
            </w: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Ремонт мостов на автомобильных дорогах общего пользования местного значения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Капитальный ремонт мостов на автомобильных дорогах общего пользования местного значения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Капитальный ремонт водопропускных труб на автомобильных дорогах общего пользования местного значения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шт./</w:t>
            </w: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индивидуального жилищного строительства, введенная за отчетный период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Графическое описание местоположения границ населенных пунктов зон, перечень координат характерных точек этих границ в системе координат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Экономия электрической энергии в натуральном выражении муниципальными учреждениями района в сравнении с базовым периодом 2018 года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тыс. кВт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Снижение количества дорожно-транспортных происшествий с пострадавшими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происшествий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населения, проживающего в населенных пунктах, не имеющих регулярного </w:t>
            </w: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автобусного сообщения с районным центром, к общей численности населения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обработанных ЕДДС входящих звонков и сообщений о возникновении аварийной ситуации или происшествия к их общему числу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использования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в соответствии с решениями администрации Нагорского района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отловленных безнадзорных домашних животных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ликвидированных скотомогильников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проведенных проверок муниципального контроля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Уничтожение сорной растительности (борьба с борщевиком)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15EC2" w:rsidRPr="00115EC2" w:rsidTr="00115EC2">
        <w:tc>
          <w:tcPr>
            <w:tcW w:w="510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41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37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vAlign w:val="center"/>
          </w:tcPr>
          <w:p w:rsidR="00115EC2" w:rsidRPr="00115EC2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5E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15EC2" w:rsidRPr="00170C8F" w:rsidRDefault="00170C8F" w:rsidP="00170C8F">
      <w:pPr>
        <w:spacing w:before="7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170C8F" w:rsidRDefault="00170C8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5EC2" w:rsidRPr="00115EC2" w:rsidRDefault="00115EC2" w:rsidP="00170C8F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115EC2" w:rsidRPr="00115EC2" w:rsidRDefault="00115EC2" w:rsidP="00170C8F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5EC2" w:rsidRPr="00115EC2" w:rsidRDefault="00115EC2" w:rsidP="00170C8F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115EC2" w:rsidRPr="00115EC2" w:rsidRDefault="00115EC2" w:rsidP="00170C8F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5EC2" w:rsidRPr="00115EC2" w:rsidRDefault="00115EC2" w:rsidP="00170C8F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170C8F" w:rsidRDefault="00170C8F" w:rsidP="00170C8F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115EC2" w:rsidRPr="00115EC2" w:rsidRDefault="00115EC2" w:rsidP="00170C8F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115EC2" w:rsidRPr="00115EC2" w:rsidRDefault="00115EC2" w:rsidP="00170C8F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753A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07.02.2023 </w:t>
      </w:r>
      <w:r w:rsidR="0017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753AA0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53 - П</w:t>
      </w:r>
    </w:p>
    <w:p w:rsidR="00115EC2" w:rsidRPr="00115EC2" w:rsidRDefault="00115EC2" w:rsidP="00170C8F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115EC2" w:rsidRPr="00115EC2" w:rsidRDefault="00115EC2" w:rsidP="00170C8F">
      <w:pPr>
        <w:autoSpaceDE w:val="0"/>
        <w:autoSpaceDN w:val="0"/>
        <w:spacing w:after="72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115EC2" w:rsidRPr="00115EC2" w:rsidRDefault="00115EC2" w:rsidP="00115EC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115EC2" w:rsidRPr="00170C8F" w:rsidRDefault="00115EC2" w:rsidP="00170C8F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Нагорском</w:t>
      </w:r>
      <w:proofErr w:type="gramEnd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районе»</w:t>
      </w:r>
    </w:p>
    <w:tbl>
      <w:tblPr>
        <w:tblW w:w="153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9"/>
        <w:gridCol w:w="1419"/>
        <w:gridCol w:w="975"/>
        <w:gridCol w:w="14"/>
        <w:gridCol w:w="708"/>
        <w:gridCol w:w="1001"/>
        <w:gridCol w:w="687"/>
        <w:gridCol w:w="6"/>
        <w:gridCol w:w="703"/>
        <w:gridCol w:w="6"/>
        <w:gridCol w:w="693"/>
        <w:gridCol w:w="13"/>
        <w:gridCol w:w="666"/>
        <w:gridCol w:w="47"/>
        <w:gridCol w:w="673"/>
        <w:gridCol w:w="36"/>
        <w:gridCol w:w="671"/>
        <w:gridCol w:w="54"/>
        <w:gridCol w:w="692"/>
        <w:gridCol w:w="6"/>
        <w:gridCol w:w="706"/>
        <w:gridCol w:w="681"/>
        <w:gridCol w:w="27"/>
        <w:gridCol w:w="639"/>
        <w:gridCol w:w="70"/>
        <w:gridCol w:w="666"/>
        <w:gridCol w:w="43"/>
        <w:gridCol w:w="554"/>
        <w:gridCol w:w="167"/>
      </w:tblGrid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70C8F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  <w:r w:rsidR="00115EC2"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115EC2"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115EC2"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115EC2"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001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6" w:type="dxa"/>
            <w:gridSpan w:val="2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тыс. руб.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2028 г.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2029 г.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г.</w:t>
            </w:r>
          </w:p>
        </w:tc>
      </w:tr>
      <w:tr w:rsidR="00115EC2" w:rsidRPr="00EA50BC" w:rsidTr="00EA50BC">
        <w:tc>
          <w:tcPr>
            <w:tcW w:w="15310" w:type="dxa"/>
            <w:gridSpan w:val="30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наружных теплотрасс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Достижение экономического эффекта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в рамках ППМИ-2019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196,748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Нагорскому</w:t>
            </w:r>
            <w:proofErr w:type="spellEnd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поселению на реализацию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Чеглаковского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сельского поселения)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rPr>
          <w:trHeight w:val="463"/>
        </w:trPr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419" w:type="dxa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623" w:type="dxa"/>
            <w:gridSpan w:val="28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rPr>
          <w:trHeight w:val="476"/>
        </w:trPr>
        <w:tc>
          <w:tcPr>
            <w:tcW w:w="508" w:type="dxa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Приобретение котла КВр-0,8 на котельную № с4 по ул</w:t>
            </w:r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оветская, д.89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="00EA50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.Нагорск Нагорского района</w:t>
            </w:r>
          </w:p>
        </w:tc>
        <w:tc>
          <w:tcPr>
            <w:tcW w:w="1419" w:type="dxa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Подготовка котельной к работе в осенне-зимний период</w:t>
            </w:r>
          </w:p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rPr>
          <w:trHeight w:val="258"/>
        </w:trPr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Благоустройство источников водоснабжения</w:t>
            </w:r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15EC2" w:rsidRPr="00EA50BC" w:rsidRDefault="00115EC2" w:rsidP="00115EC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1183,1996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23" w:type="dxa"/>
            <w:gridSpan w:val="28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(полный химический анализ)</w:t>
            </w:r>
          </w:p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приведению источников 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394,448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и колодцев</w:t>
            </w:r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71,3916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 –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эпидемиологическая экспертиза проекта ЗСО источников водоснабжения</w:t>
            </w:r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санитарно-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жизнеобеспечения</w:t>
            </w:r>
          </w:p>
        </w:tc>
        <w:tc>
          <w:tcPr>
            <w:tcW w:w="7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2019-</w:t>
            </w:r>
          </w:p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Средства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419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08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001" w:type="dxa"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1782,0896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1213,1496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15310" w:type="dxa"/>
            <w:gridSpan w:val="30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дорожного хозяйства"</w:t>
            </w:r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Удовлетворение общественной коммуникативной потребности в беспрепятственном круглогодичном, комфортном и безопасном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перемещении пассажиров и грузов 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2882,1685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5819,95279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8305,0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38869,57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49267,6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50897,0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52738,0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кроме того, по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заключенным 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4" w:type="dxa"/>
            <w:gridSpan w:val="27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42 + 580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района, 18,8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 на осуществление дорожной деятельности в отношении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2501,98892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2679,0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2030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областного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1614,1864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Гранд на реализацию проекта "Народный бюджет"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городскому поселению (межбюджетный трансферт)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600,4314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11250,155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8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(1,1 км)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381,5874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7250,155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Зимята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Шевырталово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(0,55 км)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218,844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районе"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водопропускных труб: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8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районе, 33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5EC2" w:rsidRPr="00EA50BC" w:rsidRDefault="00115EC2" w:rsidP="00115EC2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sz w:val="18"/>
                <w:szCs w:val="18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79547,99022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57938,43082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57587,5528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59202,0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61401,7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59467,1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8785,79022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7159,43082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8319,95279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8305,0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</w:tr>
      <w:tr w:rsidR="00115EC2" w:rsidRPr="00EA50BC" w:rsidTr="00EA50BC">
        <w:tblPrEx>
          <w:tblBorders>
            <w:insideH w:val="nil"/>
          </w:tblBorders>
        </w:tblPrEx>
        <w:tc>
          <w:tcPr>
            <w:tcW w:w="508" w:type="dxa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70762,2</w:t>
            </w: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50779</w:t>
            </w:r>
            <w:r w:rsidRPr="00EA50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13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49267,6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50897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52738,0</w:t>
            </w:r>
          </w:p>
        </w:tc>
        <w:tc>
          <w:tcPr>
            <w:tcW w:w="746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21" w:type="dxa"/>
            <w:gridSpan w:val="2"/>
            <w:tcBorders>
              <w:bottom w:val="nil"/>
            </w:tcBorders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</w:tr>
      <w:tr w:rsidR="00115EC2" w:rsidRPr="00EA50BC" w:rsidTr="00EA50BC">
        <w:tc>
          <w:tcPr>
            <w:tcW w:w="15310" w:type="dxa"/>
            <w:gridSpan w:val="30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жилищного строительства»</w:t>
            </w:r>
          </w:p>
        </w:tc>
      </w:tr>
      <w:tr w:rsidR="00115EC2" w:rsidRPr="00EA50BC" w:rsidTr="00EA50BC">
        <w:trPr>
          <w:gridAfter w:val="1"/>
          <w:wAfter w:w="167" w:type="dxa"/>
          <w:trHeight w:val="557"/>
        </w:trPr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rPr>
          <w:gridAfter w:val="1"/>
          <w:wAfter w:w="167" w:type="dxa"/>
          <w:trHeight w:val="353"/>
        </w:trPr>
        <w:tc>
          <w:tcPr>
            <w:tcW w:w="508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rPr>
          <w:gridAfter w:val="1"/>
          <w:wAfter w:w="167" w:type="dxa"/>
        </w:trPr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подготовку сведений о границах населенных пунктов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115EC2" w:rsidRPr="00EA50BC" w:rsidRDefault="00115EC2" w:rsidP="00EA50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7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15EC2" w:rsidRPr="00EA50BC" w:rsidTr="00EA50BC">
        <w:trPr>
          <w:gridAfter w:val="1"/>
          <w:wAfter w:w="167" w:type="dxa"/>
        </w:trPr>
        <w:tc>
          <w:tcPr>
            <w:tcW w:w="508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</w:tcPr>
          <w:p w:rsidR="00115EC2" w:rsidRPr="00EA50BC" w:rsidRDefault="00115EC2" w:rsidP="00115EC2">
            <w:pPr>
              <w:jc w:val="left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115EC2" w:rsidRPr="00EA50BC" w:rsidRDefault="00115EC2" w:rsidP="00EA50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7" w:type="dxa"/>
            <w:gridSpan w:val="2"/>
            <w:vAlign w:val="center"/>
          </w:tcPr>
          <w:p w:rsidR="00115EC2" w:rsidRPr="00EA50BC" w:rsidRDefault="00115EC2" w:rsidP="00EA50BC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15EC2" w:rsidRPr="00EA50BC" w:rsidTr="00EA50BC">
        <w:trPr>
          <w:gridAfter w:val="1"/>
          <w:wAfter w:w="167" w:type="dxa"/>
        </w:trPr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2030г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rPr>
          <w:gridAfter w:val="1"/>
          <w:wAfter w:w="167" w:type="dxa"/>
        </w:trPr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rPr>
          <w:gridAfter w:val="1"/>
          <w:wAfter w:w="167" w:type="dxa"/>
        </w:trPr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15310" w:type="dxa"/>
            <w:gridSpan w:val="30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"Экологические и природоохранные мероприятия»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района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rPr>
          <w:trHeight w:val="844"/>
        </w:trPr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rPr>
          <w:trHeight w:val="624"/>
        </w:trPr>
        <w:tc>
          <w:tcPr>
            <w:tcW w:w="508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по ликвидации свалок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1179,9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122,095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1479,8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1329,9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115EC2" w:rsidRPr="00EA50BC" w:rsidTr="00EA50BC">
        <w:tc>
          <w:tcPr>
            <w:tcW w:w="15310" w:type="dxa"/>
            <w:gridSpan w:val="30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«Предупреждение и ликвидация чрезвычайных ситуаций»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и обеспечение деятельности ЕДДС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ГО и ЧС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1417,6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1790,0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</w:tr>
      <w:tr w:rsidR="00115EC2" w:rsidRPr="00EA50BC" w:rsidTr="00EA50BC"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115EC2" w:rsidRPr="00EA50BC" w:rsidTr="00EA50BC">
        <w:tc>
          <w:tcPr>
            <w:tcW w:w="508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1747,6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115EC2" w:rsidRPr="00EA50BC" w:rsidTr="00EA50BC">
        <w:tc>
          <w:tcPr>
            <w:tcW w:w="15310" w:type="dxa"/>
            <w:gridSpan w:val="30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«Безопасность дорожного движения»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Организационно-планировочные и инженерные меры, направленные на совершенствование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улично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15310" w:type="dxa"/>
            <w:gridSpan w:val="30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«Энергосбережение и повышение энергетической эффективности»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повышения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квалификации руководителей, 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Повысить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квалификацию руководителей, специалистов органов муниципальной власти, муниципальных учреждений  </w:t>
            </w: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2019-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2030гг.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2" w:type="dxa"/>
            <w:gridSpan w:val="25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430" w:type="dxa"/>
            <w:gridSpan w:val="4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малоинтенсивных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и маршрутах с низким пассажиропотоком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мер по поддержке перевозчиков, осуществляющих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автобуса для муниципальных нужд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rPr>
          <w:trHeight w:val="937"/>
        </w:trPr>
        <w:tc>
          <w:tcPr>
            <w:tcW w:w="5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9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08" w:type="dxa"/>
            <w:vMerge w:val="restart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rPr>
          <w:trHeight w:val="897"/>
        </w:trPr>
        <w:tc>
          <w:tcPr>
            <w:tcW w:w="508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432,404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blPrEx>
          <w:tblBorders>
            <w:insideH w:val="nil"/>
          </w:tblBorders>
        </w:tblPrEx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blPrEx>
          <w:tblBorders>
            <w:insideH w:val="nil"/>
          </w:tblBorders>
        </w:tblPrEx>
        <w:trPr>
          <w:trHeight w:val="341"/>
        </w:trPr>
        <w:tc>
          <w:tcPr>
            <w:tcW w:w="1531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115EC2" w:rsidRPr="00EA50BC" w:rsidTr="00EA50BC"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ого бюджета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72339,178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49986,44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50897,0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52738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10632,25922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16009,702790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11815,0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11954,6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11673,8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</w:tr>
      <w:tr w:rsidR="00115EC2" w:rsidRPr="00EA50BC" w:rsidTr="00EA50BC">
        <w:tc>
          <w:tcPr>
            <w:tcW w:w="5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9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1001" w:type="dxa"/>
            <w:vAlign w:val="center"/>
          </w:tcPr>
          <w:p w:rsidR="00115EC2" w:rsidRPr="00EA50BC" w:rsidRDefault="00115EC2" w:rsidP="00115EC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54582,45361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82971,43722</w:t>
            </w:r>
          </w:p>
        </w:tc>
        <w:tc>
          <w:tcPr>
            <w:tcW w:w="712" w:type="dxa"/>
            <w:gridSpan w:val="3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63798,10782</w:t>
            </w:r>
          </w:p>
        </w:tc>
        <w:tc>
          <w:tcPr>
            <w:tcW w:w="713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65996,14279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62712,0</w:t>
            </w:r>
          </w:p>
        </w:tc>
        <w:tc>
          <w:tcPr>
            <w:tcW w:w="671" w:type="dxa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64692,6</w:t>
            </w:r>
          </w:p>
        </w:tc>
        <w:tc>
          <w:tcPr>
            <w:tcW w:w="746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61996,8</w:t>
            </w:r>
          </w:p>
        </w:tc>
        <w:tc>
          <w:tcPr>
            <w:tcW w:w="712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8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21" w:type="dxa"/>
            <w:gridSpan w:val="2"/>
            <w:vAlign w:val="center"/>
          </w:tcPr>
          <w:p w:rsidR="00115EC2" w:rsidRPr="00EA50BC" w:rsidRDefault="00115EC2" w:rsidP="00115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</w:tr>
    </w:tbl>
    <w:p w:rsidR="00115EC2" w:rsidRPr="00115EC2" w:rsidRDefault="00115EC2" w:rsidP="00115EC2">
      <w:pPr>
        <w:spacing w:before="720" w:after="0"/>
        <w:jc w:val="center"/>
        <w:rPr>
          <w:sz w:val="24"/>
          <w:szCs w:val="24"/>
        </w:rPr>
      </w:pPr>
      <w:r w:rsidRPr="00115EC2">
        <w:rPr>
          <w:sz w:val="24"/>
          <w:szCs w:val="24"/>
        </w:rPr>
        <w:t>_______</w:t>
      </w:r>
      <w:r w:rsidR="00EA50BC">
        <w:rPr>
          <w:sz w:val="24"/>
          <w:szCs w:val="24"/>
        </w:rPr>
        <w:t>___</w:t>
      </w:r>
    </w:p>
    <w:sectPr w:rsidR="00115EC2" w:rsidRPr="00115EC2" w:rsidSect="00EA50BC">
      <w:pgSz w:w="16838" w:h="11906" w:orient="landscape"/>
      <w:pgMar w:top="851" w:right="1134" w:bottom="1701" w:left="1701" w:header="709" w:footer="709" w:gutter="0"/>
      <w:pgNumType w:start="1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2A" w:rsidRDefault="006C472A" w:rsidP="00BD1E84">
      <w:pPr>
        <w:spacing w:after="0" w:line="240" w:lineRule="auto"/>
      </w:pPr>
      <w:r>
        <w:separator/>
      </w:r>
    </w:p>
  </w:endnote>
  <w:endnote w:type="continuationSeparator" w:id="0">
    <w:p w:rsidR="006C472A" w:rsidRDefault="006C472A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2A" w:rsidRDefault="006C472A" w:rsidP="00BD1E84">
      <w:pPr>
        <w:spacing w:after="0" w:line="240" w:lineRule="auto"/>
      </w:pPr>
      <w:r>
        <w:separator/>
      </w:r>
    </w:p>
  </w:footnote>
  <w:footnote w:type="continuationSeparator" w:id="0">
    <w:p w:rsidR="006C472A" w:rsidRDefault="006C472A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8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3DC9" w:rsidRPr="00EA50BC" w:rsidRDefault="00F8080A">
        <w:pPr>
          <w:pStyle w:val="a3"/>
          <w:jc w:val="center"/>
          <w:rPr>
            <w:sz w:val="28"/>
            <w:szCs w:val="28"/>
          </w:rPr>
        </w:pPr>
        <w:r w:rsidRPr="00EA50BC">
          <w:rPr>
            <w:sz w:val="28"/>
            <w:szCs w:val="28"/>
          </w:rPr>
          <w:fldChar w:fldCharType="begin"/>
        </w:r>
        <w:r w:rsidR="00BF3DC9" w:rsidRPr="00EA50BC">
          <w:rPr>
            <w:sz w:val="28"/>
            <w:szCs w:val="28"/>
          </w:rPr>
          <w:instrText xml:space="preserve"> PAGE   \* MERGEFORMAT </w:instrText>
        </w:r>
        <w:r w:rsidRPr="00EA50BC">
          <w:rPr>
            <w:sz w:val="28"/>
            <w:szCs w:val="28"/>
          </w:rPr>
          <w:fldChar w:fldCharType="separate"/>
        </w:r>
        <w:r w:rsidR="00753AA0">
          <w:rPr>
            <w:noProof/>
            <w:sz w:val="28"/>
            <w:szCs w:val="28"/>
          </w:rPr>
          <w:t>35</w:t>
        </w:r>
        <w:r w:rsidRPr="00EA50B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9" w:rsidRDefault="00BF3DC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-135890</wp:posOffset>
          </wp:positionV>
          <wp:extent cx="476250" cy="590550"/>
          <wp:effectExtent l="0" t="0" r="0" b="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1431E"/>
    <w:rsid w:val="00025350"/>
    <w:rsid w:val="000271D8"/>
    <w:rsid w:val="0003254F"/>
    <w:rsid w:val="00035878"/>
    <w:rsid w:val="00044B58"/>
    <w:rsid w:val="000508E6"/>
    <w:rsid w:val="00052122"/>
    <w:rsid w:val="00064E5E"/>
    <w:rsid w:val="000712E1"/>
    <w:rsid w:val="00083C3E"/>
    <w:rsid w:val="00087E33"/>
    <w:rsid w:val="000A3B2B"/>
    <w:rsid w:val="000A785D"/>
    <w:rsid w:val="000B4BBE"/>
    <w:rsid w:val="000C3A50"/>
    <w:rsid w:val="000C5BEF"/>
    <w:rsid w:val="000E1806"/>
    <w:rsid w:val="000E48C9"/>
    <w:rsid w:val="000E518E"/>
    <w:rsid w:val="00100566"/>
    <w:rsid w:val="00103A5D"/>
    <w:rsid w:val="0011574D"/>
    <w:rsid w:val="00115EC2"/>
    <w:rsid w:val="00117FD4"/>
    <w:rsid w:val="00122E31"/>
    <w:rsid w:val="00125EB9"/>
    <w:rsid w:val="00131A5F"/>
    <w:rsid w:val="0013348E"/>
    <w:rsid w:val="00134A0D"/>
    <w:rsid w:val="00136DBA"/>
    <w:rsid w:val="00146012"/>
    <w:rsid w:val="0016707D"/>
    <w:rsid w:val="00167CCB"/>
    <w:rsid w:val="00170C8F"/>
    <w:rsid w:val="00176346"/>
    <w:rsid w:val="00197319"/>
    <w:rsid w:val="001B1759"/>
    <w:rsid w:val="001B2F6F"/>
    <w:rsid w:val="001D05C0"/>
    <w:rsid w:val="001D184F"/>
    <w:rsid w:val="001E2075"/>
    <w:rsid w:val="001F13BB"/>
    <w:rsid w:val="001F34A5"/>
    <w:rsid w:val="001F7AF4"/>
    <w:rsid w:val="00213FCF"/>
    <w:rsid w:val="00216C7F"/>
    <w:rsid w:val="00221111"/>
    <w:rsid w:val="00223DF9"/>
    <w:rsid w:val="00267C00"/>
    <w:rsid w:val="0027059D"/>
    <w:rsid w:val="00273AED"/>
    <w:rsid w:val="00276A13"/>
    <w:rsid w:val="002815EA"/>
    <w:rsid w:val="00283740"/>
    <w:rsid w:val="0028778A"/>
    <w:rsid w:val="002959CD"/>
    <w:rsid w:val="002963C8"/>
    <w:rsid w:val="002A4ECA"/>
    <w:rsid w:val="002A569A"/>
    <w:rsid w:val="002B00C9"/>
    <w:rsid w:val="002B03FC"/>
    <w:rsid w:val="002C14A2"/>
    <w:rsid w:val="002C496A"/>
    <w:rsid w:val="002D0719"/>
    <w:rsid w:val="002D23C3"/>
    <w:rsid w:val="002D2712"/>
    <w:rsid w:val="002D4AEF"/>
    <w:rsid w:val="002E7DE9"/>
    <w:rsid w:val="002F023E"/>
    <w:rsid w:val="002F2222"/>
    <w:rsid w:val="002F4D6A"/>
    <w:rsid w:val="002F5BD9"/>
    <w:rsid w:val="003037E8"/>
    <w:rsid w:val="00316778"/>
    <w:rsid w:val="00320380"/>
    <w:rsid w:val="00321213"/>
    <w:rsid w:val="00326740"/>
    <w:rsid w:val="0035556C"/>
    <w:rsid w:val="00360816"/>
    <w:rsid w:val="003822CE"/>
    <w:rsid w:val="003942B0"/>
    <w:rsid w:val="003947B3"/>
    <w:rsid w:val="003A6073"/>
    <w:rsid w:val="003B6037"/>
    <w:rsid w:val="003C1AAE"/>
    <w:rsid w:val="003C5116"/>
    <w:rsid w:val="003C5FB3"/>
    <w:rsid w:val="003D2ECD"/>
    <w:rsid w:val="003F0CED"/>
    <w:rsid w:val="003F22BE"/>
    <w:rsid w:val="00411266"/>
    <w:rsid w:val="0041455A"/>
    <w:rsid w:val="004220E8"/>
    <w:rsid w:val="004245DF"/>
    <w:rsid w:val="00431E21"/>
    <w:rsid w:val="004433E5"/>
    <w:rsid w:val="004675A6"/>
    <w:rsid w:val="00470C52"/>
    <w:rsid w:val="0048356B"/>
    <w:rsid w:val="00487499"/>
    <w:rsid w:val="00490448"/>
    <w:rsid w:val="004A69F5"/>
    <w:rsid w:val="004A6F31"/>
    <w:rsid w:val="004B3CF1"/>
    <w:rsid w:val="004B6248"/>
    <w:rsid w:val="004D24D3"/>
    <w:rsid w:val="004D614C"/>
    <w:rsid w:val="004F149F"/>
    <w:rsid w:val="0052277A"/>
    <w:rsid w:val="0053701B"/>
    <w:rsid w:val="005416B8"/>
    <w:rsid w:val="005461C8"/>
    <w:rsid w:val="0055657D"/>
    <w:rsid w:val="005624FF"/>
    <w:rsid w:val="005668D7"/>
    <w:rsid w:val="00567F23"/>
    <w:rsid w:val="0057212B"/>
    <w:rsid w:val="00576988"/>
    <w:rsid w:val="00582073"/>
    <w:rsid w:val="005B2DB6"/>
    <w:rsid w:val="005C743C"/>
    <w:rsid w:val="005D2D3D"/>
    <w:rsid w:val="005D6093"/>
    <w:rsid w:val="005D71A1"/>
    <w:rsid w:val="005E7D6D"/>
    <w:rsid w:val="00602F7F"/>
    <w:rsid w:val="00604F99"/>
    <w:rsid w:val="006209C5"/>
    <w:rsid w:val="00626BF8"/>
    <w:rsid w:val="00632BF9"/>
    <w:rsid w:val="00636E56"/>
    <w:rsid w:val="00662209"/>
    <w:rsid w:val="006652AC"/>
    <w:rsid w:val="006726C8"/>
    <w:rsid w:val="006841F7"/>
    <w:rsid w:val="00691951"/>
    <w:rsid w:val="0069426E"/>
    <w:rsid w:val="006A5262"/>
    <w:rsid w:val="006A78E7"/>
    <w:rsid w:val="006B5058"/>
    <w:rsid w:val="006C10DF"/>
    <w:rsid w:val="006C472A"/>
    <w:rsid w:val="006D7508"/>
    <w:rsid w:val="006E04B5"/>
    <w:rsid w:val="006E112C"/>
    <w:rsid w:val="006F0060"/>
    <w:rsid w:val="006F17E0"/>
    <w:rsid w:val="00701A40"/>
    <w:rsid w:val="00745EB4"/>
    <w:rsid w:val="00752D94"/>
    <w:rsid w:val="00753AA0"/>
    <w:rsid w:val="0076286B"/>
    <w:rsid w:val="007638F1"/>
    <w:rsid w:val="00767947"/>
    <w:rsid w:val="00773999"/>
    <w:rsid w:val="00774682"/>
    <w:rsid w:val="00792E12"/>
    <w:rsid w:val="007A081B"/>
    <w:rsid w:val="007A3875"/>
    <w:rsid w:val="007B67EB"/>
    <w:rsid w:val="007C705C"/>
    <w:rsid w:val="007D3916"/>
    <w:rsid w:val="007F48A2"/>
    <w:rsid w:val="007F5496"/>
    <w:rsid w:val="00805F5A"/>
    <w:rsid w:val="008100BB"/>
    <w:rsid w:val="00811637"/>
    <w:rsid w:val="00814082"/>
    <w:rsid w:val="00822485"/>
    <w:rsid w:val="00854423"/>
    <w:rsid w:val="008578B6"/>
    <w:rsid w:val="00863EB0"/>
    <w:rsid w:val="008653F8"/>
    <w:rsid w:val="00870F60"/>
    <w:rsid w:val="008725F5"/>
    <w:rsid w:val="008728F2"/>
    <w:rsid w:val="0087364B"/>
    <w:rsid w:val="0087487B"/>
    <w:rsid w:val="00874894"/>
    <w:rsid w:val="00881586"/>
    <w:rsid w:val="008830B6"/>
    <w:rsid w:val="008836BE"/>
    <w:rsid w:val="00893AF7"/>
    <w:rsid w:val="008A0BE4"/>
    <w:rsid w:val="008A20EC"/>
    <w:rsid w:val="008A249D"/>
    <w:rsid w:val="008A6772"/>
    <w:rsid w:val="008B5561"/>
    <w:rsid w:val="008B7C40"/>
    <w:rsid w:val="008C32CB"/>
    <w:rsid w:val="008E208A"/>
    <w:rsid w:val="008E4626"/>
    <w:rsid w:val="008E5627"/>
    <w:rsid w:val="008F707D"/>
    <w:rsid w:val="008F7B12"/>
    <w:rsid w:val="00901048"/>
    <w:rsid w:val="009021A5"/>
    <w:rsid w:val="00913BBE"/>
    <w:rsid w:val="0091720B"/>
    <w:rsid w:val="00917B2B"/>
    <w:rsid w:val="009202E4"/>
    <w:rsid w:val="00921B48"/>
    <w:rsid w:val="00922BE8"/>
    <w:rsid w:val="0093154E"/>
    <w:rsid w:val="0093327C"/>
    <w:rsid w:val="009343E7"/>
    <w:rsid w:val="00942215"/>
    <w:rsid w:val="00945AD0"/>
    <w:rsid w:val="009501B4"/>
    <w:rsid w:val="0095088D"/>
    <w:rsid w:val="00952597"/>
    <w:rsid w:val="009566EF"/>
    <w:rsid w:val="0096152A"/>
    <w:rsid w:val="00962040"/>
    <w:rsid w:val="009642B8"/>
    <w:rsid w:val="00970E74"/>
    <w:rsid w:val="009B4E7D"/>
    <w:rsid w:val="009B642E"/>
    <w:rsid w:val="009F767B"/>
    <w:rsid w:val="00A1109C"/>
    <w:rsid w:val="00A14C09"/>
    <w:rsid w:val="00A41530"/>
    <w:rsid w:val="00A444F3"/>
    <w:rsid w:val="00A53A4F"/>
    <w:rsid w:val="00A64BB5"/>
    <w:rsid w:val="00A948B6"/>
    <w:rsid w:val="00AA7731"/>
    <w:rsid w:val="00AB5741"/>
    <w:rsid w:val="00AE20AD"/>
    <w:rsid w:val="00B01142"/>
    <w:rsid w:val="00B0236E"/>
    <w:rsid w:val="00B04A2C"/>
    <w:rsid w:val="00B0593D"/>
    <w:rsid w:val="00B06099"/>
    <w:rsid w:val="00B06555"/>
    <w:rsid w:val="00B129FC"/>
    <w:rsid w:val="00B12DDA"/>
    <w:rsid w:val="00B4235B"/>
    <w:rsid w:val="00B42738"/>
    <w:rsid w:val="00B42AD6"/>
    <w:rsid w:val="00B46B16"/>
    <w:rsid w:val="00B53D95"/>
    <w:rsid w:val="00B605E2"/>
    <w:rsid w:val="00B658F2"/>
    <w:rsid w:val="00B67392"/>
    <w:rsid w:val="00B96FF0"/>
    <w:rsid w:val="00BA4DAD"/>
    <w:rsid w:val="00BA5A54"/>
    <w:rsid w:val="00BB0AA1"/>
    <w:rsid w:val="00BB0B67"/>
    <w:rsid w:val="00BB6451"/>
    <w:rsid w:val="00BC7865"/>
    <w:rsid w:val="00BD18EC"/>
    <w:rsid w:val="00BD1E84"/>
    <w:rsid w:val="00BD4B94"/>
    <w:rsid w:val="00BE2122"/>
    <w:rsid w:val="00BF3DC9"/>
    <w:rsid w:val="00C025A0"/>
    <w:rsid w:val="00C03060"/>
    <w:rsid w:val="00C20D48"/>
    <w:rsid w:val="00C2259A"/>
    <w:rsid w:val="00C22D88"/>
    <w:rsid w:val="00C473C2"/>
    <w:rsid w:val="00C47A61"/>
    <w:rsid w:val="00C5263E"/>
    <w:rsid w:val="00C7114D"/>
    <w:rsid w:val="00C83A16"/>
    <w:rsid w:val="00C93C16"/>
    <w:rsid w:val="00CA2CC2"/>
    <w:rsid w:val="00CA3107"/>
    <w:rsid w:val="00CA3BB5"/>
    <w:rsid w:val="00CA4A7A"/>
    <w:rsid w:val="00CA5088"/>
    <w:rsid w:val="00CB0BCD"/>
    <w:rsid w:val="00CB4242"/>
    <w:rsid w:val="00CB4691"/>
    <w:rsid w:val="00CC3F6B"/>
    <w:rsid w:val="00CC736E"/>
    <w:rsid w:val="00CD5832"/>
    <w:rsid w:val="00CE143B"/>
    <w:rsid w:val="00CE228A"/>
    <w:rsid w:val="00CE3C0B"/>
    <w:rsid w:val="00D31F88"/>
    <w:rsid w:val="00D4383A"/>
    <w:rsid w:val="00D46018"/>
    <w:rsid w:val="00D61DEC"/>
    <w:rsid w:val="00D62340"/>
    <w:rsid w:val="00D74172"/>
    <w:rsid w:val="00D821B9"/>
    <w:rsid w:val="00D9129E"/>
    <w:rsid w:val="00DA18B3"/>
    <w:rsid w:val="00DA76AF"/>
    <w:rsid w:val="00DB5D26"/>
    <w:rsid w:val="00DC5540"/>
    <w:rsid w:val="00E00114"/>
    <w:rsid w:val="00E0363B"/>
    <w:rsid w:val="00E0754C"/>
    <w:rsid w:val="00E11146"/>
    <w:rsid w:val="00E24D48"/>
    <w:rsid w:val="00E30A7A"/>
    <w:rsid w:val="00E43908"/>
    <w:rsid w:val="00E577DD"/>
    <w:rsid w:val="00E60A72"/>
    <w:rsid w:val="00E630E6"/>
    <w:rsid w:val="00E77811"/>
    <w:rsid w:val="00E8622E"/>
    <w:rsid w:val="00E90CE2"/>
    <w:rsid w:val="00EA4ADE"/>
    <w:rsid w:val="00EA50BC"/>
    <w:rsid w:val="00EA79F5"/>
    <w:rsid w:val="00EC6DA5"/>
    <w:rsid w:val="00ED0CCA"/>
    <w:rsid w:val="00EE6058"/>
    <w:rsid w:val="00EE6F1D"/>
    <w:rsid w:val="00EF3B10"/>
    <w:rsid w:val="00F03239"/>
    <w:rsid w:val="00F32FF7"/>
    <w:rsid w:val="00F3644C"/>
    <w:rsid w:val="00F43104"/>
    <w:rsid w:val="00F45C52"/>
    <w:rsid w:val="00F5205E"/>
    <w:rsid w:val="00F52649"/>
    <w:rsid w:val="00F5331C"/>
    <w:rsid w:val="00F7401C"/>
    <w:rsid w:val="00F8080A"/>
    <w:rsid w:val="00F819C2"/>
    <w:rsid w:val="00F85622"/>
    <w:rsid w:val="00F85CA3"/>
    <w:rsid w:val="00F90B77"/>
    <w:rsid w:val="00FB5EE2"/>
    <w:rsid w:val="00FC5AE2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numbering" w:customStyle="1" w:styleId="1">
    <w:name w:val="Нет списка1"/>
    <w:next w:val="a2"/>
    <w:uiPriority w:val="99"/>
    <w:semiHidden/>
    <w:unhideWhenUsed/>
    <w:rsid w:val="00115EC2"/>
  </w:style>
  <w:style w:type="character" w:customStyle="1" w:styleId="10">
    <w:name w:val="Верхний колонтитул Знак1"/>
    <w:basedOn w:val="a0"/>
    <w:uiPriority w:val="99"/>
    <w:semiHidden/>
    <w:rsid w:val="00115EC2"/>
  </w:style>
  <w:style w:type="character" w:customStyle="1" w:styleId="11">
    <w:name w:val="Основной текст с отступом Знак1"/>
    <w:basedOn w:val="a0"/>
    <w:uiPriority w:val="99"/>
    <w:semiHidden/>
    <w:rsid w:val="00115EC2"/>
  </w:style>
  <w:style w:type="character" w:customStyle="1" w:styleId="12">
    <w:name w:val="Текст примечания Знак1"/>
    <w:basedOn w:val="a0"/>
    <w:uiPriority w:val="99"/>
    <w:semiHidden/>
    <w:rsid w:val="00115EC2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115EC2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115EC2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uiPriority w:val="99"/>
    <w:semiHidden/>
    <w:rsid w:val="00115EC2"/>
  </w:style>
  <w:style w:type="paragraph" w:styleId="af2">
    <w:name w:val="List Paragraph"/>
    <w:basedOn w:val="a"/>
    <w:uiPriority w:val="34"/>
    <w:qFormat/>
    <w:rsid w:val="0011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75694BC86ED95D387DF4CCE38236CDB2D4BA157143C53E421EA6F4192768BD9C89648D099A0FBCD8DA5636FF4F599A25AD7BDE99545A903CBB767YED4G" TargetMode="External"/><Relationship Id="rId13" Type="http://schemas.openxmlformats.org/officeDocument/2006/relationships/hyperlink" Target="consultantplus://offline/ref=BB775694BC86ED95D387C141D8547F65D92E10AA51113E00B170EC381EC270DE8B88C81191DBB3FACC93A76364YFDCG" TargetMode="External"/><Relationship Id="rId18" Type="http://schemas.openxmlformats.org/officeDocument/2006/relationships/hyperlink" Target="consultantplus://offline/ref=BB775694BC86ED95D387DF4CCE38236CDB2D4BA157143455EB26EA6F4192768BD9C89648C299F8F7CF8BBB6367E1A3C8E4Y0DC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75694BC86ED95D387C141D8547F65D82716AB50123E00B170EC381EC270DE8B88C81191DBB3FACC93A76364YFDCG" TargetMode="External"/><Relationship Id="rId7" Type="http://schemas.openxmlformats.org/officeDocument/2006/relationships/hyperlink" Target="consultantplus://offline/ref=001C2A52359F82796DD0AEE7ABE925E2CF5FFBD23293363343F3FE85E5D62AA1E00B9BCDB130ADE4CD00E7FAFEP0cFG" TargetMode="External"/><Relationship Id="rId12" Type="http://schemas.openxmlformats.org/officeDocument/2006/relationships/hyperlink" Target="consultantplus://offline/ref=BB775694BC86ED95D387C141D8547F65DF2417A453113E00B170EC381EC270DE8B88C81191DBB3FACC93A76364YFDCG" TargetMode="External"/><Relationship Id="rId17" Type="http://schemas.openxmlformats.org/officeDocument/2006/relationships/hyperlink" Target="consultantplus://offline/ref=BB775694BC86ED95D387C141D8547F65D22215A9521A630AB929E03A19CD2FDB9E99901E95C3ADFBD38FA561Y6D5G" TargetMode="External"/><Relationship Id="rId25" Type="http://schemas.openxmlformats.org/officeDocument/2006/relationships/hyperlink" Target="consultantplus://offline/ref=BB775694BC86ED95D387DF4CCE38236CDB2D4BA157143555EB24EA6F4192768BD9C89648C299F8F7CF8BBB6367E1A3C8E4Y0D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75694BC86ED95D387C141D8547F65DF2414AC56113E00B170EC381EC270DE8B88C81191DBB3FACC93A76364YFDCG" TargetMode="External"/><Relationship Id="rId20" Type="http://schemas.openxmlformats.org/officeDocument/2006/relationships/hyperlink" Target="consultantplus://offline/ref=BB775694BC86ED95D387C141D8547F65DF2713AE5E113E00B170EC381EC270DE8B88C81191DBB3FACC93A76364YFDC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75694BC86ED95D387C141D8547F65DF2511AE57163E00B170EC381EC270DE8B88C81191DBB3FACC93A76364YFDCG" TargetMode="External"/><Relationship Id="rId24" Type="http://schemas.openxmlformats.org/officeDocument/2006/relationships/hyperlink" Target="consultantplus://offline/ref=BB775694BC86ED95D387C141D8547F65DF2417AD52183E00B170EC381EC270DE8B88C81191DBB3FACC93A76364YFD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75694BC86ED95D387C141D8547F65DF2511AE57163E00B170EC381EC270DE8B88C81191DBB3FACC93A76364YFDCG" TargetMode="External"/><Relationship Id="rId23" Type="http://schemas.openxmlformats.org/officeDocument/2006/relationships/hyperlink" Target="consultantplus://offline/ref=BB775694BC86ED95D387C141D8547F65DF271CAA50123E00B170EC381EC270DE8B88C81191DBB3FACC93A76364YFD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B775694BC86ED95D387C141D8547F65DF2514A551113E00B170EC381EC270DE8B88C81191DBB3FACC93A76364YFDCG" TargetMode="External"/><Relationship Id="rId19" Type="http://schemas.openxmlformats.org/officeDocument/2006/relationships/hyperlink" Target="consultantplus://offline/ref=BB775694BC86ED95D387C141D8547F65DF2614AB56183E00B170EC381EC270DE8B88C81191DBB3FACC93A76364YFD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75694BC86ED95D387DF4CCE38236CDB2D4BA155193253E82FB76549CB7A89DEC7C94DD788A0F8CB93A56278FDA1CAYED5G" TargetMode="External"/><Relationship Id="rId14" Type="http://schemas.openxmlformats.org/officeDocument/2006/relationships/hyperlink" Target="consultantplus://offline/ref=001C2A52359F82796DD0AEE7ABE925E2C858FDD53797363343F3FE85E5D62AA1E00B9BCDB130ADE4CD00E7FAFEP0cFG" TargetMode="External"/><Relationship Id="rId22" Type="http://schemas.openxmlformats.org/officeDocument/2006/relationships/hyperlink" Target="consultantplus://offline/ref=BB775694BC86ED95D387C141D8547F65DF2515AA55173E00B170EC381EC270DE8B88C81191DBB3FACC93A76364YFDCG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1386-1A5C-4231-8A1B-33F271D0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35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21</cp:revision>
  <cp:lastPrinted>2023-01-31T05:55:00Z</cp:lastPrinted>
  <dcterms:created xsi:type="dcterms:W3CDTF">2023-01-26T08:02:00Z</dcterms:created>
  <dcterms:modified xsi:type="dcterms:W3CDTF">2023-02-07T11:26:00Z</dcterms:modified>
</cp:coreProperties>
</file>