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Pr="00AB5741" w:rsidRDefault="008A20EC" w:rsidP="007A081B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8A20EC" w:rsidRPr="00AB5741" w:rsidRDefault="008A20EC" w:rsidP="008A20EC">
      <w:pPr>
        <w:spacing w:before="360"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B5741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7D3916" w:rsidRDefault="001256EF" w:rsidP="00AB574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21.07.2023</w:t>
      </w:r>
      <w:r w:rsidR="007D3916">
        <w:rPr>
          <w:rFonts w:ascii="Times New Roman" w:hAnsi="Times New Roman" w:cs="Times New Roman"/>
          <w:sz w:val="28"/>
          <w:szCs w:val="28"/>
        </w:rPr>
        <w:tab/>
      </w:r>
      <w:r w:rsidR="00C2259A" w:rsidRPr="007D3916">
        <w:rPr>
          <w:rFonts w:ascii="Times New Roman" w:hAnsi="Times New Roman" w:cs="Times New Roman"/>
          <w:sz w:val="28"/>
          <w:szCs w:val="28"/>
        </w:rPr>
        <w:tab/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BB0B67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ab/>
      </w:r>
      <w:r w:rsidR="00EA3E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359 -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AB5741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A081B">
        <w:rPr>
          <w:rFonts w:ascii="Times New Roman" w:hAnsi="Times New Roman" w:cs="Times New Roman"/>
          <w:sz w:val="28"/>
          <w:szCs w:val="28"/>
        </w:rPr>
        <w:t>.</w:t>
      </w:r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7A081B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 xml:space="preserve">О внесении изменений в муниципальную программу «Создание безопасных и благоприятных условий жизнедеятельности </w:t>
      </w:r>
      <w:proofErr w:type="gramStart"/>
      <w:r w:rsidRPr="00AB5741">
        <w:rPr>
          <w:b/>
          <w:sz w:val="28"/>
          <w:szCs w:val="28"/>
        </w:rPr>
        <w:t>в</w:t>
      </w:r>
      <w:proofErr w:type="gramEnd"/>
      <w:r w:rsidRPr="00AB5741">
        <w:rPr>
          <w:b/>
          <w:sz w:val="28"/>
          <w:szCs w:val="28"/>
        </w:rPr>
        <w:t xml:space="preserve"> </w:t>
      </w:r>
      <w:proofErr w:type="gramStart"/>
      <w:r w:rsidRPr="00AB5741">
        <w:rPr>
          <w:b/>
          <w:sz w:val="28"/>
          <w:szCs w:val="28"/>
        </w:rPr>
        <w:t>Нагорском</w:t>
      </w:r>
      <w:proofErr w:type="gramEnd"/>
      <w:r w:rsidRPr="00AB5741">
        <w:rPr>
          <w:b/>
          <w:sz w:val="28"/>
          <w:szCs w:val="28"/>
        </w:rPr>
        <w:t xml:space="preserve"> районе»</w:t>
      </w:r>
    </w:p>
    <w:p w:rsidR="00EA71F1" w:rsidRDefault="00EA71F1" w:rsidP="00085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179.3 Бюджетного кодекса Российской Федерации,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</w:t>
      </w:r>
      <w:r w:rsidR="00337864">
        <w:rPr>
          <w:rFonts w:ascii="Times New Roman" w:hAnsi="Times New Roman" w:cs="Times New Roman"/>
          <w:sz w:val="28"/>
          <w:szCs w:val="28"/>
        </w:rPr>
        <w:t xml:space="preserve"> </w:t>
      </w:r>
      <w:r w:rsidR="00470D8D">
        <w:rPr>
          <w:rFonts w:ascii="Times New Roman" w:hAnsi="Times New Roman" w:cs="Times New Roman"/>
          <w:sz w:val="28"/>
          <w:szCs w:val="28"/>
        </w:rPr>
        <w:t>29</w:t>
      </w:r>
      <w:r w:rsidR="00337864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77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7864">
        <w:rPr>
          <w:rFonts w:ascii="Times New Roman" w:hAnsi="Times New Roman" w:cs="Times New Roman"/>
          <w:sz w:val="28"/>
          <w:szCs w:val="28"/>
        </w:rPr>
        <w:t xml:space="preserve"> 21</w:t>
      </w:r>
      <w:r w:rsidR="00470D8D">
        <w:rPr>
          <w:rFonts w:ascii="Times New Roman" w:hAnsi="Times New Roman" w:cs="Times New Roman"/>
          <w:sz w:val="28"/>
          <w:szCs w:val="28"/>
        </w:rPr>
        <w:t>.2</w:t>
      </w:r>
      <w:r w:rsidR="0033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Нагорской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районной Думы от 1</w:t>
      </w:r>
      <w:r w:rsidR="007A6847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>.12.202</w:t>
      </w:r>
      <w:r w:rsidR="007A6847">
        <w:rPr>
          <w:rFonts w:ascii="Times New Roman" w:hAnsi="Times New Roman" w:cs="Times New Roman"/>
          <w:spacing w:val="-1"/>
          <w:sz w:val="28"/>
          <w:szCs w:val="28"/>
        </w:rPr>
        <w:t>2 № 17</w:t>
      </w:r>
      <w:r>
        <w:rPr>
          <w:rFonts w:ascii="Times New Roman" w:hAnsi="Times New Roman" w:cs="Times New Roman"/>
          <w:spacing w:val="-1"/>
          <w:sz w:val="28"/>
          <w:szCs w:val="28"/>
        </w:rPr>
        <w:t>.1 «О бюджете муниципального образования Нагорский муниципальный район Кировской области на 202</w:t>
      </w:r>
      <w:r w:rsidR="00977EA1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 и на плановый период 202</w:t>
      </w:r>
      <w:r w:rsidR="00977EA1">
        <w:rPr>
          <w:rFonts w:ascii="Times New Roman" w:hAnsi="Times New Roman" w:cs="Times New Roman"/>
          <w:spacing w:val="-1"/>
          <w:sz w:val="28"/>
          <w:szCs w:val="28"/>
        </w:rPr>
        <w:t>4 и 2025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Нагорского района ПОСТАНОВЛЯЕТ:</w:t>
      </w:r>
    </w:p>
    <w:p w:rsidR="008A20EC" w:rsidRPr="00C34FE4" w:rsidRDefault="008A20EC" w:rsidP="00085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FE4">
        <w:rPr>
          <w:rFonts w:ascii="Times New Roman" w:hAnsi="Times New Roman" w:cs="Times New Roman"/>
          <w:sz w:val="28"/>
          <w:szCs w:val="28"/>
        </w:rPr>
        <w:t>В муниципальную программу «Создание безопасных и благоприятных условий жизнедеятельности в Нагорском районе», утвержденную постановлением администрации Нагорского района Кировской области от 25.12.2018 № 701-П (в редакции от 05.02.2019 № 90-П, от 01.04.2019 № 196-П, от 20.05.2019 № 264-П, от 05.06.2019 № 294-П, от 16.07.2019 № 343-П, от 27.08.2019 № 388-П, от 02.10.2019 № 456-П, от 02.10.2019 № 457-П, от 18.11.2019 № 528-П, от 25.12.2019 № 612-П, от 26.12.2019 № 617-П, от 24.01.2020 № 29-П</w:t>
      </w:r>
      <w:proofErr w:type="gramEnd"/>
      <w:r w:rsidRPr="00C34F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4FE4">
        <w:rPr>
          <w:rFonts w:ascii="Times New Roman" w:hAnsi="Times New Roman" w:cs="Times New Roman"/>
          <w:sz w:val="28"/>
          <w:szCs w:val="28"/>
        </w:rPr>
        <w:t>от 06.05.2020 № 169-П, от 30.06.2020 № 256-П, от 19.08.2020 № 305-П, от 14.10.2020 № 386-П, от 06.11.2020 № 428-П, от 25.12.2020 № 518-П, от 25.01.2021 № 15-П, от</w:t>
      </w:r>
      <w:r w:rsidR="001C781B" w:rsidRPr="00C34FE4">
        <w:rPr>
          <w:rFonts w:ascii="Times New Roman" w:hAnsi="Times New Roman" w:cs="Times New Roman"/>
          <w:sz w:val="28"/>
          <w:szCs w:val="28"/>
        </w:rPr>
        <w:t xml:space="preserve"> </w:t>
      </w:r>
      <w:r w:rsidRPr="00C34FE4">
        <w:rPr>
          <w:rFonts w:ascii="Times New Roman" w:hAnsi="Times New Roman" w:cs="Times New Roman"/>
          <w:sz w:val="28"/>
          <w:szCs w:val="28"/>
        </w:rPr>
        <w:t>09.04.2021 № 137-П, от 16.07.2021 № 281-П, от 15.09.2021 № 345-П</w:t>
      </w:r>
      <w:r w:rsidR="00CE228A" w:rsidRPr="00C34FE4">
        <w:rPr>
          <w:rFonts w:ascii="Times New Roman" w:hAnsi="Times New Roman" w:cs="Times New Roman"/>
          <w:sz w:val="28"/>
          <w:szCs w:val="28"/>
        </w:rPr>
        <w:t>, от 21.01.2022 № 22-П</w:t>
      </w:r>
      <w:r w:rsidR="00E77811" w:rsidRPr="00C34FE4">
        <w:rPr>
          <w:rFonts w:ascii="Times New Roman" w:hAnsi="Times New Roman" w:cs="Times New Roman"/>
          <w:sz w:val="28"/>
          <w:szCs w:val="28"/>
        </w:rPr>
        <w:t>, от 03.02.2022 № 59-П</w:t>
      </w:r>
      <w:r w:rsidR="00E43908" w:rsidRPr="00C34FE4">
        <w:rPr>
          <w:rFonts w:ascii="Times New Roman" w:hAnsi="Times New Roman" w:cs="Times New Roman"/>
          <w:sz w:val="28"/>
          <w:szCs w:val="28"/>
        </w:rPr>
        <w:t>,</w:t>
      </w:r>
      <w:r w:rsidR="0029491E" w:rsidRPr="00C34FE4">
        <w:rPr>
          <w:rFonts w:ascii="Times New Roman" w:hAnsi="Times New Roman" w:cs="Times New Roman"/>
          <w:sz w:val="28"/>
          <w:szCs w:val="28"/>
        </w:rPr>
        <w:t xml:space="preserve"> </w:t>
      </w:r>
      <w:r w:rsidR="00CB4691" w:rsidRPr="00C34FE4">
        <w:rPr>
          <w:rFonts w:ascii="Times New Roman" w:hAnsi="Times New Roman" w:cs="Times New Roman"/>
          <w:sz w:val="28"/>
          <w:szCs w:val="28"/>
        </w:rPr>
        <w:t>от 30.03</w:t>
      </w:r>
      <w:r w:rsidR="0029491E" w:rsidRPr="00C34FE4">
        <w:rPr>
          <w:rFonts w:ascii="Times New Roman" w:hAnsi="Times New Roman" w:cs="Times New Roman"/>
          <w:sz w:val="28"/>
          <w:szCs w:val="28"/>
        </w:rPr>
        <w:t>.2022</w:t>
      </w:r>
      <w:r w:rsidR="001C781B" w:rsidRPr="00C34FE4">
        <w:rPr>
          <w:rFonts w:ascii="Times New Roman" w:hAnsi="Times New Roman" w:cs="Times New Roman"/>
          <w:sz w:val="28"/>
          <w:szCs w:val="28"/>
        </w:rPr>
        <w:t xml:space="preserve"> №118-П, от 21.07.2022 №</w:t>
      </w:r>
      <w:r w:rsidR="001012F7" w:rsidRPr="00C34FE4">
        <w:rPr>
          <w:rFonts w:ascii="Times New Roman" w:hAnsi="Times New Roman" w:cs="Times New Roman"/>
          <w:sz w:val="28"/>
          <w:szCs w:val="28"/>
        </w:rPr>
        <w:t xml:space="preserve"> </w:t>
      </w:r>
      <w:r w:rsidR="00CB4691" w:rsidRPr="00C34FE4">
        <w:rPr>
          <w:rFonts w:ascii="Times New Roman" w:hAnsi="Times New Roman" w:cs="Times New Roman"/>
          <w:sz w:val="28"/>
          <w:szCs w:val="28"/>
        </w:rPr>
        <w:t>311-П,</w:t>
      </w:r>
      <w:r w:rsidR="00E43908" w:rsidRPr="00C34FE4">
        <w:rPr>
          <w:rFonts w:ascii="Times New Roman" w:hAnsi="Times New Roman" w:cs="Times New Roman"/>
          <w:sz w:val="28"/>
          <w:szCs w:val="28"/>
        </w:rPr>
        <w:t xml:space="preserve"> от 11.08.2022 № 351-П</w:t>
      </w:r>
      <w:r w:rsidR="00A14C09" w:rsidRPr="00C34FE4">
        <w:rPr>
          <w:rFonts w:ascii="Times New Roman" w:hAnsi="Times New Roman" w:cs="Times New Roman"/>
          <w:sz w:val="28"/>
          <w:szCs w:val="28"/>
        </w:rPr>
        <w:t>, от 11.08.2022 № 352-П</w:t>
      </w:r>
      <w:r w:rsidR="00582073" w:rsidRPr="00C34FE4">
        <w:rPr>
          <w:rFonts w:ascii="Times New Roman" w:hAnsi="Times New Roman" w:cs="Times New Roman"/>
          <w:sz w:val="28"/>
          <w:szCs w:val="28"/>
        </w:rPr>
        <w:t>, от 24.08.2022 № 371-П</w:t>
      </w:r>
      <w:r w:rsidR="001B1759" w:rsidRPr="00C34FE4">
        <w:rPr>
          <w:rFonts w:ascii="Times New Roman" w:hAnsi="Times New Roman" w:cs="Times New Roman"/>
          <w:sz w:val="28"/>
          <w:szCs w:val="28"/>
        </w:rPr>
        <w:t xml:space="preserve">, от </w:t>
      </w:r>
      <w:r w:rsidR="001B1759" w:rsidRPr="00C34FE4">
        <w:rPr>
          <w:rFonts w:ascii="Times New Roman" w:hAnsi="Times New Roman" w:cs="Times New Roman"/>
          <w:sz w:val="28"/>
          <w:szCs w:val="28"/>
        </w:rPr>
        <w:lastRenderedPageBreak/>
        <w:t>12.12.2022 № 528-П</w:t>
      </w:r>
      <w:r w:rsidR="00DD0E3E" w:rsidRPr="00C34FE4">
        <w:rPr>
          <w:rFonts w:ascii="Times New Roman" w:hAnsi="Times New Roman" w:cs="Times New Roman"/>
          <w:sz w:val="28"/>
          <w:szCs w:val="28"/>
        </w:rPr>
        <w:t>, № 18-П от 20.01.2023</w:t>
      </w:r>
      <w:r w:rsidR="00EC7BE1" w:rsidRPr="00C34FE4">
        <w:rPr>
          <w:rFonts w:ascii="Times New Roman" w:hAnsi="Times New Roman" w:cs="Times New Roman"/>
          <w:sz w:val="28"/>
          <w:szCs w:val="28"/>
        </w:rPr>
        <w:t>, от 01.02.2023 № 39-П</w:t>
      </w:r>
      <w:proofErr w:type="gramEnd"/>
      <w:r w:rsidR="00EC7BE1" w:rsidRPr="00C34FE4">
        <w:rPr>
          <w:rFonts w:ascii="Times New Roman" w:hAnsi="Times New Roman" w:cs="Times New Roman"/>
          <w:sz w:val="28"/>
          <w:szCs w:val="28"/>
        </w:rPr>
        <w:t>, от 07.02.2023 № 53-П</w:t>
      </w:r>
      <w:r w:rsidR="00C34FE4" w:rsidRPr="00C34FE4">
        <w:rPr>
          <w:rFonts w:ascii="Times New Roman" w:hAnsi="Times New Roman" w:cs="Times New Roman"/>
          <w:sz w:val="28"/>
          <w:szCs w:val="28"/>
        </w:rPr>
        <w:t>, от 10.03.2023 № 93-П</w:t>
      </w:r>
      <w:r w:rsidR="00337864">
        <w:rPr>
          <w:rFonts w:ascii="Times New Roman" w:hAnsi="Times New Roman" w:cs="Times New Roman"/>
          <w:sz w:val="28"/>
          <w:szCs w:val="28"/>
        </w:rPr>
        <w:t>, от 18.04.2023 № 177-П</w:t>
      </w:r>
      <w:r w:rsidRPr="00C34FE4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C34FE4" w:rsidRPr="007A081B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7A081B">
        <w:rPr>
          <w:sz w:val="28"/>
          <w:szCs w:val="28"/>
        </w:rPr>
        <w:tab/>
        <w:t>В паспорте муниципальной программы:</w:t>
      </w:r>
    </w:p>
    <w:p w:rsidR="00C34FE4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В подразделе «Объемы финансового обеспечения муниципальной программы» изложить в новой редакции сумму денежных средств на 202</w:t>
      </w:r>
      <w:r>
        <w:rPr>
          <w:sz w:val="28"/>
          <w:szCs w:val="28"/>
        </w:rPr>
        <w:t xml:space="preserve">3, 2024, 2025 </w:t>
      </w:r>
      <w:r w:rsidRPr="007A081B">
        <w:rPr>
          <w:sz w:val="28"/>
          <w:szCs w:val="28"/>
        </w:rPr>
        <w:t xml:space="preserve">год и всего </w:t>
      </w:r>
      <w:r w:rsidR="002C4FA4">
        <w:rPr>
          <w:sz w:val="28"/>
          <w:szCs w:val="28"/>
        </w:rPr>
        <w:t>по программе согласно приложению</w:t>
      </w:r>
      <w:r>
        <w:rPr>
          <w:sz w:val="28"/>
          <w:szCs w:val="28"/>
        </w:rPr>
        <w:t xml:space="preserve"> № 1.</w:t>
      </w:r>
    </w:p>
    <w:p w:rsidR="00AD2C66" w:rsidRPr="007A081B" w:rsidRDefault="00AD2C66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5 «Ресурсное обеспечение реализации муниципальной программы за счет всех источников финансирования» изложить в но</w:t>
      </w:r>
      <w:r w:rsidR="002C4FA4">
        <w:rPr>
          <w:sz w:val="28"/>
          <w:szCs w:val="28"/>
        </w:rPr>
        <w:t>вой редакции согласно приложению</w:t>
      </w:r>
      <w:r>
        <w:rPr>
          <w:sz w:val="28"/>
          <w:szCs w:val="28"/>
        </w:rPr>
        <w:t xml:space="preserve"> № 2.</w:t>
      </w:r>
    </w:p>
    <w:p w:rsidR="00AD2C66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2C66">
        <w:rPr>
          <w:sz w:val="28"/>
          <w:szCs w:val="28"/>
        </w:rPr>
        <w:t>3</w:t>
      </w:r>
      <w:r w:rsidRPr="007A0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2C66">
        <w:rPr>
          <w:sz w:val="28"/>
          <w:szCs w:val="28"/>
        </w:rPr>
        <w:t xml:space="preserve">Приложение № 3 муниципальной программы перечень мероприятий программы «Создание безопасных и благоприятных условий жизнедеятельности </w:t>
      </w:r>
      <w:proofErr w:type="gramStart"/>
      <w:r w:rsidR="00AD2C66">
        <w:rPr>
          <w:sz w:val="28"/>
          <w:szCs w:val="28"/>
        </w:rPr>
        <w:t>в</w:t>
      </w:r>
      <w:proofErr w:type="gramEnd"/>
      <w:r w:rsidR="00AD2C66">
        <w:rPr>
          <w:sz w:val="28"/>
          <w:szCs w:val="28"/>
        </w:rPr>
        <w:t xml:space="preserve"> </w:t>
      </w:r>
      <w:proofErr w:type="gramStart"/>
      <w:r w:rsidR="00AD2C66">
        <w:rPr>
          <w:sz w:val="28"/>
          <w:szCs w:val="28"/>
        </w:rPr>
        <w:t>Нагорском</w:t>
      </w:r>
      <w:proofErr w:type="gramEnd"/>
      <w:r w:rsidR="00AD2C66">
        <w:rPr>
          <w:sz w:val="28"/>
          <w:szCs w:val="28"/>
        </w:rPr>
        <w:t xml:space="preserve"> районе», изложить в новой редакции согласно приложени</w:t>
      </w:r>
      <w:r w:rsidR="002C4FA4">
        <w:rPr>
          <w:sz w:val="28"/>
          <w:szCs w:val="28"/>
        </w:rPr>
        <w:t>ю</w:t>
      </w:r>
      <w:r w:rsidR="00AD2C66">
        <w:rPr>
          <w:sz w:val="28"/>
          <w:szCs w:val="28"/>
        </w:rPr>
        <w:t xml:space="preserve"> № 3.</w:t>
      </w:r>
    </w:p>
    <w:p w:rsidR="00AD2C66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A081B">
        <w:rPr>
          <w:sz w:val="28"/>
          <w:szCs w:val="28"/>
        </w:rPr>
        <w:t>. Приложен</w:t>
      </w:r>
      <w:r w:rsidR="00597CFB">
        <w:rPr>
          <w:sz w:val="28"/>
          <w:szCs w:val="28"/>
        </w:rPr>
        <w:t>ие № 4</w:t>
      </w:r>
      <w:r>
        <w:rPr>
          <w:sz w:val="28"/>
          <w:szCs w:val="28"/>
        </w:rPr>
        <w:t xml:space="preserve"> муниципальной программ</w:t>
      </w:r>
      <w:r w:rsidR="002629D3">
        <w:rPr>
          <w:sz w:val="28"/>
          <w:szCs w:val="28"/>
        </w:rPr>
        <w:t>ы</w:t>
      </w:r>
      <w:r w:rsidRPr="007A081B">
        <w:rPr>
          <w:sz w:val="28"/>
          <w:szCs w:val="28"/>
        </w:rPr>
        <w:t xml:space="preserve"> «Расходы на реализацию муниципальной программы за счёт средств местного бюджета» изложить в новой ре</w:t>
      </w:r>
      <w:r w:rsidR="002C4FA4">
        <w:rPr>
          <w:sz w:val="28"/>
          <w:szCs w:val="28"/>
        </w:rPr>
        <w:t>дакции согласно приложению</w:t>
      </w:r>
      <w:r w:rsidRPr="007A081B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7A081B">
        <w:rPr>
          <w:sz w:val="28"/>
          <w:szCs w:val="28"/>
        </w:rPr>
        <w:t>.</w:t>
      </w:r>
    </w:p>
    <w:p w:rsidR="00C34FE4" w:rsidRPr="007A081B" w:rsidRDefault="00AD2C66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</w:t>
      </w:r>
      <w:r w:rsidRPr="007A081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муниципальной программы</w:t>
      </w:r>
      <w:r w:rsidRPr="007A081B">
        <w:rPr>
          <w:sz w:val="28"/>
          <w:szCs w:val="28"/>
        </w:rPr>
        <w:t xml:space="preserve"> «Ресурсное обеспечение реализации муниципальной программы за счет всех источников финансирования» изложить в но</w:t>
      </w:r>
      <w:r>
        <w:rPr>
          <w:sz w:val="28"/>
          <w:szCs w:val="28"/>
        </w:rPr>
        <w:t>вой редакции согласно приложени</w:t>
      </w:r>
      <w:r w:rsidR="002C4FA4">
        <w:rPr>
          <w:sz w:val="28"/>
          <w:szCs w:val="28"/>
        </w:rPr>
        <w:t>ю</w:t>
      </w:r>
      <w:r w:rsidRPr="007A081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7A081B">
        <w:rPr>
          <w:sz w:val="28"/>
          <w:szCs w:val="28"/>
        </w:rPr>
        <w:t>.</w:t>
      </w:r>
    </w:p>
    <w:p w:rsidR="00C34FE4" w:rsidRPr="007A081B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081B">
        <w:rPr>
          <w:sz w:val="28"/>
          <w:szCs w:val="28"/>
        </w:rPr>
        <w:t xml:space="preserve">. </w:t>
      </w:r>
      <w:proofErr w:type="gramStart"/>
      <w:r w:rsidRPr="007A081B">
        <w:rPr>
          <w:sz w:val="28"/>
          <w:szCs w:val="28"/>
        </w:rPr>
        <w:t>Контроль за</w:t>
      </w:r>
      <w:proofErr w:type="gramEnd"/>
      <w:r w:rsidRPr="007A081B">
        <w:rPr>
          <w:sz w:val="28"/>
          <w:szCs w:val="28"/>
        </w:rPr>
        <w:t xml:space="preserve"> выполнением постановления возложить на главу Нагорского района </w:t>
      </w:r>
      <w:proofErr w:type="spellStart"/>
      <w:r w:rsidRPr="007A081B">
        <w:rPr>
          <w:sz w:val="28"/>
          <w:szCs w:val="28"/>
        </w:rPr>
        <w:t>Булычева</w:t>
      </w:r>
      <w:proofErr w:type="spellEnd"/>
      <w:r w:rsidRPr="007A081B">
        <w:rPr>
          <w:sz w:val="28"/>
          <w:szCs w:val="28"/>
        </w:rPr>
        <w:t xml:space="preserve"> В.Е.</w:t>
      </w:r>
    </w:p>
    <w:p w:rsidR="00C34FE4" w:rsidRPr="007A081B" w:rsidRDefault="00C34FE4" w:rsidP="000851DC">
      <w:pPr>
        <w:pStyle w:val="a5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81B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опубликования</w:t>
      </w:r>
      <w:r w:rsidRPr="007A081B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5"/>
        <w:gridCol w:w="4679"/>
      </w:tblGrid>
      <w:tr w:rsidR="008A20EC" w:rsidRPr="00AB5741" w:rsidTr="002C4FA4">
        <w:tc>
          <w:tcPr>
            <w:tcW w:w="4785" w:type="dxa"/>
          </w:tcPr>
          <w:p w:rsidR="008A20EC" w:rsidRPr="00AB5741" w:rsidRDefault="008A20EC" w:rsidP="00213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41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679" w:type="dxa"/>
          </w:tcPr>
          <w:p w:rsidR="008A20EC" w:rsidRPr="00AB5741" w:rsidRDefault="008A20EC" w:rsidP="008A20EC">
            <w:pPr>
              <w:pStyle w:val="a5"/>
              <w:spacing w:after="360"/>
              <w:ind w:left="0" w:right="-83"/>
              <w:jc w:val="right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В.Е. </w:t>
            </w:r>
            <w:proofErr w:type="spellStart"/>
            <w:r w:rsidRPr="00AB5741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8A20EC" w:rsidRPr="00AB5741" w:rsidRDefault="008A20EC" w:rsidP="000851DC">
      <w:pPr>
        <w:spacing w:before="360" w:after="480" w:line="36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lastRenderedPageBreak/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</w:t>
      </w:r>
      <w:r w:rsidR="001B2F6F">
        <w:rPr>
          <w:rFonts w:ascii="Times New Roman" w:hAnsi="Times New Roman" w:cs="Times New Roman"/>
          <w:sz w:val="28"/>
          <w:szCs w:val="28"/>
        </w:rPr>
        <w:t>знеобеспечения</w:t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58207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82073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C34FE4" w:rsidRDefault="008A20EC" w:rsidP="002C4FA4">
      <w:pPr>
        <w:spacing w:before="360" w:after="36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D0E3E" w:rsidRPr="00AB5741" w:rsidRDefault="00332FB8" w:rsidP="00DD0E3E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3D4F4A" w:rsidRDefault="00DD0E3E" w:rsidP="00C34FE4">
      <w:pPr>
        <w:tabs>
          <w:tab w:val="left" w:pos="7005"/>
        </w:tabs>
        <w:spacing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</w:t>
      </w:r>
      <w:r w:rsidR="00332FB8">
        <w:rPr>
          <w:rFonts w:ascii="Times New Roman" w:hAnsi="Times New Roman" w:cs="Times New Roman"/>
          <w:sz w:val="28"/>
          <w:szCs w:val="28"/>
        </w:rPr>
        <w:t>ом</w:t>
      </w:r>
      <w:r w:rsidRPr="00AB5741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знеобеспечения</w:t>
      </w:r>
      <w:r w:rsidR="00582073">
        <w:rPr>
          <w:rFonts w:ascii="Times New Roman" w:hAnsi="Times New Roman" w:cs="Times New Roman"/>
          <w:sz w:val="28"/>
          <w:szCs w:val="28"/>
        </w:rPr>
        <w:tab/>
      </w:r>
      <w:r w:rsidR="00332FB8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332FB8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</w:p>
    <w:p w:rsidR="009E5608" w:rsidRPr="009E5608" w:rsidRDefault="009E5608" w:rsidP="009E5608">
      <w:pPr>
        <w:tabs>
          <w:tab w:val="left" w:pos="7005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E5608">
        <w:rPr>
          <w:rFonts w:ascii="Times New Roman" w:hAnsi="Times New Roman" w:cs="Times New Roman"/>
          <w:sz w:val="28"/>
          <w:szCs w:val="28"/>
        </w:rPr>
        <w:t>Заместитель начальника финн</w:t>
      </w:r>
      <w:proofErr w:type="gramStart"/>
      <w:r w:rsidRPr="009E5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60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5608">
        <w:rPr>
          <w:rFonts w:ascii="Times New Roman" w:hAnsi="Times New Roman" w:cs="Times New Roman"/>
          <w:sz w:val="28"/>
          <w:szCs w:val="28"/>
        </w:rPr>
        <w:t>пр.,</w:t>
      </w:r>
    </w:p>
    <w:p w:rsidR="009E5608" w:rsidRPr="009E5608" w:rsidRDefault="009E5608" w:rsidP="009E5608">
      <w:pPr>
        <w:tabs>
          <w:tab w:val="left" w:pos="7005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E5608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E5608" w:rsidRDefault="009E5608" w:rsidP="009E5608">
      <w:pPr>
        <w:tabs>
          <w:tab w:val="left" w:pos="7005"/>
        </w:tabs>
        <w:spacing w:after="48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E560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юджетно-аналитической работы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9E5608">
        <w:rPr>
          <w:rFonts w:ascii="Times New Roman" w:hAnsi="Times New Roman" w:cs="Times New Roman"/>
          <w:sz w:val="28"/>
          <w:szCs w:val="28"/>
        </w:rPr>
        <w:t>Н.В. Малыгина</w:t>
      </w:r>
    </w:p>
    <w:p w:rsidR="008A20EC" w:rsidRPr="00AB5741" w:rsidRDefault="008A20EC" w:rsidP="007A081B">
      <w:pPr>
        <w:pStyle w:val="a5"/>
        <w:spacing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Заведующий отделом</w:t>
      </w:r>
    </w:p>
    <w:p w:rsidR="008A20EC" w:rsidRPr="00AB5741" w:rsidRDefault="000851DC" w:rsidP="008A20EC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бухгалтерского учета и</w:t>
      </w:r>
    </w:p>
    <w:p w:rsidR="008A20EC" w:rsidRPr="00AB5741" w:rsidRDefault="008A20EC" w:rsidP="00AB5741">
      <w:pPr>
        <w:pStyle w:val="a5"/>
        <w:spacing w:after="48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отчетности – главный бухгалтер</w:t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  <w:t>Н.Е. Селиванова</w:t>
      </w:r>
    </w:p>
    <w:tbl>
      <w:tblPr>
        <w:tblW w:w="0" w:type="auto"/>
        <w:tblInd w:w="108" w:type="dxa"/>
        <w:tblLook w:val="04A0"/>
      </w:tblPr>
      <w:tblGrid>
        <w:gridCol w:w="1457"/>
        <w:gridCol w:w="8005"/>
      </w:tblGrid>
      <w:tr w:rsidR="008A20EC" w:rsidRPr="00AB5741" w:rsidTr="008A20EC">
        <w:tc>
          <w:tcPr>
            <w:tcW w:w="1457" w:type="dxa"/>
          </w:tcPr>
          <w:p w:rsidR="008A20EC" w:rsidRPr="00AB5741" w:rsidRDefault="008A20EC" w:rsidP="00AB5741">
            <w:pPr>
              <w:pStyle w:val="a5"/>
              <w:spacing w:after="720"/>
              <w:ind w:left="-108" w:right="-6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Разослать:</w:t>
            </w:r>
          </w:p>
        </w:tc>
        <w:tc>
          <w:tcPr>
            <w:tcW w:w="8005" w:type="dxa"/>
          </w:tcPr>
          <w:p w:rsidR="008A20EC" w:rsidRPr="00AB5741" w:rsidRDefault="008A20EC" w:rsidP="006841F7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отдел жизнеобеспечения, отдел экономики, отдел бухгалтерского учета, сектор ГО и ЧС, </w:t>
            </w:r>
            <w:r w:rsidR="00316778">
              <w:rPr>
                <w:sz w:val="28"/>
                <w:szCs w:val="28"/>
              </w:rPr>
              <w:t xml:space="preserve">сектор архитектуры и градостроительства, </w:t>
            </w:r>
            <w:r w:rsidRPr="00AB5741">
              <w:rPr>
                <w:sz w:val="28"/>
                <w:szCs w:val="28"/>
              </w:rPr>
              <w:t>финансовое управление</w:t>
            </w:r>
            <w:r w:rsidR="002B78D2">
              <w:rPr>
                <w:sz w:val="28"/>
                <w:szCs w:val="28"/>
              </w:rPr>
              <w:t xml:space="preserve">, </w:t>
            </w:r>
            <w:proofErr w:type="spellStart"/>
            <w:r w:rsidR="002B78D2">
              <w:rPr>
                <w:sz w:val="28"/>
                <w:szCs w:val="28"/>
              </w:rPr>
              <w:t>Втюрин</w:t>
            </w:r>
            <w:r w:rsidR="00D63A64">
              <w:rPr>
                <w:sz w:val="28"/>
                <w:szCs w:val="28"/>
              </w:rPr>
              <w:t>у</w:t>
            </w:r>
            <w:proofErr w:type="spellEnd"/>
            <w:r w:rsidR="002B78D2">
              <w:rPr>
                <w:sz w:val="28"/>
                <w:szCs w:val="28"/>
              </w:rPr>
              <w:t xml:space="preserve"> К.А.</w:t>
            </w:r>
          </w:p>
        </w:tc>
      </w:tr>
    </w:tbl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7A081B">
        <w:rPr>
          <w:rFonts w:ascii="Times New Roman" w:hAnsi="Times New Roman" w:cs="Times New Roman"/>
          <w:sz w:val="28"/>
          <w:szCs w:val="28"/>
        </w:rPr>
        <w:t>.</w:t>
      </w:r>
    </w:p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A20EC" w:rsidRPr="00AB5741" w:rsidRDefault="008A20EC" w:rsidP="008A20EC">
      <w:pPr>
        <w:spacing w:before="240"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Правовая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8A20EC" w:rsidRPr="00AB5741" w:rsidRDefault="008A20EC" w:rsidP="008A20EC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2C4FA4" w:rsidRDefault="002C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FE4" w:rsidRPr="006841F7" w:rsidRDefault="00C34FE4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34FE4" w:rsidRPr="006841F7" w:rsidRDefault="00C34FE4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34FE4" w:rsidRPr="006841F7" w:rsidRDefault="002C4FA4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34FE4" w:rsidRPr="006841F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C34FE4" w:rsidRPr="006841F7" w:rsidRDefault="00C34FE4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34FE4" w:rsidRPr="006841F7" w:rsidRDefault="00C34FE4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C34FE4" w:rsidRDefault="00C34FE4" w:rsidP="00D5228D">
      <w:pPr>
        <w:pStyle w:val="ConsPlusNormal0"/>
        <w:widowControl/>
        <w:spacing w:after="240"/>
        <w:ind w:left="5670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от </w:t>
      </w:r>
      <w:r w:rsidR="001256EF">
        <w:rPr>
          <w:rFonts w:ascii="Times New Roman" w:hAnsi="Times New Roman" w:cs="Times New Roman"/>
          <w:sz w:val="28"/>
          <w:szCs w:val="28"/>
        </w:rPr>
        <w:t>21.07.2023</w:t>
      </w:r>
      <w:r w:rsidR="002C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56EF">
        <w:rPr>
          <w:rFonts w:ascii="Times New Roman" w:hAnsi="Times New Roman" w:cs="Times New Roman"/>
          <w:sz w:val="28"/>
          <w:szCs w:val="28"/>
        </w:rPr>
        <w:t xml:space="preserve">359 - </w:t>
      </w:r>
      <w:proofErr w:type="gramStart"/>
      <w:r w:rsidR="001256E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30C73" w:rsidRDefault="00F30C73" w:rsidP="000851DC">
      <w:pPr>
        <w:pStyle w:val="ConsPlusNormal0"/>
        <w:widowControl/>
        <w:spacing w:after="72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56"/>
      </w:tblGrid>
      <w:tr w:rsidR="00C34FE4" w:rsidRPr="00087E33" w:rsidTr="00240242">
        <w:trPr>
          <w:trHeight w:val="1200"/>
          <w:tblCellSpacing w:w="5" w:type="nil"/>
        </w:trPr>
        <w:tc>
          <w:tcPr>
            <w:tcW w:w="9356" w:type="dxa"/>
          </w:tcPr>
          <w:p w:rsidR="00F30C73" w:rsidRDefault="00C34FE4" w:rsidP="000851DC">
            <w:pPr>
              <w:pStyle w:val="2"/>
              <w:shd w:val="clear" w:color="auto" w:fill="FFFFFF"/>
              <w:spacing w:after="4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C73">
              <w:rPr>
                <w:rFonts w:ascii="Times New Roman" w:hAnsi="Times New Roman"/>
                <w:sz w:val="28"/>
                <w:szCs w:val="28"/>
                <w:lang w:val="ru-RU"/>
              </w:rPr>
              <w:t>Объемы</w:t>
            </w:r>
            <w:r w:rsidR="00F30C73" w:rsidRPr="00F30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30C73">
              <w:rPr>
                <w:rFonts w:ascii="Times New Roman" w:hAnsi="Times New Roman"/>
                <w:sz w:val="28"/>
                <w:szCs w:val="28"/>
                <w:lang w:val="ru-RU"/>
              </w:rPr>
              <w:t>финансового обеспечения муниципальной программы</w:t>
            </w:r>
          </w:p>
          <w:p w:rsidR="00F30C73" w:rsidRDefault="00F30C73" w:rsidP="00240242">
            <w:pPr>
              <w:pStyle w:val="2"/>
              <w:shd w:val="clear" w:color="auto" w:fill="FFFFFF"/>
              <w:spacing w:after="120"/>
              <w:ind w:firstLine="776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Всего по программе </w:t>
            </w:r>
            <w:r w:rsidR="005E3154">
              <w:rPr>
                <w:rFonts w:ascii="Times New Roman" w:hAnsi="Times New Roman"/>
                <w:sz w:val="28"/>
                <w:szCs w:val="28"/>
                <w:lang w:val="ru-RU"/>
              </w:rPr>
              <w:t>692165,68646</w:t>
            </w:r>
            <w:r w:rsidR="00E1249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тыс. руб.,</w:t>
            </w:r>
          </w:p>
          <w:p w:rsidR="00F30C73" w:rsidRDefault="00F30C73" w:rsidP="00240242">
            <w:pPr>
              <w:pStyle w:val="2"/>
              <w:shd w:val="clear" w:color="auto" w:fill="FFFFFF"/>
              <w:spacing w:after="120"/>
              <w:ind w:firstLine="776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в том числе:</w:t>
            </w:r>
          </w:p>
          <w:p w:rsidR="00F30C73" w:rsidRPr="00087E3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5E3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566661,178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0C73" w:rsidRPr="00087E3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5E3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125504,50846</w:t>
            </w:r>
            <w:r w:rsidR="00E124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1249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F30C73" w:rsidRPr="00087E3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год. Всего </w:t>
            </w:r>
            <w:r w:rsidR="005E3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85748,44502</w:t>
            </w:r>
            <w:r w:rsidR="00AA5B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87E33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F30C73" w:rsidRPr="00087E3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5E3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65817,5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="005E3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19930,94502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год. Всего </w:t>
            </w:r>
            <w:r w:rsidR="005E3154">
              <w:rPr>
                <w:rFonts w:ascii="Times New Roman" w:hAnsi="Times New Roman" w:cs="Times New Roman"/>
                <w:sz w:val="28"/>
                <w:szCs w:val="28"/>
              </w:rPr>
              <w:t>64692,6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52738 тыс. руб.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11954,6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год. Всего 6</w:t>
            </w:r>
            <w:r w:rsidR="005E3154">
              <w:rPr>
                <w:rFonts w:ascii="Times New Roman" w:hAnsi="Times New Roman" w:cs="Times New Roman"/>
                <w:sz w:val="28"/>
                <w:szCs w:val="28"/>
              </w:rPr>
              <w:t>2440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50323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5E3154">
              <w:rPr>
                <w:rFonts w:ascii="Times New Roman" w:hAnsi="Times New Roman" w:cs="Times New Roman"/>
                <w:sz w:val="28"/>
                <w:szCs w:val="28"/>
              </w:rPr>
              <w:t>12117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34FE4" w:rsidRPr="00087E33" w:rsidRDefault="00F30C73" w:rsidP="002C4FA4">
            <w:pPr>
              <w:shd w:val="clear" w:color="auto" w:fill="FFFFFF"/>
              <w:spacing w:befor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597CFB" w:rsidRDefault="00597CFB" w:rsidP="00D77576">
      <w:pPr>
        <w:spacing w:after="0" w:line="240" w:lineRule="auto"/>
        <w:ind w:left="6663" w:right="-232" w:hanging="284"/>
        <w:jc w:val="both"/>
        <w:rPr>
          <w:sz w:val="28"/>
        </w:rPr>
        <w:sectPr w:rsidR="00597CFB" w:rsidSect="002C4FA4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:rsidR="00AD2C66" w:rsidRPr="00087E33" w:rsidRDefault="00AD2C66" w:rsidP="002C4FA4">
      <w:pPr>
        <w:pStyle w:val="ConsPlusNormal0"/>
        <w:widowControl/>
        <w:ind w:left="10490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D2C66" w:rsidRPr="00087E33" w:rsidRDefault="00AD2C66" w:rsidP="002C4FA4">
      <w:pPr>
        <w:pStyle w:val="ConsPlusNormal0"/>
        <w:widowControl/>
        <w:ind w:left="10490"/>
        <w:rPr>
          <w:rFonts w:ascii="Times New Roman" w:hAnsi="Times New Roman" w:cs="Times New Roman"/>
          <w:sz w:val="20"/>
        </w:rPr>
      </w:pPr>
    </w:p>
    <w:p w:rsidR="00AD2C66" w:rsidRPr="00087E33" w:rsidRDefault="002C4FA4" w:rsidP="002C4FA4">
      <w:pPr>
        <w:pStyle w:val="ConsPlusNormal0"/>
        <w:widowControl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D2C66" w:rsidRPr="00087E3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AD2C66" w:rsidRDefault="00AD2C66" w:rsidP="002C4FA4">
      <w:pPr>
        <w:pStyle w:val="ConsPlusNormal0"/>
        <w:widowControl/>
        <w:ind w:left="10490" w:right="-14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администрации Нагорского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C66" w:rsidRPr="00087E33" w:rsidRDefault="00AD2C66" w:rsidP="002C4FA4">
      <w:pPr>
        <w:pStyle w:val="ConsPlusNormal0"/>
        <w:widowControl/>
        <w:ind w:left="1049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87E33">
        <w:rPr>
          <w:rFonts w:ascii="Times New Roman" w:hAnsi="Times New Roman" w:cs="Times New Roman"/>
          <w:sz w:val="28"/>
          <w:szCs w:val="28"/>
        </w:rPr>
        <w:t>айона</w:t>
      </w:r>
    </w:p>
    <w:p w:rsidR="00AD2C66" w:rsidRPr="00087E33" w:rsidRDefault="00AD2C66" w:rsidP="002C4FA4">
      <w:pPr>
        <w:pStyle w:val="ConsPlusNormal0"/>
        <w:widowControl/>
        <w:spacing w:after="720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56EF">
        <w:rPr>
          <w:rFonts w:ascii="Times New Roman" w:hAnsi="Times New Roman" w:cs="Times New Roman"/>
          <w:sz w:val="28"/>
          <w:szCs w:val="28"/>
        </w:rPr>
        <w:t>21.07.2023</w:t>
      </w:r>
      <w:r w:rsidR="002C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56EF">
        <w:rPr>
          <w:rFonts w:ascii="Times New Roman" w:hAnsi="Times New Roman" w:cs="Times New Roman"/>
          <w:sz w:val="28"/>
          <w:szCs w:val="28"/>
        </w:rPr>
        <w:t xml:space="preserve">359 - </w:t>
      </w:r>
      <w:proofErr w:type="gramStart"/>
      <w:r w:rsidR="001256E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D2C66" w:rsidRPr="00087E33" w:rsidRDefault="00AD2C66" w:rsidP="00AD2C66">
      <w:pPr>
        <w:spacing w:after="0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5. Ресурсное обеспечение реализации муниципальной программы за счет всех источников финансирования</w:t>
      </w:r>
    </w:p>
    <w:p w:rsidR="00AD2C66" w:rsidRPr="00087E33" w:rsidRDefault="00AD2C66" w:rsidP="00B56603">
      <w:pPr>
        <w:spacing w:after="240"/>
        <w:ind w:right="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 xml:space="preserve">На мероприятия программы в 2019-2030 годах предполагается направить средства в размере </w:t>
      </w:r>
      <w:r w:rsidR="00470D8D" w:rsidRPr="00470D8D">
        <w:rPr>
          <w:rFonts w:ascii="Times New Roman" w:hAnsi="Times New Roman" w:cs="Times New Roman"/>
          <w:sz w:val="28"/>
          <w:szCs w:val="28"/>
        </w:rPr>
        <w:t>692165,68646</w:t>
      </w:r>
      <w:r w:rsidR="00470D8D">
        <w:rPr>
          <w:rFonts w:ascii="Times New Roman" w:hAnsi="Times New Roman" w:cs="Times New Roman"/>
          <w:sz w:val="28"/>
          <w:szCs w:val="28"/>
        </w:rPr>
        <w:t xml:space="preserve"> </w:t>
      </w:r>
      <w:r w:rsidRPr="00AA7731">
        <w:rPr>
          <w:rFonts w:ascii="Times New Roman" w:hAnsi="Times New Roman" w:cs="Times New Roman"/>
          <w:sz w:val="28"/>
          <w:szCs w:val="28"/>
        </w:rPr>
        <w:t>тыс</w:t>
      </w:r>
      <w:r w:rsidRPr="00087E33">
        <w:rPr>
          <w:rFonts w:ascii="Times New Roman" w:hAnsi="Times New Roman" w:cs="Times New Roman"/>
          <w:sz w:val="28"/>
          <w:szCs w:val="28"/>
        </w:rPr>
        <w:t>. руб. за счет всех источников финансирования.</w:t>
      </w:r>
    </w:p>
    <w:tbl>
      <w:tblPr>
        <w:tblW w:w="1502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843"/>
        <w:gridCol w:w="992"/>
        <w:gridCol w:w="850"/>
        <w:gridCol w:w="850"/>
        <w:gridCol w:w="852"/>
        <w:gridCol w:w="850"/>
        <w:gridCol w:w="850"/>
        <w:gridCol w:w="851"/>
        <w:gridCol w:w="850"/>
        <w:gridCol w:w="851"/>
        <w:gridCol w:w="850"/>
        <w:gridCol w:w="850"/>
        <w:gridCol w:w="853"/>
        <w:gridCol w:w="1135"/>
      </w:tblGrid>
      <w:tr w:rsidR="00AD2C66" w:rsidRPr="00B85FEB" w:rsidTr="00AD2C66">
        <w:trPr>
          <w:trHeight w:val="60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B85FEB" w:rsidRDefault="00AD2C66" w:rsidP="00AD2C66">
            <w:pPr>
              <w:pStyle w:val="ConsPlusCell"/>
              <w:rPr>
                <w:rFonts w:ascii="Times New Roman" w:hAnsi="Times New Roman" w:cs="Times New Roman"/>
              </w:rPr>
            </w:pPr>
            <w:r w:rsidRPr="00B85FEB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B85FEB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5FEB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FEB"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B85FEB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5FEB">
              <w:rPr>
                <w:rFonts w:ascii="Times New Roman" w:hAnsi="Times New Roman" w:cs="Times New Roman"/>
              </w:rPr>
              <w:t>Оценка расходов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FEB"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ИТОГО</w:t>
            </w:r>
          </w:p>
        </w:tc>
      </w:tr>
      <w:tr w:rsidR="00AD2C66" w:rsidRPr="00B85FEB" w:rsidTr="00F32142">
        <w:trPr>
          <w:trHeight w:val="140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6" w:rsidRPr="00B85FEB" w:rsidRDefault="00AD2C66" w:rsidP="00AD2C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B85FEB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7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AA7731" w:rsidRDefault="00AD2C66" w:rsidP="00AD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3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6" w:rsidRPr="00AA7731" w:rsidRDefault="00AD2C66" w:rsidP="00AD2C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5B93" w:rsidRPr="00B85FEB" w:rsidTr="00AD2C66">
        <w:trPr>
          <w:trHeight w:val="415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Pr="00176346" w:rsidRDefault="00D65B93" w:rsidP="00D65B93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</w:rPr>
              <w:t xml:space="preserve"> районе»</w:t>
            </w:r>
          </w:p>
          <w:p w:rsidR="00D65B93" w:rsidRPr="00F45C52" w:rsidRDefault="00D65B93" w:rsidP="00D65B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93" w:rsidRPr="00F45C52" w:rsidRDefault="00D65B93" w:rsidP="00D65B93">
            <w:pPr>
              <w:pStyle w:val="ConsPlusCell"/>
              <w:rPr>
                <w:rFonts w:ascii="Times New Roman" w:hAnsi="Times New Roman" w:cs="Times New Roman"/>
              </w:rPr>
            </w:pPr>
            <w:r w:rsidRPr="00F45C5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D65B93" w:rsidRDefault="00D65B93" w:rsidP="00D65B93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65B93">
              <w:rPr>
                <w:rFonts w:ascii="Times New Roman" w:hAnsi="Times New Roman" w:cs="Times New Roman"/>
                <w:bCs/>
                <w:iCs/>
              </w:rPr>
              <w:t>54582,45361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D65B93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D65B93">
              <w:rPr>
                <w:rFonts w:ascii="Times New Roman" w:hAnsi="Times New Roman" w:cs="Times New Roman"/>
                <w:bCs/>
                <w:iCs/>
              </w:rPr>
              <w:t>82971,43722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D65B93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D65B93">
              <w:rPr>
                <w:rFonts w:ascii="Times New Roman" w:hAnsi="Times New Roman" w:cs="Times New Roman"/>
                <w:bCs/>
                <w:iCs/>
              </w:rPr>
              <w:t>63798,10782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D65B93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65996,14279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85748,44502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64692,6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62440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42387,3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42">
              <w:rPr>
                <w:rFonts w:ascii="Times New Roman" w:hAnsi="Times New Roman" w:cs="Times New Roman"/>
                <w:sz w:val="22"/>
                <w:szCs w:val="22"/>
              </w:rPr>
              <w:t>692165,68646</w:t>
            </w:r>
          </w:p>
        </w:tc>
      </w:tr>
      <w:tr w:rsidR="00D65B93" w:rsidRPr="00B85FEB" w:rsidTr="00AD2C66">
        <w:trPr>
          <w:trHeight w:val="32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Pr="00F45C52" w:rsidRDefault="00D65B93" w:rsidP="00D65B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93" w:rsidRPr="00F45C52" w:rsidRDefault="00D65B93" w:rsidP="00D65B93">
            <w:pPr>
              <w:pStyle w:val="ConsPlusCell"/>
              <w:rPr>
                <w:rFonts w:ascii="Times New Roman" w:hAnsi="Times New Roman" w:cs="Times New Roman"/>
              </w:rPr>
            </w:pPr>
            <w:r w:rsidRPr="00F45C5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D65B93" w:rsidRDefault="00D65B93" w:rsidP="00D65B93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D65B93">
              <w:rPr>
                <w:rFonts w:ascii="Times New Roman" w:hAnsi="Times New Roman" w:cs="Times New Roman"/>
                <w:bCs/>
                <w:iCs/>
              </w:rPr>
              <w:t>45161,59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D65B93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D65B93">
              <w:rPr>
                <w:rFonts w:ascii="Times New Roman" w:hAnsi="Times New Roman" w:cs="Times New Roman"/>
                <w:bCs/>
                <w:iCs/>
              </w:rPr>
              <w:t>72339,178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D65B93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D65B93">
              <w:rPr>
                <w:rFonts w:ascii="Times New Roman" w:hAnsi="Times New Roman" w:cs="Times New Roman"/>
                <w:bCs/>
                <w:iCs/>
              </w:rPr>
              <w:t>54435,47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D65B93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49986,44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65817,5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52738,0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50323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35172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566661,178</w:t>
            </w:r>
          </w:p>
        </w:tc>
      </w:tr>
      <w:tr w:rsidR="00D65B93" w:rsidRPr="00B85FEB" w:rsidTr="00AD2C66">
        <w:trPr>
          <w:trHeight w:val="4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Pr="00F45C52" w:rsidRDefault="00D65B93" w:rsidP="00D65B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93" w:rsidRPr="00F45C52" w:rsidRDefault="00D65B93" w:rsidP="00D65B93">
            <w:pPr>
              <w:pStyle w:val="ConsPlusCell"/>
              <w:rPr>
                <w:rFonts w:ascii="Times New Roman" w:hAnsi="Times New Roman" w:cs="Times New Roman"/>
              </w:rPr>
            </w:pPr>
            <w:r w:rsidRPr="00F45C5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D65B93" w:rsidRDefault="00D65B93" w:rsidP="00D65B93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D65B93">
              <w:rPr>
                <w:rFonts w:ascii="Times New Roman" w:hAnsi="Times New Roman" w:cs="Times New Roman"/>
                <w:bCs/>
                <w:iCs/>
              </w:rPr>
              <w:t>9420,86361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D65B93" w:rsidRDefault="00D65B93" w:rsidP="00D65B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5B93">
              <w:rPr>
                <w:rFonts w:ascii="Times New Roman" w:hAnsi="Times New Roman" w:cs="Times New Roman"/>
                <w:bCs/>
                <w:iCs/>
              </w:rPr>
              <w:t>10632,25922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D65B93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D65B93">
              <w:rPr>
                <w:rFonts w:ascii="Times New Roman" w:hAnsi="Times New Roman" w:cs="Times New Roman"/>
                <w:bCs/>
                <w:iCs/>
              </w:rPr>
              <w:t>9362,63782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D65B93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16009,70279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19930,94502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11954,6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12117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7215,3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B93" w:rsidRPr="00F32142" w:rsidRDefault="00D65B93" w:rsidP="00D65B93">
            <w:pPr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  <w:iCs/>
              </w:rPr>
              <w:t>125504,50846</w:t>
            </w:r>
          </w:p>
        </w:tc>
      </w:tr>
    </w:tbl>
    <w:p w:rsidR="00AD2C66" w:rsidRDefault="00AD2C66" w:rsidP="00AD2C66">
      <w:pPr>
        <w:spacing w:before="600" w:after="100" w:afterAutospacing="1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2C66" w:rsidRPr="00115EC2" w:rsidRDefault="002C4FA4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AD2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</w:p>
    <w:p w:rsidR="00AD2C66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Нагорского района</w:t>
      </w:r>
    </w:p>
    <w:p w:rsidR="00AD2C66" w:rsidRPr="00115EC2" w:rsidRDefault="00AD2C66" w:rsidP="00AD2C66">
      <w:pPr>
        <w:autoSpaceDE w:val="0"/>
        <w:autoSpaceDN w:val="0"/>
        <w:spacing w:after="48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1256EF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21.07.2023</w:t>
      </w:r>
      <w:r w:rsidR="002C4F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1256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359 - </w:t>
      </w:r>
      <w:proofErr w:type="gramStart"/>
      <w:r w:rsidR="001256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AD2C66" w:rsidRPr="00115EC2" w:rsidRDefault="00AD2C66" w:rsidP="00AD2C66">
      <w:pPr>
        <w:autoSpaceDE w:val="0"/>
        <w:autoSpaceDN w:val="0"/>
        <w:spacing w:after="72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D2C66" w:rsidRPr="00115EC2" w:rsidRDefault="00AD2C66" w:rsidP="00AD2C6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AD2C66" w:rsidRPr="00170C8F" w:rsidRDefault="00AD2C66" w:rsidP="00AD2C66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Мероприятий программы «Создание безопасных и благоприятных условий жизнедеятельности </w:t>
      </w:r>
      <w:proofErr w:type="gramStart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Нагорском</w:t>
      </w:r>
      <w:proofErr w:type="gramEnd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районе»</w:t>
      </w:r>
    </w:p>
    <w:tbl>
      <w:tblPr>
        <w:tblW w:w="1531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9"/>
        <w:gridCol w:w="1419"/>
        <w:gridCol w:w="975"/>
        <w:gridCol w:w="14"/>
        <w:gridCol w:w="718"/>
        <w:gridCol w:w="991"/>
        <w:gridCol w:w="687"/>
        <w:gridCol w:w="6"/>
        <w:gridCol w:w="703"/>
        <w:gridCol w:w="6"/>
        <w:gridCol w:w="693"/>
        <w:gridCol w:w="13"/>
        <w:gridCol w:w="666"/>
        <w:gridCol w:w="47"/>
        <w:gridCol w:w="673"/>
        <w:gridCol w:w="36"/>
        <w:gridCol w:w="671"/>
        <w:gridCol w:w="54"/>
        <w:gridCol w:w="692"/>
        <w:gridCol w:w="6"/>
        <w:gridCol w:w="706"/>
        <w:gridCol w:w="681"/>
        <w:gridCol w:w="27"/>
        <w:gridCol w:w="639"/>
        <w:gridCol w:w="70"/>
        <w:gridCol w:w="666"/>
        <w:gridCol w:w="43"/>
        <w:gridCol w:w="554"/>
        <w:gridCol w:w="25"/>
        <w:gridCol w:w="142"/>
      </w:tblGrid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мероприятий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Цель мероприятий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91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6" w:type="dxa"/>
            <w:gridSpan w:val="24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 тыс. руб.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2028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2029 г.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г.</w:t>
            </w:r>
          </w:p>
        </w:tc>
      </w:tr>
      <w:tr w:rsidR="00AD2C66" w:rsidRPr="00EA50BC" w:rsidTr="00AD2C66">
        <w:tc>
          <w:tcPr>
            <w:tcW w:w="15310" w:type="dxa"/>
            <w:gridSpan w:val="31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"Модернизация и реформирование жилищно-коммунального хозяйства"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в рамках ППМИ-2019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196,748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Межбюджетный трансферт </w:t>
            </w:r>
            <w:proofErr w:type="spell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Нагорскому</w:t>
            </w:r>
            <w:proofErr w:type="spellEnd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городскому поселению на реализацию мероприятий, направленных на подготовку объектов коммунальной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инфраструктуры к работе в осенне-зимний период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2114,47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0D7F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7F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730,9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услуги по доставке контейнеров ТКО</w:t>
            </w:r>
            <w:r w:rsidR="000D7FBC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благоустройству сельских территорий (создание мест (площадок) накопления твердых коммунальных отходов на территории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Чеглаковского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сельского поселения)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trHeight w:val="463"/>
        </w:trPr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D2C66" w:rsidRPr="000D7F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  <w:r w:rsidR="000D7FBC" w:rsidRPr="000D7FBC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FE583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0D7F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23" w:type="dxa"/>
            <w:gridSpan w:val="29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trHeight w:val="476"/>
        </w:trPr>
        <w:tc>
          <w:tcPr>
            <w:tcW w:w="508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D2C66" w:rsidRPr="00C437D3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Приобретение котла КВр-0,8 на котельную № с4 по ул</w:t>
            </w:r>
            <w:proofErr w:type="gramStart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 xml:space="preserve">оветская, д.89 </w:t>
            </w:r>
            <w:proofErr w:type="spellStart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 xml:space="preserve"> .Нагорск Нагорского района</w:t>
            </w:r>
          </w:p>
        </w:tc>
        <w:tc>
          <w:tcPr>
            <w:tcW w:w="1419" w:type="dxa"/>
            <w:vMerge w:val="restart"/>
          </w:tcPr>
          <w:p w:rsidR="00AD2C66" w:rsidRPr="00C437D3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Подготовка котельной к работе в осенне-зимний период</w:t>
            </w:r>
          </w:p>
          <w:p w:rsidR="00AD2C66" w:rsidRPr="00C437D3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trHeight w:val="258"/>
        </w:trPr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EA50BC" w:rsidTr="00AD2C66">
        <w:tc>
          <w:tcPr>
            <w:tcW w:w="508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3F58DE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котла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водогрейного на котельную №  3, расположенную по </w:t>
            </w:r>
            <w:proofErr w:type="spell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адресу</w:t>
            </w:r>
            <w:proofErr w:type="gram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Леушина</w:t>
            </w:r>
            <w:proofErr w:type="spell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 21а, </w:t>
            </w:r>
            <w:proofErr w:type="spell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. Нагорск Нагорского района</w:t>
            </w:r>
          </w:p>
        </w:tc>
        <w:tc>
          <w:tcPr>
            <w:tcW w:w="1419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1" w:type="dxa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EA50BC" w:rsidTr="00AD2C66">
        <w:tc>
          <w:tcPr>
            <w:tcW w:w="508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0D7F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sz w:val="18"/>
                <w:szCs w:val="18"/>
              </w:rPr>
              <w:t>Ремонт водопроводных сетей и наружных теплотрасс, оборудование котельных.</w:t>
            </w:r>
            <w:r w:rsidR="000D7FBC" w:rsidRPr="000D7FBC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202,25</w:t>
            </w: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2D5638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1856,49</w:t>
            </w:r>
          </w:p>
        </w:tc>
        <w:tc>
          <w:tcPr>
            <w:tcW w:w="671" w:type="dxa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EA50BC" w:rsidTr="00AD2C66">
        <w:tc>
          <w:tcPr>
            <w:tcW w:w="508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0D7F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  <w:r w:rsidR="002D5638" w:rsidRPr="000D7FB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9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EA50BC" w:rsidRDefault="003F58DE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EA50BC" w:rsidTr="00AD2C66">
        <w:tc>
          <w:tcPr>
            <w:tcW w:w="508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3F58DE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теплотрассы от котельной № 4, расположенной по адресу: Нагорский район, </w:t>
            </w:r>
            <w:proofErr w:type="spell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. Нагорск, ул. </w:t>
            </w:r>
            <w:proofErr w:type="gram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,89</w:t>
            </w:r>
          </w:p>
        </w:tc>
        <w:tc>
          <w:tcPr>
            <w:tcW w:w="1419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EA50BC" w:rsidRDefault="003F58DE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494,74515</w:t>
            </w:r>
          </w:p>
        </w:tc>
        <w:tc>
          <w:tcPr>
            <w:tcW w:w="671" w:type="dxa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2D5638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Ремонт водопроводной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сети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Библиотечная</w:t>
            </w:r>
            <w:proofErr w:type="gramEnd"/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с. Заево Нагорского района</w:t>
            </w:r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159,43313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C437D3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Ремонт водопроводной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Шевырталово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Нагорского района</w:t>
            </w:r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132,65066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C437D3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Ремонт водопроводной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ул. Новая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Синегорье</w:t>
            </w:r>
            <w:proofErr w:type="spellEnd"/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Нагорского района</w:t>
            </w:r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685,68904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C437D3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Замена дымовой трубы на котельной № 5,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Нагорск ул. Советская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Нагорского района Кировской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облатси</w:t>
            </w:r>
            <w:proofErr w:type="spellEnd"/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173,96667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C437D3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E583D">
              <w:rPr>
                <w:rFonts w:ascii="Times New Roman" w:hAnsi="Times New Roman" w:cs="Times New Roman"/>
                <w:sz w:val="18"/>
                <w:szCs w:val="18"/>
              </w:rPr>
              <w:t>Ремонт оборудования котельной (копание колодца, сварка бака), расположенной по адресу</w:t>
            </w:r>
            <w:r w:rsidR="00FE583D" w:rsidRPr="00FE583D">
              <w:rPr>
                <w:rFonts w:ascii="Times New Roman" w:hAnsi="Times New Roman" w:cs="Times New Roman"/>
                <w:sz w:val="18"/>
                <w:szCs w:val="18"/>
              </w:rPr>
              <w:t>: п. Кобра, ул.</w:t>
            </w:r>
            <w:r w:rsidR="00FE583D">
              <w:rPr>
                <w:rFonts w:ascii="Times New Roman" w:hAnsi="Times New Roman" w:cs="Times New Roman"/>
                <w:sz w:val="18"/>
                <w:szCs w:val="18"/>
              </w:rPr>
              <w:t xml:space="preserve"> Пионерская, 9 Нагорского района Кировской области</w:t>
            </w:r>
            <w:proofErr w:type="gramEnd"/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Default="00FE583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210,00535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142" w:rsidRPr="00EA50BC" w:rsidTr="00AD2C66">
        <w:tc>
          <w:tcPr>
            <w:tcW w:w="508" w:type="dxa"/>
          </w:tcPr>
          <w:p w:rsidR="00F32142" w:rsidRPr="00EA50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F32142" w:rsidRPr="000D7F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</w:t>
            </w:r>
            <w:r w:rsidR="000D7FBC" w:rsidRPr="000D7FBC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F32142" w:rsidRPr="00EA50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F32142" w:rsidRPr="00EA50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F32142" w:rsidRPr="00EA50BC" w:rsidRDefault="00F32142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32142" w:rsidRPr="00EA50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103,51</w:t>
            </w:r>
          </w:p>
        </w:tc>
        <w:tc>
          <w:tcPr>
            <w:tcW w:w="671" w:type="dxa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0D7F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sz w:val="18"/>
                <w:szCs w:val="18"/>
              </w:rPr>
              <w:t>Благоустройство источников водоснабжения</w:t>
            </w:r>
            <w:r w:rsidR="000D7FBC" w:rsidRPr="000D7FBC">
              <w:rPr>
                <w:rFonts w:ascii="Times New Roman" w:hAnsi="Times New Roman" w:cs="Times New Roman"/>
                <w:sz w:val="18"/>
                <w:szCs w:val="18"/>
              </w:rPr>
              <w:t xml:space="preserve"> (0503)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1183,1996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0D7F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2623" w:type="dxa"/>
            <w:gridSpan w:val="29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(полный химический анализ)</w:t>
            </w:r>
          </w:p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приведению источников водоснабжения в соответствии санитарным правилам деятельности использования водных объектов 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394,448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и колодцев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71,3916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проектов зон санитарной охраны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источников водоснабжения</w:t>
            </w:r>
            <w:proofErr w:type="gramEnd"/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санитарно-эпидемиологиче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жизнеобес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2019 - 2030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 – эпидемиологическая экспертиза проекта ЗСО источников водоснабжения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Радиологические исследования и бактериологический анализ проб воды скважин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3427,512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1782,0896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2790,0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1213,1496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2790,0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3207,57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15310" w:type="dxa"/>
            <w:gridSpan w:val="31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дорожного хозяйства"</w:t>
            </w: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Удовлетворение общественной коммуникативной потребности в беспрепятственном круглогодичном, комфортном и безопасном перемещении пассажиров и грузов по территории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района с использованием автодорожных путей сообщения, повышение 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проведении ремонта</w:t>
            </w:r>
            <w:proofErr w:type="gramEnd"/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3311,2104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2882,1685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4343,14882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5819,95279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13482,34502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9144,1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44576,69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38869,57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42898,0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49267,6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51567,5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52738,0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50323,0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кроме того, по заключенным контрактам в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пределах средств, предусмотренных соглашениями о предоставлении субсидии в отчетном финансовом году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4" w:type="dxa"/>
            <w:gridSpan w:val="28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деревянного моста через реку Светлица на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42 + 580 автомобильной дороги общего пользования местного значения Нагорск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Нагорского района, 18,8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1940,86784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2501,98892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2816,282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3397,0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1614,18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Гранд на реализацию проекта "Народный бюджет"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городскому поселению (межбюджетный трансферт)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600,4314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11250,155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Нагорск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(1,1 км)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381,5874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7250,155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Зимята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Шевырталово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(0,55 км)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218,844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инженерных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Липовое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местного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по объекту "Капитальный ремонт 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районе"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водопропускных труб: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районе, 33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местного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05DE" w:rsidRPr="00EA50BC" w:rsidTr="00AD2C66">
        <w:tc>
          <w:tcPr>
            <w:tcW w:w="508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Разработка проектной документации на ремонт мостов и выполнение мероприятий по транспортной безопасности на мосту через р. Кобра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Нагорск</w:t>
            </w:r>
          </w:p>
        </w:tc>
        <w:tc>
          <w:tcPr>
            <w:tcW w:w="1419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C05DE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5DE" w:rsidRPr="00F32142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1425</w:t>
            </w:r>
            <w:bookmarkStart w:id="0" w:name="_GoBack"/>
            <w:bookmarkEnd w:id="0"/>
            <w:r w:rsidR="00470D8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671" w:type="dxa"/>
            <w:vAlign w:val="center"/>
          </w:tcPr>
          <w:p w:rsidR="00AC05DE" w:rsidRPr="00F32142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C05DE" w:rsidRPr="00F32142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sz w:val="18"/>
                <w:szCs w:val="18"/>
              </w:rPr>
              <w:t>51920,38846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79547,99022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57938,43082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57587,55279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79299,84502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61401,7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59467,1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7343,69846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8785,79022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7159,43082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8319,95279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13482,34502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9144,1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</w:tr>
      <w:tr w:rsidR="00AD2C66" w:rsidRPr="00EA50BC" w:rsidTr="00AD2C66">
        <w:tblPrEx>
          <w:tblBorders>
            <w:insideH w:val="nil"/>
          </w:tblBorders>
        </w:tblPrEx>
        <w:tc>
          <w:tcPr>
            <w:tcW w:w="508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44576,69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70762,2</w:t>
            </w:r>
          </w:p>
        </w:tc>
        <w:tc>
          <w:tcPr>
            <w:tcW w:w="712" w:type="dxa"/>
            <w:gridSpan w:val="3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50779</w:t>
            </w:r>
            <w:r w:rsidRPr="00EA50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713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49267,6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65817,5</w:t>
            </w: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52738,0</w:t>
            </w:r>
          </w:p>
        </w:tc>
        <w:tc>
          <w:tcPr>
            <w:tcW w:w="746" w:type="dxa"/>
            <w:gridSpan w:val="2"/>
            <w:tcBorders>
              <w:bottom w:val="nil"/>
            </w:tcBorders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50323,0</w:t>
            </w: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21" w:type="dxa"/>
            <w:gridSpan w:val="3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</w:tr>
      <w:tr w:rsidR="00AD2C66" w:rsidRPr="00EA50BC" w:rsidTr="00AD2C66">
        <w:tc>
          <w:tcPr>
            <w:tcW w:w="15310" w:type="dxa"/>
            <w:gridSpan w:val="31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жилищного строительства»</w:t>
            </w:r>
          </w:p>
        </w:tc>
      </w:tr>
      <w:tr w:rsidR="00AD2C66" w:rsidRPr="00EA50BC" w:rsidTr="00AD2C66">
        <w:trPr>
          <w:gridAfter w:val="2"/>
          <w:wAfter w:w="167" w:type="dxa"/>
          <w:trHeight w:val="557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2"/>
          <w:wAfter w:w="167" w:type="dxa"/>
          <w:trHeight w:val="353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2"/>
          <w:wAfter w:w="167" w:type="dxa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подготовку сведений о границах населенных пунктов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AD2C66" w:rsidRPr="00EA50BC" w:rsidTr="00AD2C66">
        <w:trPr>
          <w:gridAfter w:val="2"/>
          <w:wAfter w:w="167" w:type="dxa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</w:tcPr>
          <w:p w:rsidR="00AD2C66" w:rsidRPr="00EA50BC" w:rsidRDefault="00AD2C66" w:rsidP="00AD2C66">
            <w:pPr>
              <w:jc w:val="left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AD2C66" w:rsidRPr="00EA50BC" w:rsidTr="00AD2C66">
        <w:trPr>
          <w:gridAfter w:val="2"/>
          <w:wAfter w:w="167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2"/>
          <w:wAfter w:w="167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2"/>
          <w:wAfter w:w="167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"Экологические и природоохранные мероприятия»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территории района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законодательства в части организации и содержания в соответствии с требованиями действующего ветеринарного законодательства РФ скотомогильников (биотермических ям)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  <w:trHeight w:val="844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Отлов, транспортировка, осмотр, учет, временное содержание, кастрация или стерилизация, умерщвление безнадзорных животных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  <w:trHeight w:val="624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по ликвидации свалок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1179,9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911,6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511,2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443,2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безопасности населения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223,9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122,095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1479,8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1329,9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«Предупреждение и ликвидация чрезвычайных ситуаций»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и обеспечение деятельности ЕДДС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Своевременное реагирование на возникающие ЧС и происшествия, принятие мер к их устранению, проведение аварийно-восстановительных работ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ГО и ЧС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1417,6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1957,0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1779,7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9668F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Материальный резервный фонд 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случасй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ЧС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2307,0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1275,01375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1447,6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2307,0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«Безопасность дорожного движения»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Организационно-планировочные и инженерные меры, направленные на совершенствование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улично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дорожной инфраструктуры, организации движения транспорта и пешеходов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Сокращение дорожно-транспортного травматизма. Совершенствование движения транспорта и пешеходов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Улучшение качества оказания помощи лицам, пострадавшим в результате ДТП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«Энергосбережение и повышение энергетической эффективности»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повышения квалификации руководителей, специалистов органов муниципальной власти, муниципальных учреждений по курсу «Энергосбережение и повышение энергетической эффективности»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Повысить квалификацию руководителей, специалистов органов муниципальной власти, муниципальных учреждений  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72" w:type="dxa"/>
            <w:gridSpan w:val="25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перевозкам»</w:t>
            </w:r>
          </w:p>
        </w:tc>
        <w:tc>
          <w:tcPr>
            <w:tcW w:w="1288" w:type="dxa"/>
            <w:gridSpan w:val="4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Субсидия юридическим лицам и индивидуальным предпринимателям на возмещение части затрат по пассажирским перевозкам на пригородных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внутримуниципальных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в случае осуществления регулярных перевозок пассажиров на транспорте общего пользования на пригородных муниципальных маршрутах, не имеющих альтернативного вида транспорта, в том числе на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малоинтенсивных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и маршрутах с низким пассажиропотоком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Удовлетворить потребности населения в качественных и безопасных пассажирских перевозках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Обеспечение мер по поддержке перевозчиков, осуществляющих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регулярные перевозки пассажиров и багажа автомобильным транспортом и (или) городским наземным электрическим транспортом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автобуса для муниципальных нужд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2019 - 2030 </w:t>
            </w:r>
            <w:proofErr w:type="spellStart"/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  <w:trHeight w:val="937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  <w:trHeight w:val="897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432,404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514,13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blPrEx>
          <w:tblBorders>
            <w:insideH w:val="nil"/>
          </w:tblBorders>
        </w:tblPrEx>
        <w:trPr>
          <w:gridAfter w:val="1"/>
          <w:wAfter w:w="142" w:type="dxa"/>
          <w:trHeight w:val="341"/>
        </w:trPr>
        <w:tc>
          <w:tcPr>
            <w:tcW w:w="1516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федерального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F32142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45161,59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72339,178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54435,47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49986,44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65817,5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52738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50323,0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8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57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</w:tr>
      <w:tr w:rsidR="00AD2C66" w:rsidRPr="00F32142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9420,86361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10632,25922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9362,63782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16009,702790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19930,94502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11954,6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12117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8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57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</w:tr>
      <w:tr w:rsidR="00AD2C66" w:rsidRPr="00F32142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41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54582,45361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82971,43722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63798,10782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65996,14279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85748,44502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64692,6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62440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8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57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</w:tr>
    </w:tbl>
    <w:p w:rsidR="00AD2C66" w:rsidRPr="00F32142" w:rsidRDefault="00AD2C66" w:rsidP="00AD2C66">
      <w:pPr>
        <w:spacing w:before="720" w:after="0"/>
        <w:jc w:val="center"/>
        <w:rPr>
          <w:sz w:val="24"/>
          <w:szCs w:val="24"/>
        </w:rPr>
      </w:pPr>
      <w:r w:rsidRPr="00F32142">
        <w:rPr>
          <w:sz w:val="24"/>
          <w:szCs w:val="24"/>
        </w:rPr>
        <w:t>__________</w:t>
      </w:r>
    </w:p>
    <w:p w:rsidR="00AD2C66" w:rsidRPr="00F32142" w:rsidRDefault="00AD2C66" w:rsidP="00AD2C66">
      <w:pPr>
        <w:spacing w:after="0" w:line="240" w:lineRule="auto"/>
        <w:ind w:left="6663" w:right="-232" w:hanging="284"/>
        <w:jc w:val="both"/>
        <w:rPr>
          <w:sz w:val="28"/>
        </w:rPr>
      </w:pPr>
      <w:r w:rsidRPr="00F32142">
        <w:rPr>
          <w:sz w:val="28"/>
        </w:rPr>
        <w:br w:type="page"/>
      </w:r>
    </w:p>
    <w:p w:rsidR="00AD2C66" w:rsidRPr="00F32142" w:rsidRDefault="00AD2C66" w:rsidP="00AD2C66">
      <w:pPr>
        <w:spacing w:after="0" w:line="240" w:lineRule="auto"/>
        <w:ind w:left="10348"/>
        <w:jc w:val="left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65B93" w:rsidRPr="00F32142">
        <w:rPr>
          <w:rFonts w:ascii="Times New Roman" w:hAnsi="Times New Roman" w:cs="Times New Roman"/>
          <w:sz w:val="28"/>
          <w:szCs w:val="28"/>
        </w:rPr>
        <w:t>4</w:t>
      </w:r>
    </w:p>
    <w:p w:rsidR="00AD2C66" w:rsidRPr="00F32142" w:rsidRDefault="00AD2C66" w:rsidP="00AD2C66">
      <w:pPr>
        <w:spacing w:after="0" w:line="240" w:lineRule="auto"/>
        <w:ind w:left="10348"/>
        <w:jc w:val="left"/>
        <w:rPr>
          <w:rFonts w:ascii="Times New Roman" w:hAnsi="Times New Roman" w:cs="Times New Roman"/>
          <w:sz w:val="24"/>
          <w:szCs w:val="28"/>
        </w:rPr>
      </w:pPr>
    </w:p>
    <w:p w:rsidR="00AD2C66" w:rsidRPr="00F32142" w:rsidRDefault="002C4FA4" w:rsidP="00AD2C66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4FA4" w:rsidRDefault="00AD2C66" w:rsidP="00AD2C66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2C66" w:rsidRPr="00F32142" w:rsidRDefault="00AD2C66" w:rsidP="00AD2C66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AD2C66" w:rsidRPr="00F32142" w:rsidRDefault="00AD2C66" w:rsidP="00AD2C66">
      <w:pPr>
        <w:pStyle w:val="ConsPlusNormal0"/>
        <w:widowControl/>
        <w:spacing w:after="360"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 xml:space="preserve">от </w:t>
      </w:r>
      <w:r w:rsidR="001256EF">
        <w:rPr>
          <w:rFonts w:ascii="Times New Roman" w:hAnsi="Times New Roman" w:cs="Times New Roman"/>
          <w:sz w:val="28"/>
          <w:szCs w:val="28"/>
        </w:rPr>
        <w:t>21.07.2023</w:t>
      </w:r>
      <w:r w:rsidR="002C4FA4">
        <w:rPr>
          <w:rFonts w:ascii="Times New Roman" w:hAnsi="Times New Roman" w:cs="Times New Roman"/>
          <w:sz w:val="28"/>
          <w:szCs w:val="28"/>
        </w:rPr>
        <w:t xml:space="preserve"> </w:t>
      </w:r>
      <w:r w:rsidRPr="00F32142">
        <w:rPr>
          <w:rFonts w:ascii="Times New Roman" w:hAnsi="Times New Roman" w:cs="Times New Roman"/>
          <w:sz w:val="28"/>
          <w:szCs w:val="28"/>
        </w:rPr>
        <w:t xml:space="preserve">№ </w:t>
      </w:r>
      <w:r w:rsidR="001256EF">
        <w:rPr>
          <w:rFonts w:ascii="Times New Roman" w:hAnsi="Times New Roman" w:cs="Times New Roman"/>
          <w:sz w:val="28"/>
          <w:szCs w:val="28"/>
        </w:rPr>
        <w:t xml:space="preserve">359 - </w:t>
      </w:r>
      <w:proofErr w:type="gramStart"/>
      <w:r w:rsidR="001256E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D2C66" w:rsidRPr="00F32142" w:rsidRDefault="00AD2C66" w:rsidP="00AD2C66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65B93" w:rsidRPr="00F32142">
        <w:rPr>
          <w:rFonts w:ascii="Times New Roman" w:hAnsi="Times New Roman" w:cs="Times New Roman"/>
          <w:sz w:val="28"/>
          <w:szCs w:val="28"/>
        </w:rPr>
        <w:t>4</w:t>
      </w:r>
    </w:p>
    <w:p w:rsidR="00AD2C66" w:rsidRPr="00F32142" w:rsidRDefault="00AD2C66" w:rsidP="00AD2C66">
      <w:pPr>
        <w:pStyle w:val="ConsPlusNormal0"/>
        <w:widowControl/>
        <w:spacing w:after="720"/>
        <w:ind w:left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D2C66" w:rsidRPr="00F32142" w:rsidRDefault="00AD2C66" w:rsidP="00AD2C66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42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AD2C66" w:rsidRPr="00F32142" w:rsidRDefault="00AD2C66" w:rsidP="00AD2C66">
      <w:pPr>
        <w:pStyle w:val="ConsPlusNormal0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42"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 за счет средств местного бюджета</w:t>
      </w:r>
    </w:p>
    <w:tbl>
      <w:tblPr>
        <w:tblW w:w="15658" w:type="dxa"/>
        <w:tblInd w:w="-10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6"/>
        <w:gridCol w:w="1412"/>
        <w:gridCol w:w="2399"/>
        <w:gridCol w:w="1835"/>
        <w:gridCol w:w="845"/>
        <w:gridCol w:w="705"/>
        <w:gridCol w:w="705"/>
        <w:gridCol w:w="705"/>
        <w:gridCol w:w="708"/>
        <w:gridCol w:w="705"/>
        <w:gridCol w:w="705"/>
        <w:gridCol w:w="705"/>
        <w:gridCol w:w="705"/>
        <w:gridCol w:w="705"/>
        <w:gridCol w:w="705"/>
        <w:gridCol w:w="705"/>
        <w:gridCol w:w="695"/>
        <w:gridCol w:w="8"/>
      </w:tblGrid>
      <w:tr w:rsidR="00AD2C66" w:rsidRPr="00F32142" w:rsidTr="00AD2C66">
        <w:trPr>
          <w:trHeight w:val="3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tabs>
                <w:tab w:val="left" w:pos="0"/>
                <w:tab w:val="left" w:pos="20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ind w:right="1917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AD2C66" w:rsidRPr="00F32142" w:rsidTr="00AD2C66">
        <w:trPr>
          <w:gridAfter w:val="1"/>
          <w:wAfter w:w="8" w:type="dxa"/>
          <w:trHeight w:val="48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Итого</w:t>
            </w:r>
          </w:p>
        </w:tc>
      </w:tr>
      <w:tr w:rsidR="00AD2C66" w:rsidRPr="00F32142" w:rsidTr="00AD2C66">
        <w:trPr>
          <w:gridAfter w:val="1"/>
          <w:wAfter w:w="8" w:type="dxa"/>
          <w:trHeight w:val="35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F32142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>Нагорском</w:t>
            </w:r>
            <w:proofErr w:type="gramEnd"/>
            <w:r w:rsidRPr="00F321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16009,702790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19930,94502</w:t>
            </w:r>
          </w:p>
          <w:p w:rsidR="00AD2C66" w:rsidRPr="00F32142" w:rsidRDefault="00AD2C66" w:rsidP="00AD2C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11954,6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12117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125504,50846</w:t>
            </w:r>
          </w:p>
        </w:tc>
      </w:tr>
      <w:tr w:rsidR="00AD2C66" w:rsidRPr="00F32142" w:rsidTr="00AD2C66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D2C66" w:rsidRPr="00F32142" w:rsidTr="00AD2C66">
        <w:trPr>
          <w:gridAfter w:val="1"/>
          <w:wAfter w:w="4" w:type="dxa"/>
          <w:trHeight w:val="266"/>
        </w:trPr>
        <w:tc>
          <w:tcPr>
            <w:tcW w:w="100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66" w:rsidRPr="00F32142" w:rsidRDefault="00AD2C66" w:rsidP="00AD2C66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C66" w:rsidRPr="00F32142" w:rsidTr="00AD2C66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1213,15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2790,0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250,0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5006,1920</w:t>
            </w:r>
          </w:p>
        </w:tc>
      </w:tr>
      <w:tr w:rsidR="00AD2C66" w:rsidRPr="00F32142" w:rsidTr="00AD2C66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13482,34502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8663,7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9144,1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93341,51731</w:t>
            </w:r>
          </w:p>
        </w:tc>
      </w:tr>
      <w:tr w:rsidR="00AD2C66" w:rsidRPr="00F32142" w:rsidTr="00AD2C66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Сектор архитектуры и градостроительства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C66" w:rsidRPr="00F32142" w:rsidTr="00AD2C66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C66" w:rsidRPr="00F32142" w:rsidTr="00AD2C66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2C66" w:rsidRPr="00F32142" w:rsidTr="00AD2C66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3381,68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4830,784</w:t>
            </w:r>
          </w:p>
        </w:tc>
      </w:tr>
      <w:tr w:rsidR="00AD2C66" w:rsidRPr="00F32142" w:rsidTr="00AD2C66">
        <w:trPr>
          <w:gridAfter w:val="1"/>
          <w:wAfter w:w="8" w:type="dxa"/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чрезвычайных ситуаций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Сектор ГО и ЧС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2307,0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18115,12015</w:t>
            </w:r>
          </w:p>
        </w:tc>
      </w:tr>
      <w:tr w:rsidR="00AD2C66" w:rsidRPr="00F32142" w:rsidTr="00AD2C66">
        <w:trPr>
          <w:gridAfter w:val="1"/>
          <w:wAfter w:w="8" w:type="dxa"/>
          <w:trHeight w:val="8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66" w:rsidRPr="00F32142" w:rsidRDefault="00AD2C66" w:rsidP="00AD2C6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Экологические и природоохранные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1211,6</w:t>
            </w:r>
          </w:p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4210,895</w:t>
            </w:r>
          </w:p>
        </w:tc>
      </w:tr>
    </w:tbl>
    <w:p w:rsidR="00AD2C66" w:rsidRPr="00F32142" w:rsidRDefault="00AD2C66" w:rsidP="00AD2C66">
      <w:pPr>
        <w:pStyle w:val="ConsPlusNormal0"/>
        <w:tabs>
          <w:tab w:val="left" w:pos="5295"/>
        </w:tabs>
        <w:spacing w:before="72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32142">
        <w:rPr>
          <w:rFonts w:ascii="Times New Roman" w:hAnsi="Times New Roman" w:cs="Times New Roman"/>
          <w:sz w:val="24"/>
          <w:szCs w:val="24"/>
        </w:rPr>
        <w:t>_________</w:t>
      </w:r>
      <w:r w:rsidR="002C4FA4">
        <w:rPr>
          <w:rFonts w:ascii="Times New Roman" w:hAnsi="Times New Roman" w:cs="Times New Roman"/>
          <w:sz w:val="24"/>
          <w:szCs w:val="24"/>
        </w:rPr>
        <w:t>____</w:t>
      </w:r>
    </w:p>
    <w:p w:rsidR="002C4FA4" w:rsidRDefault="002C4F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7CFB" w:rsidRPr="00F32142" w:rsidRDefault="00597CFB" w:rsidP="00597CFB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65B93" w:rsidRPr="00F32142">
        <w:rPr>
          <w:rFonts w:ascii="Times New Roman" w:hAnsi="Times New Roman" w:cs="Times New Roman"/>
          <w:sz w:val="28"/>
          <w:szCs w:val="28"/>
        </w:rPr>
        <w:t>5</w:t>
      </w:r>
    </w:p>
    <w:p w:rsidR="00597CFB" w:rsidRPr="00F32142" w:rsidRDefault="00597CFB" w:rsidP="00597CFB">
      <w:pPr>
        <w:pStyle w:val="ConsPlusNormal0"/>
        <w:widowControl/>
        <w:ind w:left="10206" w:firstLine="426"/>
        <w:rPr>
          <w:rFonts w:ascii="Times New Roman" w:hAnsi="Times New Roman" w:cs="Times New Roman"/>
          <w:sz w:val="16"/>
          <w:szCs w:val="16"/>
        </w:rPr>
      </w:pPr>
    </w:p>
    <w:p w:rsidR="00597CFB" w:rsidRPr="00F32142" w:rsidRDefault="002C4FA4" w:rsidP="00597CFB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97CFB" w:rsidRPr="00F3214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C4FA4" w:rsidRDefault="002C4FA4" w:rsidP="00597CFB">
      <w:pPr>
        <w:pStyle w:val="ConsPlusNormal0"/>
        <w:widowControl/>
        <w:ind w:left="10620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7CFB" w:rsidRPr="00F32142" w:rsidRDefault="00597CFB" w:rsidP="00597CFB">
      <w:pPr>
        <w:pStyle w:val="ConsPlusNormal0"/>
        <w:widowControl/>
        <w:ind w:left="10620" w:firstLine="12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597CFB" w:rsidRPr="00F32142" w:rsidRDefault="00597CFB" w:rsidP="00597CFB">
      <w:pPr>
        <w:pStyle w:val="ConsPlusNormal0"/>
        <w:widowControl/>
        <w:spacing w:after="360"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 xml:space="preserve">от </w:t>
      </w:r>
      <w:r w:rsidR="001256EF">
        <w:rPr>
          <w:rFonts w:ascii="Times New Roman" w:hAnsi="Times New Roman" w:cs="Times New Roman"/>
          <w:sz w:val="28"/>
          <w:szCs w:val="28"/>
        </w:rPr>
        <w:t xml:space="preserve">21.07.2023 </w:t>
      </w:r>
      <w:r w:rsidRPr="00F32142">
        <w:rPr>
          <w:rFonts w:ascii="Times New Roman" w:hAnsi="Times New Roman" w:cs="Times New Roman"/>
          <w:sz w:val="28"/>
          <w:szCs w:val="28"/>
        </w:rPr>
        <w:t>№</w:t>
      </w:r>
      <w:r w:rsidR="00AA5B35" w:rsidRPr="00F32142">
        <w:rPr>
          <w:rFonts w:ascii="Times New Roman" w:hAnsi="Times New Roman" w:cs="Times New Roman"/>
          <w:sz w:val="28"/>
          <w:szCs w:val="28"/>
        </w:rPr>
        <w:t xml:space="preserve"> </w:t>
      </w:r>
      <w:r w:rsidR="001256EF">
        <w:rPr>
          <w:rFonts w:ascii="Times New Roman" w:hAnsi="Times New Roman" w:cs="Times New Roman"/>
          <w:sz w:val="28"/>
          <w:szCs w:val="28"/>
        </w:rPr>
        <w:t>359 - П</w:t>
      </w:r>
    </w:p>
    <w:p w:rsidR="00597CFB" w:rsidRPr="00F32142" w:rsidRDefault="00597CFB" w:rsidP="00597CFB">
      <w:pPr>
        <w:pStyle w:val="ConsPlusNormal0"/>
        <w:widowControl/>
        <w:ind w:left="284" w:firstLine="10348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97CFB" w:rsidRPr="00F32142" w:rsidRDefault="00597CFB" w:rsidP="00240242">
      <w:pPr>
        <w:pStyle w:val="ConsPlusNormal0"/>
        <w:widowControl/>
        <w:spacing w:after="720"/>
        <w:ind w:left="10620" w:firstLine="12"/>
        <w:rPr>
          <w:rFonts w:ascii="Times New Roman" w:hAnsi="Times New Roman" w:cs="Times New Roman"/>
          <w:sz w:val="28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97CFB" w:rsidRPr="00F32142" w:rsidRDefault="00597CFB" w:rsidP="00597C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142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597CFB" w:rsidRPr="00F32142" w:rsidRDefault="00597CFB" w:rsidP="00597CF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F32142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1502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694"/>
        <w:gridCol w:w="1275"/>
        <w:gridCol w:w="709"/>
        <w:gridCol w:w="709"/>
        <w:gridCol w:w="709"/>
        <w:gridCol w:w="770"/>
        <w:gridCol w:w="647"/>
        <w:gridCol w:w="709"/>
        <w:gridCol w:w="709"/>
        <w:gridCol w:w="708"/>
        <w:gridCol w:w="709"/>
        <w:gridCol w:w="709"/>
        <w:gridCol w:w="709"/>
        <w:gridCol w:w="708"/>
        <w:gridCol w:w="852"/>
      </w:tblGrid>
      <w:tr w:rsidR="00597CFB" w:rsidRPr="00F32142" w:rsidTr="002C4FA4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№ </w:t>
            </w:r>
          </w:p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1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2142">
              <w:rPr>
                <w:rFonts w:ascii="Times New Roman" w:hAnsi="Times New Roman" w:cs="Times New Roman"/>
              </w:rPr>
              <w:t>/</w:t>
            </w:r>
            <w:proofErr w:type="spellStart"/>
            <w:r w:rsidRPr="00F321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597CFB" w:rsidRPr="00F32142" w:rsidTr="002C4FA4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Итого</w:t>
            </w:r>
          </w:p>
        </w:tc>
      </w:tr>
      <w:tr w:rsidR="00597CFB" w:rsidRPr="00F32142" w:rsidTr="002C4FA4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Муниципальная</w:t>
            </w:r>
            <w:r w:rsidRPr="00F32142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  <w:bCs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F32142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F3214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32142">
              <w:rPr>
                <w:rFonts w:ascii="Times New Roman" w:hAnsi="Times New Roman" w:cs="Times New Roman"/>
                <w:bCs/>
              </w:rPr>
              <w:t>Нагорском</w:t>
            </w:r>
            <w:proofErr w:type="gramEnd"/>
            <w:r w:rsidRPr="00F32142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3214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82971,43722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63798,10782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65996,14279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C85F89" w:rsidP="00557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85</w:t>
            </w:r>
            <w:r w:rsidR="005573F8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</w:t>
            </w: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48,44502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64692,6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8C76DF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62440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E3154" w:rsidP="00A66E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692165,68646</w:t>
            </w:r>
          </w:p>
        </w:tc>
      </w:tr>
      <w:tr w:rsidR="00597CFB" w:rsidRPr="00F32142" w:rsidTr="002C4FA4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72339,178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54435,47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49986,44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545F7" w:rsidP="0055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65817,5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52738,0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50323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E3154" w:rsidP="005E3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566661,178</w:t>
            </w:r>
          </w:p>
        </w:tc>
      </w:tr>
      <w:tr w:rsidR="00597CFB" w:rsidRPr="00F32142" w:rsidTr="002C4FA4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16009,702790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1F" w:rsidRPr="00F32142" w:rsidRDefault="0035331F" w:rsidP="0035331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5331F" w:rsidRPr="00F32142" w:rsidRDefault="0035331F" w:rsidP="0035331F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19930,94502</w:t>
            </w:r>
          </w:p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11954,6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573F8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35331F" w:rsidP="00E12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125504,50846</w:t>
            </w:r>
          </w:p>
        </w:tc>
      </w:tr>
      <w:tr w:rsidR="00597CFB" w:rsidRPr="00F32142" w:rsidTr="002C4FA4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1.</w:t>
            </w:r>
          </w:p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Модернизация и реформирование жилищно-</w:t>
            </w:r>
            <w:r w:rsidRPr="00F32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3427,512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1782,09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573F8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2790,0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8C76DF" w:rsidP="008C7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9904,05</w:t>
            </w:r>
          </w:p>
        </w:tc>
      </w:tr>
      <w:tr w:rsidR="00597CFB" w:rsidRPr="00F32142" w:rsidTr="002C4FA4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3207,57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568,94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4897,858</w:t>
            </w:r>
          </w:p>
        </w:tc>
      </w:tr>
      <w:tr w:rsidR="00597CFB" w:rsidRPr="00F32142" w:rsidTr="002C4FA4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219,942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1213,15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573F8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2790,</w:t>
            </w:r>
            <w:r w:rsidR="00597CF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573F8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5006,19</w:t>
            </w:r>
            <w:r w:rsidR="008C76DF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</w:p>
        </w:tc>
      </w:tr>
      <w:tr w:rsidR="00597CFB" w:rsidRPr="00F32142" w:rsidTr="002C4FA4">
        <w:trPr>
          <w:trHeight w:val="51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Отдельное 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57587,55279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4E536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79299,84502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61401,7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59467,1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4E536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653240,50731</w:t>
            </w:r>
          </w:p>
        </w:tc>
      </w:tr>
      <w:tr w:rsidR="00597CFB" w:rsidRPr="00F32142" w:rsidTr="002C4FA4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F321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49267,6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573F8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65817,5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52738,0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50323,0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4E536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559898,99</w:t>
            </w:r>
          </w:p>
        </w:tc>
      </w:tr>
      <w:tr w:rsidR="00597CFB" w:rsidRPr="00F32142" w:rsidTr="002C4FA4">
        <w:trPr>
          <w:trHeight w:val="4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573F8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13482,34502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8663,7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9144,1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573F8" w:rsidP="00F4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93341,51731</w:t>
            </w:r>
          </w:p>
        </w:tc>
      </w:tr>
      <w:tr w:rsidR="00597CFB" w:rsidRPr="00F32142" w:rsidTr="002C4FA4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597CFB" w:rsidRPr="00F32142" w:rsidTr="002C4FA4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97CFB" w:rsidRPr="00F32142" w:rsidTr="002C4FA4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597CFB" w:rsidRPr="00F32142" w:rsidTr="002C4FA4">
        <w:trPr>
          <w:trHeight w:val="3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42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597CFB" w:rsidRPr="00F32142" w:rsidTr="002C4FA4">
        <w:trPr>
          <w:trHeight w:val="5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597CFB" w:rsidRPr="00F32142" w:rsidTr="002C4FA4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597CFB" w:rsidRPr="00F32142" w:rsidTr="002C4FA4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597CFB" w:rsidRPr="00F32142" w:rsidTr="002C4FA4">
        <w:trPr>
          <w:trHeight w:val="4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514,13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140</w:t>
            </w:r>
            <w:r w:rsidR="00597CF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5228,214</w:t>
            </w:r>
          </w:p>
        </w:tc>
      </w:tr>
      <w:tr w:rsidR="00597CFB" w:rsidRPr="00F32142" w:rsidTr="002C4FA4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a7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140</w:t>
            </w:r>
            <w:r w:rsidR="00597CFB"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4830,784</w:t>
            </w:r>
          </w:p>
        </w:tc>
      </w:tr>
      <w:tr w:rsidR="00597CFB" w:rsidRPr="00F32142" w:rsidTr="002C4FA4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397,43</w:t>
            </w:r>
          </w:p>
        </w:tc>
      </w:tr>
      <w:tr w:rsidR="00597CFB" w:rsidRPr="00F32142" w:rsidTr="002C4FA4">
        <w:trPr>
          <w:trHeight w:val="5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Предупреждение и ликвидация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1745,06515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pStyle w:val="a7"/>
              <w:jc w:val="center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2F2307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F4139C" w:rsidP="00F4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18885,12015</w:t>
            </w:r>
          </w:p>
        </w:tc>
      </w:tr>
      <w:tr w:rsidR="00597CFB" w:rsidRPr="00F32142" w:rsidTr="002C4FA4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pStyle w:val="a7"/>
              <w:jc w:val="center"/>
              <w:rPr>
                <w:sz w:val="16"/>
                <w:szCs w:val="16"/>
              </w:rPr>
            </w:pPr>
            <w:r w:rsidRPr="00F32142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2F2307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18115,12015</w:t>
            </w:r>
          </w:p>
        </w:tc>
      </w:tr>
      <w:tr w:rsidR="00597CFB" w:rsidRPr="00F32142" w:rsidTr="002C4FA4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областной </w:t>
            </w:r>
          </w:p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бюджет</w:t>
            </w:r>
          </w:p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770,0</w:t>
            </w:r>
          </w:p>
        </w:tc>
      </w:tr>
      <w:tr w:rsidR="00597CFB" w:rsidRPr="00F32142" w:rsidTr="002C4FA4">
        <w:trPr>
          <w:trHeight w:val="3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Отдельное</w:t>
            </w:r>
            <w:r w:rsidRPr="00F32142">
              <w:rPr>
                <w:rFonts w:ascii="Times New Roman" w:hAnsi="Times New Roman" w:cs="Times New Roman"/>
              </w:rPr>
              <w:br/>
              <w:t>направлен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Экологические и природоохранные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122,095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1479,8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573F8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573F8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4E536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4907,795</w:t>
            </w:r>
          </w:p>
        </w:tc>
      </w:tr>
      <w:tr w:rsidR="00597CFB" w:rsidRPr="00F32142" w:rsidTr="002C4FA4">
        <w:trPr>
          <w:trHeight w:val="3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32142"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F3214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573F8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573F8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573F8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4210,895</w:t>
            </w:r>
          </w:p>
        </w:tc>
      </w:tr>
      <w:tr w:rsidR="00597CFB" w:rsidRPr="00F32142" w:rsidTr="002C4FA4">
        <w:trPr>
          <w:trHeight w:val="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F32142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F3214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F32142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F32142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696,9</w:t>
            </w:r>
          </w:p>
        </w:tc>
      </w:tr>
    </w:tbl>
    <w:p w:rsidR="00597CFB" w:rsidRDefault="00597CFB" w:rsidP="00AD2C66">
      <w:pPr>
        <w:spacing w:before="720"/>
        <w:jc w:val="center"/>
        <w:rPr>
          <w:rFonts w:ascii="Times New Roman" w:hAnsi="Times New Roman" w:cs="Times New Roman"/>
          <w:sz w:val="24"/>
          <w:szCs w:val="28"/>
        </w:rPr>
      </w:pPr>
      <w:r w:rsidRPr="00F32142">
        <w:rPr>
          <w:rFonts w:ascii="Times New Roman" w:hAnsi="Times New Roman" w:cs="Times New Roman"/>
          <w:sz w:val="28"/>
          <w:szCs w:val="28"/>
        </w:rPr>
        <w:t>________</w:t>
      </w:r>
    </w:p>
    <w:sectPr w:rsidR="00597CFB" w:rsidSect="00D65B93">
      <w:pgSz w:w="16838" w:h="11906" w:orient="landscape"/>
      <w:pgMar w:top="1276" w:right="820" w:bottom="1134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51" w:rsidRDefault="00265A51" w:rsidP="00BD1E84">
      <w:pPr>
        <w:spacing w:after="0" w:line="240" w:lineRule="auto"/>
      </w:pPr>
      <w:r>
        <w:separator/>
      </w:r>
    </w:p>
  </w:endnote>
  <w:endnote w:type="continuationSeparator" w:id="0">
    <w:p w:rsidR="00265A51" w:rsidRDefault="00265A51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51" w:rsidRDefault="00265A51" w:rsidP="00BD1E84">
      <w:pPr>
        <w:spacing w:after="0" w:line="240" w:lineRule="auto"/>
      </w:pPr>
      <w:r>
        <w:separator/>
      </w:r>
    </w:p>
  </w:footnote>
  <w:footnote w:type="continuationSeparator" w:id="0">
    <w:p w:rsidR="00265A51" w:rsidRDefault="00265A51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3614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6603" w:rsidRPr="00D5228D" w:rsidRDefault="001B35A8">
        <w:pPr>
          <w:pStyle w:val="a3"/>
          <w:jc w:val="center"/>
          <w:rPr>
            <w:sz w:val="28"/>
            <w:szCs w:val="28"/>
          </w:rPr>
        </w:pPr>
        <w:r w:rsidRPr="00D5228D">
          <w:rPr>
            <w:sz w:val="28"/>
            <w:szCs w:val="28"/>
          </w:rPr>
          <w:fldChar w:fldCharType="begin"/>
        </w:r>
        <w:r w:rsidR="00B56603" w:rsidRPr="00D5228D">
          <w:rPr>
            <w:sz w:val="28"/>
            <w:szCs w:val="28"/>
          </w:rPr>
          <w:instrText xml:space="preserve"> PAGE   \* MERGEFORMAT </w:instrText>
        </w:r>
        <w:r w:rsidRPr="00D5228D">
          <w:rPr>
            <w:sz w:val="28"/>
            <w:szCs w:val="28"/>
          </w:rPr>
          <w:fldChar w:fldCharType="separate"/>
        </w:r>
        <w:r w:rsidR="001256EF">
          <w:rPr>
            <w:noProof/>
            <w:sz w:val="28"/>
            <w:szCs w:val="28"/>
          </w:rPr>
          <w:t>25</w:t>
        </w:r>
        <w:r w:rsidRPr="00D5228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03" w:rsidRDefault="00B56603" w:rsidP="00240242">
    <w:pPr>
      <w:pStyle w:val="a3"/>
      <w:tabs>
        <w:tab w:val="left" w:pos="9072"/>
      </w:tabs>
    </w:pPr>
    <w:r w:rsidRPr="0024024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2755900</wp:posOffset>
          </wp:positionH>
          <wp:positionV relativeFrom="paragraph">
            <wp:posOffset>48895</wp:posOffset>
          </wp:positionV>
          <wp:extent cx="480060" cy="594995"/>
          <wp:effectExtent l="19050" t="0" r="0" b="0"/>
          <wp:wrapTight wrapText="bothSides">
            <wp:wrapPolygon edited="0">
              <wp:start x="-857" y="0"/>
              <wp:lineTo x="-857" y="20747"/>
              <wp:lineTo x="21429" y="20747"/>
              <wp:lineTo x="21429" y="0"/>
              <wp:lineTo x="-857" y="0"/>
            </wp:wrapPolygon>
          </wp:wrapTight>
          <wp:docPr id="3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930"/>
    <w:multiLevelType w:val="hybridMultilevel"/>
    <w:tmpl w:val="D96EE3AA"/>
    <w:lvl w:ilvl="0" w:tplc="123E5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112C1"/>
    <w:rsid w:val="0001431E"/>
    <w:rsid w:val="00025350"/>
    <w:rsid w:val="000271D8"/>
    <w:rsid w:val="0003254F"/>
    <w:rsid w:val="00035878"/>
    <w:rsid w:val="00037F51"/>
    <w:rsid w:val="000404A1"/>
    <w:rsid w:val="00044B58"/>
    <w:rsid w:val="000508E6"/>
    <w:rsid w:val="00052122"/>
    <w:rsid w:val="00056919"/>
    <w:rsid w:val="00064E5E"/>
    <w:rsid w:val="000712E1"/>
    <w:rsid w:val="00073175"/>
    <w:rsid w:val="00083C3E"/>
    <w:rsid w:val="000851DC"/>
    <w:rsid w:val="00087E33"/>
    <w:rsid w:val="000A3B2B"/>
    <w:rsid w:val="000A785D"/>
    <w:rsid w:val="000B4BBE"/>
    <w:rsid w:val="000C5BEF"/>
    <w:rsid w:val="000D7FBC"/>
    <w:rsid w:val="000E1806"/>
    <w:rsid w:val="000E518E"/>
    <w:rsid w:val="000F3E32"/>
    <w:rsid w:val="00100888"/>
    <w:rsid w:val="001012F7"/>
    <w:rsid w:val="00103582"/>
    <w:rsid w:val="00103A5D"/>
    <w:rsid w:val="0011574D"/>
    <w:rsid w:val="00117FD4"/>
    <w:rsid w:val="00122E31"/>
    <w:rsid w:val="001256EF"/>
    <w:rsid w:val="00125EB9"/>
    <w:rsid w:val="00131A5F"/>
    <w:rsid w:val="001428F0"/>
    <w:rsid w:val="0014367A"/>
    <w:rsid w:val="00145E2D"/>
    <w:rsid w:val="00146012"/>
    <w:rsid w:val="00167CCB"/>
    <w:rsid w:val="00176346"/>
    <w:rsid w:val="00181D21"/>
    <w:rsid w:val="00183F73"/>
    <w:rsid w:val="001842CC"/>
    <w:rsid w:val="001A22B6"/>
    <w:rsid w:val="001B1759"/>
    <w:rsid w:val="001B2F6F"/>
    <w:rsid w:val="001B35A8"/>
    <w:rsid w:val="001B41D9"/>
    <w:rsid w:val="001B59C1"/>
    <w:rsid w:val="001C781B"/>
    <w:rsid w:val="001D184F"/>
    <w:rsid w:val="001D3DB9"/>
    <w:rsid w:val="001E2075"/>
    <w:rsid w:val="001E6B03"/>
    <w:rsid w:val="001F7AF4"/>
    <w:rsid w:val="00203007"/>
    <w:rsid w:val="00213FCF"/>
    <w:rsid w:val="00216C7F"/>
    <w:rsid w:val="00221111"/>
    <w:rsid w:val="00223DF9"/>
    <w:rsid w:val="00240242"/>
    <w:rsid w:val="002629D3"/>
    <w:rsid w:val="00265A51"/>
    <w:rsid w:val="00267C00"/>
    <w:rsid w:val="0027059D"/>
    <w:rsid w:val="00273AED"/>
    <w:rsid w:val="00276A13"/>
    <w:rsid w:val="002815EA"/>
    <w:rsid w:val="00283740"/>
    <w:rsid w:val="0028778A"/>
    <w:rsid w:val="0029491E"/>
    <w:rsid w:val="002959CD"/>
    <w:rsid w:val="002963C8"/>
    <w:rsid w:val="00297362"/>
    <w:rsid w:val="002A1775"/>
    <w:rsid w:val="002A4ECA"/>
    <w:rsid w:val="002A569A"/>
    <w:rsid w:val="002B00C9"/>
    <w:rsid w:val="002B03FC"/>
    <w:rsid w:val="002B2F75"/>
    <w:rsid w:val="002B78D2"/>
    <w:rsid w:val="002C14A2"/>
    <w:rsid w:val="002C496A"/>
    <w:rsid w:val="002C4FA4"/>
    <w:rsid w:val="002D0719"/>
    <w:rsid w:val="002D23C3"/>
    <w:rsid w:val="002D2712"/>
    <w:rsid w:val="002D4AEF"/>
    <w:rsid w:val="002D5638"/>
    <w:rsid w:val="002F023E"/>
    <w:rsid w:val="002F2222"/>
    <w:rsid w:val="002F2307"/>
    <w:rsid w:val="002F4D6A"/>
    <w:rsid w:val="002F5BD9"/>
    <w:rsid w:val="003037E8"/>
    <w:rsid w:val="00316778"/>
    <w:rsid w:val="00320380"/>
    <w:rsid w:val="00321213"/>
    <w:rsid w:val="00332FB8"/>
    <w:rsid w:val="00337864"/>
    <w:rsid w:val="0035331F"/>
    <w:rsid w:val="00360816"/>
    <w:rsid w:val="003723D3"/>
    <w:rsid w:val="003822CE"/>
    <w:rsid w:val="00392E26"/>
    <w:rsid w:val="003942B0"/>
    <w:rsid w:val="003947B3"/>
    <w:rsid w:val="003B6037"/>
    <w:rsid w:val="003B7095"/>
    <w:rsid w:val="003C1AAE"/>
    <w:rsid w:val="003C5116"/>
    <w:rsid w:val="003C5FB3"/>
    <w:rsid w:val="003D2ECD"/>
    <w:rsid w:val="003D4F4A"/>
    <w:rsid w:val="003F0CED"/>
    <w:rsid w:val="003F22BE"/>
    <w:rsid w:val="003F58DE"/>
    <w:rsid w:val="00411266"/>
    <w:rsid w:val="0041455A"/>
    <w:rsid w:val="004220E8"/>
    <w:rsid w:val="004245DF"/>
    <w:rsid w:val="004433E5"/>
    <w:rsid w:val="0046132C"/>
    <w:rsid w:val="00470C52"/>
    <w:rsid w:val="00470D8D"/>
    <w:rsid w:val="00481E2B"/>
    <w:rsid w:val="0048356B"/>
    <w:rsid w:val="00487499"/>
    <w:rsid w:val="00490448"/>
    <w:rsid w:val="004975B1"/>
    <w:rsid w:val="004A69F5"/>
    <w:rsid w:val="004A6F31"/>
    <w:rsid w:val="004B2E22"/>
    <w:rsid w:val="004B3CF1"/>
    <w:rsid w:val="004B6248"/>
    <w:rsid w:val="004D24D3"/>
    <w:rsid w:val="004D614C"/>
    <w:rsid w:val="004E536B"/>
    <w:rsid w:val="004F149F"/>
    <w:rsid w:val="004F1858"/>
    <w:rsid w:val="005011AC"/>
    <w:rsid w:val="0050642C"/>
    <w:rsid w:val="0052277A"/>
    <w:rsid w:val="0053701B"/>
    <w:rsid w:val="005416B8"/>
    <w:rsid w:val="00550796"/>
    <w:rsid w:val="005545F7"/>
    <w:rsid w:val="005573F8"/>
    <w:rsid w:val="005624FF"/>
    <w:rsid w:val="00565E62"/>
    <w:rsid w:val="005668D7"/>
    <w:rsid w:val="00567F23"/>
    <w:rsid w:val="0057212B"/>
    <w:rsid w:val="00575BC8"/>
    <w:rsid w:val="00576988"/>
    <w:rsid w:val="00582073"/>
    <w:rsid w:val="00597CFB"/>
    <w:rsid w:val="005A14EC"/>
    <w:rsid w:val="005A50B6"/>
    <w:rsid w:val="005B2DB6"/>
    <w:rsid w:val="005B3764"/>
    <w:rsid w:val="005B733B"/>
    <w:rsid w:val="005C53FA"/>
    <w:rsid w:val="005C743C"/>
    <w:rsid w:val="005D0C09"/>
    <w:rsid w:val="005D2D3D"/>
    <w:rsid w:val="005D6093"/>
    <w:rsid w:val="005E3154"/>
    <w:rsid w:val="005E7D6D"/>
    <w:rsid w:val="00602F7F"/>
    <w:rsid w:val="00604F99"/>
    <w:rsid w:val="006134AC"/>
    <w:rsid w:val="00613C34"/>
    <w:rsid w:val="006209C5"/>
    <w:rsid w:val="00626BF8"/>
    <w:rsid w:val="00632BF9"/>
    <w:rsid w:val="006363C6"/>
    <w:rsid w:val="00636E56"/>
    <w:rsid w:val="00645FC3"/>
    <w:rsid w:val="00660522"/>
    <w:rsid w:val="00662209"/>
    <w:rsid w:val="006652AC"/>
    <w:rsid w:val="00670223"/>
    <w:rsid w:val="006726C8"/>
    <w:rsid w:val="00674A6B"/>
    <w:rsid w:val="006841F7"/>
    <w:rsid w:val="00686877"/>
    <w:rsid w:val="00687591"/>
    <w:rsid w:val="0069426E"/>
    <w:rsid w:val="006A5262"/>
    <w:rsid w:val="006A78E7"/>
    <w:rsid w:val="006B266E"/>
    <w:rsid w:val="006B5058"/>
    <w:rsid w:val="006C10DF"/>
    <w:rsid w:val="006C5FC9"/>
    <w:rsid w:val="006D7508"/>
    <w:rsid w:val="006E04B5"/>
    <w:rsid w:val="006E112C"/>
    <w:rsid w:val="006F0060"/>
    <w:rsid w:val="006F17E0"/>
    <w:rsid w:val="00701A40"/>
    <w:rsid w:val="007057E2"/>
    <w:rsid w:val="00710AF9"/>
    <w:rsid w:val="00734080"/>
    <w:rsid w:val="00737552"/>
    <w:rsid w:val="00745EB4"/>
    <w:rsid w:val="00752D94"/>
    <w:rsid w:val="00757903"/>
    <w:rsid w:val="0075790B"/>
    <w:rsid w:val="007606C9"/>
    <w:rsid w:val="00761693"/>
    <w:rsid w:val="00767947"/>
    <w:rsid w:val="00774682"/>
    <w:rsid w:val="007805C0"/>
    <w:rsid w:val="00782D55"/>
    <w:rsid w:val="00792E12"/>
    <w:rsid w:val="007A081B"/>
    <w:rsid w:val="007A3875"/>
    <w:rsid w:val="007A6847"/>
    <w:rsid w:val="007B396A"/>
    <w:rsid w:val="007B67EB"/>
    <w:rsid w:val="007C705C"/>
    <w:rsid w:val="007D3916"/>
    <w:rsid w:val="007E6239"/>
    <w:rsid w:val="007F48A2"/>
    <w:rsid w:val="007F5496"/>
    <w:rsid w:val="00803191"/>
    <w:rsid w:val="00805F5A"/>
    <w:rsid w:val="008100BB"/>
    <w:rsid w:val="008102A8"/>
    <w:rsid w:val="00811637"/>
    <w:rsid w:val="00814082"/>
    <w:rsid w:val="00822485"/>
    <w:rsid w:val="00854423"/>
    <w:rsid w:val="008578B6"/>
    <w:rsid w:val="00863EB0"/>
    <w:rsid w:val="008653F8"/>
    <w:rsid w:val="0087033D"/>
    <w:rsid w:val="00870F60"/>
    <w:rsid w:val="008725F5"/>
    <w:rsid w:val="0087364B"/>
    <w:rsid w:val="0087487B"/>
    <w:rsid w:val="00874894"/>
    <w:rsid w:val="00881586"/>
    <w:rsid w:val="008830B6"/>
    <w:rsid w:val="008836BE"/>
    <w:rsid w:val="008A0BE4"/>
    <w:rsid w:val="008A20EC"/>
    <w:rsid w:val="008A249D"/>
    <w:rsid w:val="008A5D1C"/>
    <w:rsid w:val="008B7C40"/>
    <w:rsid w:val="008C32CB"/>
    <w:rsid w:val="008C76DF"/>
    <w:rsid w:val="008E208A"/>
    <w:rsid w:val="008E4626"/>
    <w:rsid w:val="008E5627"/>
    <w:rsid w:val="008F707D"/>
    <w:rsid w:val="00901048"/>
    <w:rsid w:val="009105C5"/>
    <w:rsid w:val="0091720B"/>
    <w:rsid w:val="00917B2B"/>
    <w:rsid w:val="00921B48"/>
    <w:rsid w:val="0093154E"/>
    <w:rsid w:val="0093327C"/>
    <w:rsid w:val="009343E7"/>
    <w:rsid w:val="009371F6"/>
    <w:rsid w:val="00942215"/>
    <w:rsid w:val="00945AD0"/>
    <w:rsid w:val="009501B4"/>
    <w:rsid w:val="0095088D"/>
    <w:rsid w:val="00952597"/>
    <w:rsid w:val="009566EF"/>
    <w:rsid w:val="009601E9"/>
    <w:rsid w:val="0096152A"/>
    <w:rsid w:val="009642B8"/>
    <w:rsid w:val="009668F7"/>
    <w:rsid w:val="00970E74"/>
    <w:rsid w:val="009767AD"/>
    <w:rsid w:val="00977EA1"/>
    <w:rsid w:val="009B4E7D"/>
    <w:rsid w:val="009B642E"/>
    <w:rsid w:val="009D75FB"/>
    <w:rsid w:val="009E5608"/>
    <w:rsid w:val="009E7DBD"/>
    <w:rsid w:val="009F767B"/>
    <w:rsid w:val="00A1109C"/>
    <w:rsid w:val="00A14C09"/>
    <w:rsid w:val="00A16720"/>
    <w:rsid w:val="00A444F3"/>
    <w:rsid w:val="00A53A4F"/>
    <w:rsid w:val="00A54808"/>
    <w:rsid w:val="00A64BB5"/>
    <w:rsid w:val="00A66ECD"/>
    <w:rsid w:val="00A948B6"/>
    <w:rsid w:val="00AA31F1"/>
    <w:rsid w:val="00AA5B35"/>
    <w:rsid w:val="00AA6940"/>
    <w:rsid w:val="00AA7731"/>
    <w:rsid w:val="00AB5741"/>
    <w:rsid w:val="00AC05DE"/>
    <w:rsid w:val="00AC1AC6"/>
    <w:rsid w:val="00AD2C66"/>
    <w:rsid w:val="00B01142"/>
    <w:rsid w:val="00B0236E"/>
    <w:rsid w:val="00B04A2C"/>
    <w:rsid w:val="00B0593D"/>
    <w:rsid w:val="00B06099"/>
    <w:rsid w:val="00B06555"/>
    <w:rsid w:val="00B06C79"/>
    <w:rsid w:val="00B129FC"/>
    <w:rsid w:val="00B12DDA"/>
    <w:rsid w:val="00B4235B"/>
    <w:rsid w:val="00B42738"/>
    <w:rsid w:val="00B46B16"/>
    <w:rsid w:val="00B50C12"/>
    <w:rsid w:val="00B56603"/>
    <w:rsid w:val="00B605E2"/>
    <w:rsid w:val="00B658F2"/>
    <w:rsid w:val="00B67392"/>
    <w:rsid w:val="00B96FF0"/>
    <w:rsid w:val="00BA267E"/>
    <w:rsid w:val="00BA4DAD"/>
    <w:rsid w:val="00BA5A54"/>
    <w:rsid w:val="00BB0AA1"/>
    <w:rsid w:val="00BB0B67"/>
    <w:rsid w:val="00BB1D14"/>
    <w:rsid w:val="00BB6451"/>
    <w:rsid w:val="00BC7865"/>
    <w:rsid w:val="00BD18EC"/>
    <w:rsid w:val="00BD1E84"/>
    <w:rsid w:val="00BD4B94"/>
    <w:rsid w:val="00BE2122"/>
    <w:rsid w:val="00BE26BF"/>
    <w:rsid w:val="00BF22E7"/>
    <w:rsid w:val="00C025A0"/>
    <w:rsid w:val="00C03060"/>
    <w:rsid w:val="00C20D48"/>
    <w:rsid w:val="00C2259A"/>
    <w:rsid w:val="00C22D88"/>
    <w:rsid w:val="00C34FE4"/>
    <w:rsid w:val="00C42D71"/>
    <w:rsid w:val="00C437D3"/>
    <w:rsid w:val="00C473C2"/>
    <w:rsid w:val="00C47A61"/>
    <w:rsid w:val="00C5204B"/>
    <w:rsid w:val="00C5263E"/>
    <w:rsid w:val="00C701CE"/>
    <w:rsid w:val="00C7114D"/>
    <w:rsid w:val="00C831C6"/>
    <w:rsid w:val="00C83A16"/>
    <w:rsid w:val="00C83BAB"/>
    <w:rsid w:val="00C85F89"/>
    <w:rsid w:val="00C93C16"/>
    <w:rsid w:val="00C97C2C"/>
    <w:rsid w:val="00CA2CC2"/>
    <w:rsid w:val="00CA3107"/>
    <w:rsid w:val="00CA338A"/>
    <w:rsid w:val="00CA4A7A"/>
    <w:rsid w:val="00CB0BCD"/>
    <w:rsid w:val="00CB4242"/>
    <w:rsid w:val="00CB4691"/>
    <w:rsid w:val="00CB760D"/>
    <w:rsid w:val="00CC3F6B"/>
    <w:rsid w:val="00CC736E"/>
    <w:rsid w:val="00CD52FB"/>
    <w:rsid w:val="00CD5832"/>
    <w:rsid w:val="00CD5C11"/>
    <w:rsid w:val="00CE143B"/>
    <w:rsid w:val="00CE228A"/>
    <w:rsid w:val="00CE29BD"/>
    <w:rsid w:val="00CE3C0B"/>
    <w:rsid w:val="00D31F88"/>
    <w:rsid w:val="00D4383A"/>
    <w:rsid w:val="00D46018"/>
    <w:rsid w:val="00D5228D"/>
    <w:rsid w:val="00D60CB1"/>
    <w:rsid w:val="00D62340"/>
    <w:rsid w:val="00D63A64"/>
    <w:rsid w:val="00D6488E"/>
    <w:rsid w:val="00D65B93"/>
    <w:rsid w:val="00D74172"/>
    <w:rsid w:val="00D77576"/>
    <w:rsid w:val="00D821B9"/>
    <w:rsid w:val="00D9129E"/>
    <w:rsid w:val="00DA76AF"/>
    <w:rsid w:val="00DB5D26"/>
    <w:rsid w:val="00DC5540"/>
    <w:rsid w:val="00DD0E3E"/>
    <w:rsid w:val="00DF7800"/>
    <w:rsid w:val="00E00114"/>
    <w:rsid w:val="00E05146"/>
    <w:rsid w:val="00E0754C"/>
    <w:rsid w:val="00E11146"/>
    <w:rsid w:val="00E1249B"/>
    <w:rsid w:val="00E24D48"/>
    <w:rsid w:val="00E30615"/>
    <w:rsid w:val="00E35F35"/>
    <w:rsid w:val="00E43908"/>
    <w:rsid w:val="00E46D4D"/>
    <w:rsid w:val="00E60A72"/>
    <w:rsid w:val="00E630E6"/>
    <w:rsid w:val="00E77811"/>
    <w:rsid w:val="00E82C1A"/>
    <w:rsid w:val="00E8622E"/>
    <w:rsid w:val="00E90CE2"/>
    <w:rsid w:val="00E95A8E"/>
    <w:rsid w:val="00EA3E1E"/>
    <w:rsid w:val="00EA422A"/>
    <w:rsid w:val="00EA71F1"/>
    <w:rsid w:val="00EB6E76"/>
    <w:rsid w:val="00EC6DA5"/>
    <w:rsid w:val="00EC7BE1"/>
    <w:rsid w:val="00ED0CCA"/>
    <w:rsid w:val="00ED1FF4"/>
    <w:rsid w:val="00EE306F"/>
    <w:rsid w:val="00EE6F1D"/>
    <w:rsid w:val="00EF3B10"/>
    <w:rsid w:val="00F03239"/>
    <w:rsid w:val="00F104B8"/>
    <w:rsid w:val="00F2544C"/>
    <w:rsid w:val="00F30C73"/>
    <w:rsid w:val="00F32142"/>
    <w:rsid w:val="00F3474A"/>
    <w:rsid w:val="00F35552"/>
    <w:rsid w:val="00F3644C"/>
    <w:rsid w:val="00F4139C"/>
    <w:rsid w:val="00F43104"/>
    <w:rsid w:val="00F45C52"/>
    <w:rsid w:val="00F5205E"/>
    <w:rsid w:val="00F5331C"/>
    <w:rsid w:val="00F6788B"/>
    <w:rsid w:val="00F7401C"/>
    <w:rsid w:val="00F76846"/>
    <w:rsid w:val="00F819C2"/>
    <w:rsid w:val="00F85622"/>
    <w:rsid w:val="00F90B77"/>
    <w:rsid w:val="00F931AA"/>
    <w:rsid w:val="00FB5EE2"/>
    <w:rsid w:val="00FC5AE2"/>
    <w:rsid w:val="00FE2265"/>
    <w:rsid w:val="00FE583D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4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0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14C09"/>
    <w:pPr>
      <w:spacing w:after="0"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A1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4C0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00BB"/>
  </w:style>
  <w:style w:type="paragraph" w:styleId="af2">
    <w:name w:val="List Paragraph"/>
    <w:basedOn w:val="a"/>
    <w:uiPriority w:val="34"/>
    <w:qFormat/>
    <w:rsid w:val="007805C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105C5"/>
  </w:style>
  <w:style w:type="character" w:customStyle="1" w:styleId="10">
    <w:name w:val="Верхний колонтитул Знак1"/>
    <w:basedOn w:val="a0"/>
    <w:uiPriority w:val="99"/>
    <w:semiHidden/>
    <w:rsid w:val="009105C5"/>
  </w:style>
  <w:style w:type="character" w:customStyle="1" w:styleId="11">
    <w:name w:val="Основной текст с отступом Знак1"/>
    <w:basedOn w:val="a0"/>
    <w:uiPriority w:val="99"/>
    <w:semiHidden/>
    <w:rsid w:val="009105C5"/>
  </w:style>
  <w:style w:type="character" w:customStyle="1" w:styleId="12">
    <w:name w:val="Текст примечания Знак1"/>
    <w:basedOn w:val="a0"/>
    <w:uiPriority w:val="99"/>
    <w:semiHidden/>
    <w:rsid w:val="009105C5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9105C5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9105C5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basedOn w:val="a0"/>
    <w:uiPriority w:val="99"/>
    <w:semiHidden/>
    <w:rsid w:val="009105C5"/>
  </w:style>
  <w:style w:type="numbering" w:customStyle="1" w:styleId="21">
    <w:name w:val="Нет списка2"/>
    <w:next w:val="a2"/>
    <w:uiPriority w:val="99"/>
    <w:semiHidden/>
    <w:unhideWhenUsed/>
    <w:rsid w:val="0039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DCBA2-1DE2-4BBB-A9A3-EC1F7BCA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25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67</cp:revision>
  <cp:lastPrinted>2023-07-21T08:45:00Z</cp:lastPrinted>
  <dcterms:created xsi:type="dcterms:W3CDTF">2022-12-19T05:03:00Z</dcterms:created>
  <dcterms:modified xsi:type="dcterms:W3CDTF">2023-07-21T12:32:00Z</dcterms:modified>
</cp:coreProperties>
</file>