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5F2275">
        <w:rPr>
          <w:sz w:val="28"/>
          <w:szCs w:val="28"/>
        </w:rPr>
        <w:t>21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B65B83" w:rsidRPr="00B65B83" w:rsidRDefault="00B65B83" w:rsidP="00B65B83">
      <w:pPr>
        <w:rPr>
          <w:rFonts w:ascii="Calibri" w:eastAsia="Calibri" w:hAnsi="Calibri"/>
          <w:sz w:val="22"/>
          <w:szCs w:val="21"/>
          <w:lang w:eastAsia="en-US"/>
        </w:rPr>
      </w:pPr>
      <w:r w:rsidRPr="00B65B83">
        <w:rPr>
          <w:rFonts w:ascii="Calibri" w:eastAsia="Calibri" w:hAnsi="Calibri"/>
          <w:sz w:val="22"/>
          <w:szCs w:val="21"/>
          <w:lang w:eastAsia="en-US"/>
        </w:rPr>
        <w:t>21 июня (среда)</w:t>
      </w:r>
    </w:p>
    <w:p w:rsidR="00B65B83" w:rsidRPr="00B65B83" w:rsidRDefault="00B65B83" w:rsidP="00B65B83">
      <w:pPr>
        <w:rPr>
          <w:rFonts w:ascii="Calibri" w:eastAsia="Calibri" w:hAnsi="Calibri"/>
          <w:sz w:val="22"/>
          <w:szCs w:val="21"/>
          <w:lang w:eastAsia="en-US"/>
        </w:rPr>
      </w:pPr>
      <w:r w:rsidRPr="00B65B83">
        <w:rPr>
          <w:rFonts w:ascii="Calibri" w:eastAsia="Calibri" w:hAnsi="Calibri"/>
          <w:sz w:val="22"/>
          <w:szCs w:val="21"/>
          <w:lang w:eastAsia="en-US"/>
        </w:rPr>
        <w:t>Облачность: переменная облачность</w:t>
      </w:r>
    </w:p>
    <w:p w:rsidR="00B65B83" w:rsidRPr="00B65B83" w:rsidRDefault="00B65B83" w:rsidP="00B65B83">
      <w:pPr>
        <w:rPr>
          <w:rFonts w:ascii="Calibri" w:eastAsia="Calibri" w:hAnsi="Calibri"/>
          <w:sz w:val="22"/>
          <w:szCs w:val="21"/>
          <w:lang w:eastAsia="en-US"/>
        </w:rPr>
      </w:pPr>
      <w:r w:rsidRPr="00B65B83">
        <w:rPr>
          <w:rFonts w:ascii="Calibri" w:eastAsia="Calibri" w:hAnsi="Calibri"/>
          <w:sz w:val="22"/>
          <w:szCs w:val="21"/>
          <w:lang w:eastAsia="en-US"/>
        </w:rPr>
        <w:t>Осадки: ночью преимущественно без осадков, днём местами небольшой дождь</w:t>
      </w:r>
    </w:p>
    <w:p w:rsidR="00B65B83" w:rsidRPr="00B65B83" w:rsidRDefault="00B65B83" w:rsidP="00B65B83">
      <w:pPr>
        <w:rPr>
          <w:rFonts w:ascii="Calibri" w:eastAsia="Calibri" w:hAnsi="Calibri"/>
          <w:sz w:val="22"/>
          <w:szCs w:val="21"/>
          <w:lang w:eastAsia="en-US"/>
        </w:rPr>
      </w:pPr>
      <w:r w:rsidRPr="00B65B83">
        <w:rPr>
          <w:rFonts w:ascii="Calibri" w:eastAsia="Calibri" w:hAnsi="Calibri"/>
          <w:sz w:val="22"/>
          <w:szCs w:val="21"/>
          <w:lang w:eastAsia="en-US"/>
        </w:rPr>
        <w:t>Ветер: северный, северо-западный, ночью 4-9 м/с, днём 7-12 м/</w:t>
      </w:r>
      <w:proofErr w:type="gramStart"/>
      <w:r w:rsidRPr="00B65B83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B65B83">
        <w:rPr>
          <w:rFonts w:ascii="Calibri" w:eastAsia="Calibri" w:hAnsi="Calibri"/>
          <w:sz w:val="22"/>
          <w:szCs w:val="21"/>
          <w:lang w:eastAsia="en-US"/>
        </w:rPr>
        <w:t>.</w:t>
      </w:r>
    </w:p>
    <w:p w:rsidR="00144178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144178" w:rsidRPr="006518F9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</w:t>
      </w:r>
      <w:r w:rsidR="00B65B83">
        <w:rPr>
          <w:sz w:val="28"/>
          <w:szCs w:val="28"/>
        </w:rPr>
        <w:t>А.С. Хохрин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28" w:rsidRDefault="000F4028" w:rsidP="00B8767F">
      <w:r>
        <w:separator/>
      </w:r>
    </w:p>
  </w:endnote>
  <w:endnote w:type="continuationSeparator" w:id="0">
    <w:p w:rsidR="000F4028" w:rsidRDefault="000F402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28" w:rsidRDefault="000F4028" w:rsidP="00B8767F">
      <w:r>
        <w:separator/>
      </w:r>
    </w:p>
  </w:footnote>
  <w:footnote w:type="continuationSeparator" w:id="0">
    <w:p w:rsidR="000F4028" w:rsidRDefault="000F402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77DD-13B5-4115-973E-C9537BAA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949</cp:revision>
  <cp:lastPrinted>2023-04-12T03:40:00Z</cp:lastPrinted>
  <dcterms:created xsi:type="dcterms:W3CDTF">2022-09-30T05:38:00Z</dcterms:created>
  <dcterms:modified xsi:type="dcterms:W3CDTF">2023-06-21T03:18:00Z</dcterms:modified>
</cp:coreProperties>
</file>