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25" w:rsidRDefault="00A40025" w:rsidP="00A400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НАГОРСКОГО РАЙОНА</w:t>
      </w:r>
    </w:p>
    <w:p w:rsidR="00A40025" w:rsidRDefault="00A40025" w:rsidP="007664B3">
      <w:pPr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A40025" w:rsidRDefault="00A40025" w:rsidP="00A40025">
      <w:pPr>
        <w:spacing w:after="360"/>
        <w:jc w:val="center"/>
        <w:rPr>
          <w:b/>
          <w:sz w:val="28"/>
          <w:szCs w:val="28"/>
        </w:rPr>
      </w:pPr>
      <w:r w:rsidRPr="00910CAE">
        <w:rPr>
          <w:b/>
          <w:sz w:val="32"/>
          <w:szCs w:val="28"/>
        </w:rPr>
        <w:t>ПОСТАНОВЛЕНИЕ</w:t>
      </w:r>
    </w:p>
    <w:p w:rsidR="00A40025" w:rsidRPr="00464D06" w:rsidRDefault="00464D06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>30.01.2024</w:t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</w:r>
      <w:r w:rsidR="00A40025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38 - </w:t>
      </w:r>
      <w:proofErr w:type="gramStart"/>
      <w:r>
        <w:rPr>
          <w:sz w:val="28"/>
          <w:szCs w:val="28"/>
        </w:rPr>
        <w:t>П</w:t>
      </w:r>
      <w:proofErr w:type="gramEnd"/>
    </w:p>
    <w:p w:rsidR="00A40025" w:rsidRPr="00FF6B4C" w:rsidRDefault="00A40025" w:rsidP="00A40025">
      <w:pPr>
        <w:spacing w:after="480"/>
        <w:jc w:val="center"/>
        <w:rPr>
          <w:sz w:val="28"/>
          <w:szCs w:val="28"/>
        </w:rPr>
      </w:pPr>
      <w:r w:rsidRPr="00FF6B4C">
        <w:rPr>
          <w:sz w:val="28"/>
          <w:szCs w:val="28"/>
        </w:rPr>
        <w:t>пгт Нагорск</w:t>
      </w:r>
    </w:p>
    <w:p w:rsidR="00A40025" w:rsidRPr="00F329F6" w:rsidRDefault="00A40025" w:rsidP="00A40025">
      <w:pPr>
        <w:spacing w:after="48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Об утверждении перечня объектов, в отношении которых планируется заключение концессионных соглашений в 20</w:t>
      </w:r>
      <w:r w:rsidR="00B232E4">
        <w:rPr>
          <w:b/>
          <w:sz w:val="28"/>
          <w:szCs w:val="32"/>
        </w:rPr>
        <w:t>2</w:t>
      </w:r>
      <w:r w:rsidR="00EF0862" w:rsidRPr="00EF0862">
        <w:rPr>
          <w:b/>
          <w:sz w:val="28"/>
          <w:szCs w:val="32"/>
        </w:rPr>
        <w:t>4</w:t>
      </w:r>
      <w:r>
        <w:rPr>
          <w:b/>
          <w:sz w:val="28"/>
          <w:szCs w:val="32"/>
        </w:rPr>
        <w:t xml:space="preserve"> году</w:t>
      </w:r>
    </w:p>
    <w:p w:rsidR="007664B3" w:rsidRPr="007664B3" w:rsidRDefault="00A40025" w:rsidP="0025647D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п.3 ст.4 Федерального Закона от 21.07.2005 № 1</w:t>
      </w:r>
      <w:r w:rsidR="003A59C5">
        <w:rPr>
          <w:sz w:val="28"/>
          <w:szCs w:val="28"/>
        </w:rPr>
        <w:t>1</w:t>
      </w:r>
      <w:r>
        <w:rPr>
          <w:sz w:val="28"/>
          <w:szCs w:val="28"/>
        </w:rPr>
        <w:t>5- ФЗ «О концессионных соглашениях», ст. 32 Устава Нагорского района, Положения о порядке управления и распоряжения имуществом муниципального образования Нагорский муниципальный район Кировской области, утвержденного решением Нагорской районной Думы Кировской области от 17.03.2017 № 6/9, администрация Нагорского района ПОСТАНОВЛЯЕТ:</w:t>
      </w:r>
    </w:p>
    <w:p w:rsidR="007664B3" w:rsidRPr="00464D06" w:rsidRDefault="00A40025" w:rsidP="0025647D">
      <w:pPr>
        <w:spacing w:line="324" w:lineRule="auto"/>
        <w:ind w:firstLine="709"/>
        <w:jc w:val="both"/>
        <w:rPr>
          <w:sz w:val="28"/>
          <w:szCs w:val="32"/>
        </w:rPr>
      </w:pPr>
      <w:r w:rsidRPr="00A40025">
        <w:rPr>
          <w:sz w:val="28"/>
          <w:szCs w:val="28"/>
        </w:rPr>
        <w:t xml:space="preserve">1. Утвердить </w:t>
      </w:r>
      <w:r w:rsidRPr="00A40025">
        <w:rPr>
          <w:sz w:val="28"/>
          <w:szCs w:val="32"/>
        </w:rPr>
        <w:t>перечень объектов, в отношении которых планируется</w:t>
      </w:r>
      <w:r w:rsidRPr="00A40025">
        <w:rPr>
          <w:b/>
          <w:sz w:val="28"/>
          <w:szCs w:val="32"/>
        </w:rPr>
        <w:t xml:space="preserve"> </w:t>
      </w:r>
      <w:r w:rsidRPr="00A40025">
        <w:rPr>
          <w:sz w:val="28"/>
          <w:szCs w:val="32"/>
        </w:rPr>
        <w:t>заключение концессионных соглашений в 20</w:t>
      </w:r>
      <w:r w:rsidR="00B232E4">
        <w:rPr>
          <w:sz w:val="28"/>
          <w:szCs w:val="32"/>
        </w:rPr>
        <w:t>2</w:t>
      </w:r>
      <w:r w:rsidR="006D05BD">
        <w:rPr>
          <w:sz w:val="28"/>
          <w:szCs w:val="32"/>
        </w:rPr>
        <w:t>4</w:t>
      </w:r>
      <w:r w:rsidRPr="00A40025">
        <w:rPr>
          <w:sz w:val="28"/>
          <w:szCs w:val="32"/>
        </w:rPr>
        <w:t xml:space="preserve"> году</w:t>
      </w:r>
      <w:r w:rsidR="003A59C5">
        <w:rPr>
          <w:sz w:val="28"/>
          <w:szCs w:val="32"/>
        </w:rPr>
        <w:t xml:space="preserve"> согласно приложению</w:t>
      </w:r>
      <w:r w:rsidRPr="00A40025">
        <w:rPr>
          <w:sz w:val="28"/>
          <w:szCs w:val="32"/>
        </w:rPr>
        <w:t>.</w:t>
      </w:r>
    </w:p>
    <w:p w:rsidR="00A40025" w:rsidRPr="00832963" w:rsidRDefault="007664B3" w:rsidP="0025647D">
      <w:pPr>
        <w:spacing w:after="720"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59C5">
        <w:rPr>
          <w:sz w:val="28"/>
          <w:szCs w:val="28"/>
        </w:rPr>
        <w:t>2</w:t>
      </w:r>
      <w:r w:rsidR="00A40025">
        <w:rPr>
          <w:sz w:val="28"/>
          <w:szCs w:val="28"/>
        </w:rPr>
        <w:t>.</w:t>
      </w:r>
      <w:r w:rsidR="00A40025" w:rsidRPr="00832963">
        <w:rPr>
          <w:sz w:val="28"/>
          <w:szCs w:val="28"/>
        </w:rPr>
        <w:t xml:space="preserve"> Постановление вступает в силу с момента подписания.</w:t>
      </w:r>
      <w:r w:rsidR="00A40025" w:rsidRPr="00832963">
        <w:rPr>
          <w:sz w:val="28"/>
          <w:szCs w:val="28"/>
        </w:rPr>
        <w:tab/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5528"/>
        <w:gridCol w:w="3934"/>
      </w:tblGrid>
      <w:tr w:rsidR="00A40025" w:rsidRPr="00832963" w:rsidTr="0025647D">
        <w:trPr>
          <w:trHeight w:val="579"/>
        </w:trPr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32B8" w:rsidRPr="00854396" w:rsidRDefault="00ED04B6" w:rsidP="00A400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Нагорского района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025" w:rsidRPr="00854396" w:rsidRDefault="00ED04B6" w:rsidP="0025647D">
            <w:pPr>
              <w:spacing w:after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Булычев</w:t>
            </w:r>
          </w:p>
        </w:tc>
      </w:tr>
    </w:tbl>
    <w:p w:rsidR="00A40025" w:rsidRPr="00F45C9F" w:rsidRDefault="00A40025" w:rsidP="00A40025">
      <w:pPr>
        <w:spacing w:before="480" w:after="480"/>
        <w:rPr>
          <w:sz w:val="28"/>
          <w:szCs w:val="28"/>
        </w:rPr>
      </w:pPr>
      <w:r w:rsidRPr="00F45C9F">
        <w:rPr>
          <w:sz w:val="28"/>
          <w:szCs w:val="28"/>
        </w:rPr>
        <w:t>ПОДГОТОВЛЕНО</w:t>
      </w:r>
    </w:p>
    <w:p w:rsidR="00A40025" w:rsidRDefault="00A40025" w:rsidP="00A4002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F45C9F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отдела по</w:t>
      </w:r>
    </w:p>
    <w:p w:rsidR="0025647D" w:rsidRPr="0025647D" w:rsidRDefault="00A40025" w:rsidP="0025647D">
      <w:pPr>
        <w:spacing w:after="480"/>
        <w:jc w:val="both"/>
        <w:rPr>
          <w:sz w:val="28"/>
          <w:szCs w:val="28"/>
        </w:rPr>
      </w:pPr>
      <w:r>
        <w:rPr>
          <w:sz w:val="28"/>
          <w:szCs w:val="28"/>
        </w:rPr>
        <w:t>имуществу</w:t>
      </w:r>
      <w:r w:rsidRPr="00F45C9F">
        <w:rPr>
          <w:sz w:val="28"/>
          <w:szCs w:val="28"/>
        </w:rPr>
        <w:tab/>
      </w:r>
      <w:r>
        <w:rPr>
          <w:sz w:val="28"/>
          <w:szCs w:val="28"/>
        </w:rPr>
        <w:t>и 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B232E4">
        <w:rPr>
          <w:sz w:val="28"/>
          <w:szCs w:val="28"/>
        </w:rPr>
        <w:t>Н.В. Сысолятина</w:t>
      </w:r>
    </w:p>
    <w:p w:rsidR="00A40025" w:rsidRDefault="00A40025" w:rsidP="0025647D">
      <w:pPr>
        <w:spacing w:after="360"/>
        <w:jc w:val="both"/>
        <w:rPr>
          <w:sz w:val="28"/>
          <w:szCs w:val="28"/>
        </w:rPr>
      </w:pPr>
      <w:r w:rsidRPr="00F45C9F">
        <w:rPr>
          <w:sz w:val="28"/>
          <w:szCs w:val="28"/>
        </w:rPr>
        <w:t>СОГЛАСОВАНО</w:t>
      </w:r>
    </w:p>
    <w:p w:rsidR="0025647D" w:rsidRDefault="00A40025" w:rsidP="00A40025">
      <w:pPr>
        <w:rPr>
          <w:sz w:val="28"/>
          <w:szCs w:val="28"/>
        </w:rPr>
      </w:pPr>
      <w:r w:rsidRPr="00F45C9F">
        <w:rPr>
          <w:sz w:val="28"/>
          <w:szCs w:val="28"/>
        </w:rPr>
        <w:t>Заместитель главы администрации</w:t>
      </w:r>
      <w:r w:rsidRPr="00F45C9F">
        <w:rPr>
          <w:sz w:val="28"/>
          <w:szCs w:val="28"/>
        </w:rPr>
        <w:tab/>
      </w:r>
    </w:p>
    <w:p w:rsidR="0025647D" w:rsidRDefault="00A40025" w:rsidP="0025647D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экономике и муниципальной </w:t>
      </w:r>
    </w:p>
    <w:p w:rsidR="00A40025" w:rsidRDefault="00A40025" w:rsidP="0025647D">
      <w:pPr>
        <w:rPr>
          <w:sz w:val="28"/>
          <w:szCs w:val="28"/>
        </w:rPr>
      </w:pPr>
      <w:r>
        <w:rPr>
          <w:sz w:val="28"/>
          <w:szCs w:val="28"/>
        </w:rPr>
        <w:t>собственности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45C9F">
        <w:rPr>
          <w:sz w:val="28"/>
          <w:szCs w:val="28"/>
        </w:rPr>
        <w:tab/>
      </w:r>
      <w:r w:rsidR="0025647D">
        <w:rPr>
          <w:sz w:val="28"/>
          <w:szCs w:val="28"/>
        </w:rPr>
        <w:tab/>
      </w:r>
      <w:r w:rsidR="0025647D">
        <w:rPr>
          <w:sz w:val="28"/>
          <w:szCs w:val="28"/>
        </w:rPr>
        <w:tab/>
      </w:r>
      <w:r w:rsidR="0025647D">
        <w:rPr>
          <w:sz w:val="28"/>
          <w:szCs w:val="28"/>
        </w:rPr>
        <w:tab/>
      </w:r>
      <w:r w:rsidR="0025647D">
        <w:rPr>
          <w:sz w:val="28"/>
          <w:szCs w:val="28"/>
        </w:rPr>
        <w:tab/>
      </w:r>
      <w:r w:rsidR="0025647D">
        <w:rPr>
          <w:sz w:val="28"/>
          <w:szCs w:val="28"/>
        </w:rPr>
        <w:tab/>
      </w:r>
      <w:r w:rsidRPr="00F45C9F">
        <w:rPr>
          <w:sz w:val="28"/>
          <w:szCs w:val="28"/>
        </w:rPr>
        <w:t>О.В. Двоеглазова</w:t>
      </w:r>
    </w:p>
    <w:p w:rsidR="007664B3" w:rsidRPr="0025647D" w:rsidRDefault="00A40025" w:rsidP="00A4002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Заведующий отделом по имуществу</w:t>
      </w:r>
    </w:p>
    <w:p w:rsidR="00A40025" w:rsidRPr="007664B3" w:rsidRDefault="00A40025" w:rsidP="007664B3">
      <w:pPr>
        <w:spacing w:after="480"/>
        <w:rPr>
          <w:sz w:val="28"/>
          <w:szCs w:val="28"/>
        </w:rPr>
      </w:pPr>
      <w:r>
        <w:rPr>
          <w:sz w:val="28"/>
          <w:szCs w:val="28"/>
        </w:rPr>
        <w:t>и</w:t>
      </w:r>
      <w:r w:rsidR="007664B3" w:rsidRPr="007664B3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ресурсам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Шаргунова</w:t>
      </w:r>
    </w:p>
    <w:p w:rsidR="007664B3" w:rsidRPr="0025647D" w:rsidRDefault="00DF1C83" w:rsidP="007664B3">
      <w:pPr>
        <w:rPr>
          <w:sz w:val="28"/>
          <w:szCs w:val="28"/>
        </w:rPr>
      </w:pPr>
      <w:r w:rsidRPr="00DF1C83">
        <w:rPr>
          <w:sz w:val="28"/>
          <w:szCs w:val="28"/>
        </w:rPr>
        <w:t>Заведующий отделом</w:t>
      </w:r>
    </w:p>
    <w:p w:rsidR="00DF1C83" w:rsidRPr="00F45C9F" w:rsidRDefault="00DF1C83" w:rsidP="007664B3">
      <w:pPr>
        <w:spacing w:after="480"/>
        <w:rPr>
          <w:sz w:val="28"/>
          <w:szCs w:val="28"/>
        </w:rPr>
      </w:pPr>
      <w:r w:rsidRPr="00DF1C83">
        <w:rPr>
          <w:sz w:val="28"/>
          <w:szCs w:val="28"/>
        </w:rPr>
        <w:t>жизнеобеспечения</w:t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="007664B3" w:rsidRPr="007664B3">
        <w:rPr>
          <w:sz w:val="28"/>
          <w:szCs w:val="28"/>
        </w:rPr>
        <w:tab/>
      </w:r>
      <w:r w:rsidRPr="00DF1C83">
        <w:rPr>
          <w:sz w:val="28"/>
          <w:szCs w:val="28"/>
        </w:rPr>
        <w:t xml:space="preserve"> И.А. Самоделкин</w:t>
      </w:r>
    </w:p>
    <w:p w:rsidR="00A40025" w:rsidRDefault="00A40025" w:rsidP="0025647D">
      <w:pPr>
        <w:spacing w:after="480"/>
        <w:rPr>
          <w:sz w:val="28"/>
          <w:szCs w:val="28"/>
        </w:rPr>
      </w:pPr>
      <w:r w:rsidRPr="00F45C9F">
        <w:rPr>
          <w:sz w:val="28"/>
          <w:szCs w:val="28"/>
        </w:rPr>
        <w:t>Разослать: отдел по имуществу</w:t>
      </w:r>
      <w:r w:rsidR="00E13732">
        <w:rPr>
          <w:sz w:val="28"/>
          <w:szCs w:val="28"/>
        </w:rPr>
        <w:t xml:space="preserve">, отдел </w:t>
      </w:r>
      <w:r w:rsidR="00DF1C83">
        <w:rPr>
          <w:sz w:val="28"/>
          <w:szCs w:val="28"/>
        </w:rPr>
        <w:t>жизнеобеспечения, Ларионовой</w:t>
      </w:r>
      <w:r w:rsidR="00ED04B6">
        <w:rPr>
          <w:sz w:val="28"/>
          <w:szCs w:val="28"/>
        </w:rPr>
        <w:t xml:space="preserve"> М.Ю</w:t>
      </w:r>
      <w:r w:rsidR="00C57B41">
        <w:rPr>
          <w:sz w:val="28"/>
          <w:szCs w:val="28"/>
        </w:rPr>
        <w:t>.</w:t>
      </w:r>
    </w:p>
    <w:p w:rsidR="003A59C5" w:rsidRPr="0090498F" w:rsidRDefault="003A59C5" w:rsidP="0025647D">
      <w:pPr>
        <w:spacing w:after="720"/>
        <w:jc w:val="both"/>
        <w:rPr>
          <w:sz w:val="28"/>
          <w:szCs w:val="28"/>
        </w:rPr>
      </w:pPr>
      <w:r w:rsidRPr="0090498F">
        <w:rPr>
          <w:sz w:val="28"/>
          <w:szCs w:val="28"/>
        </w:rPr>
        <w:t>Подлежит опубликованию на официальном сайте муниципального образования Нагорский муниципальный район Кировской области.</w:t>
      </w:r>
    </w:p>
    <w:p w:rsidR="00B232E4" w:rsidRPr="001B04C6" w:rsidRDefault="00B232E4" w:rsidP="00B232E4">
      <w:pPr>
        <w:spacing w:line="360" w:lineRule="auto"/>
        <w:ind w:right="-232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Правовая антикоррупционная экспертиза проведена:</w:t>
      </w:r>
    </w:p>
    <w:p w:rsidR="00B232E4" w:rsidRPr="001B04C6" w:rsidRDefault="00B232E4" w:rsidP="00B232E4">
      <w:pPr>
        <w:spacing w:line="360" w:lineRule="auto"/>
        <w:ind w:right="-233"/>
        <w:jc w:val="both"/>
        <w:rPr>
          <w:sz w:val="28"/>
          <w:szCs w:val="20"/>
        </w:rPr>
      </w:pPr>
      <w:r w:rsidRPr="001B04C6">
        <w:rPr>
          <w:sz w:val="28"/>
          <w:szCs w:val="20"/>
        </w:rPr>
        <w:t>предварительная</w:t>
      </w:r>
      <w:r w:rsidRPr="001B04C6">
        <w:rPr>
          <w:sz w:val="28"/>
          <w:szCs w:val="20"/>
        </w:rPr>
        <w:tab/>
      </w:r>
    </w:p>
    <w:p w:rsidR="007664B3" w:rsidRPr="007664B3" w:rsidRDefault="00B232E4" w:rsidP="00B232E4">
      <w:pPr>
        <w:spacing w:line="360" w:lineRule="auto"/>
        <w:ind w:right="-232"/>
        <w:jc w:val="both"/>
        <w:rPr>
          <w:color w:val="000000" w:themeColor="text1"/>
          <w:sz w:val="28"/>
          <w:szCs w:val="20"/>
        </w:rPr>
      </w:pPr>
      <w:r w:rsidRPr="001B04C6">
        <w:rPr>
          <w:sz w:val="28"/>
          <w:szCs w:val="20"/>
        </w:rPr>
        <w:t>заключительная</w:t>
      </w:r>
      <w:r w:rsidRPr="00930914">
        <w:rPr>
          <w:color w:val="FF0000"/>
          <w:sz w:val="28"/>
          <w:szCs w:val="20"/>
        </w:rPr>
        <w:tab/>
      </w:r>
    </w:p>
    <w:p w:rsidR="007664B3" w:rsidRPr="007664B3" w:rsidRDefault="007664B3">
      <w:pPr>
        <w:spacing w:after="200" w:line="276" w:lineRule="auto"/>
        <w:rPr>
          <w:color w:val="000000" w:themeColor="text1"/>
          <w:sz w:val="28"/>
          <w:szCs w:val="20"/>
        </w:rPr>
      </w:pPr>
      <w:r w:rsidRPr="007664B3">
        <w:rPr>
          <w:color w:val="000000" w:themeColor="text1"/>
          <w:sz w:val="28"/>
          <w:szCs w:val="20"/>
        </w:rPr>
        <w:br w:type="page"/>
      </w:r>
    </w:p>
    <w:p w:rsidR="006D05BD" w:rsidRDefault="0025647D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5647D" w:rsidRDefault="0025647D" w:rsidP="00A40025">
      <w:pPr>
        <w:ind w:left="5670"/>
        <w:rPr>
          <w:sz w:val="28"/>
          <w:szCs w:val="28"/>
        </w:rPr>
      </w:pP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647D" w:rsidRDefault="0025647D" w:rsidP="00A40025">
      <w:pPr>
        <w:ind w:left="5670"/>
        <w:rPr>
          <w:sz w:val="28"/>
          <w:szCs w:val="28"/>
        </w:rPr>
      </w:pPr>
    </w:p>
    <w:p w:rsidR="0025647D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>Нагорского района</w:t>
      </w:r>
    </w:p>
    <w:p w:rsidR="00A40025" w:rsidRDefault="00A40025" w:rsidP="00A4002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64D06">
        <w:rPr>
          <w:sz w:val="28"/>
          <w:szCs w:val="28"/>
        </w:rPr>
        <w:t xml:space="preserve">30.01.2024 </w:t>
      </w:r>
      <w:r>
        <w:rPr>
          <w:sz w:val="28"/>
          <w:szCs w:val="28"/>
        </w:rPr>
        <w:t xml:space="preserve">№ </w:t>
      </w:r>
      <w:r w:rsidR="00464D06">
        <w:rPr>
          <w:sz w:val="28"/>
          <w:szCs w:val="28"/>
        </w:rPr>
        <w:t>38 - П</w:t>
      </w:r>
    </w:p>
    <w:p w:rsidR="0025647D" w:rsidRDefault="0025647D" w:rsidP="0025647D">
      <w:pPr>
        <w:spacing w:before="720"/>
        <w:ind w:left="-142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ПЕРЕЧЕНЬ</w:t>
      </w:r>
    </w:p>
    <w:p w:rsidR="00A40025" w:rsidRPr="0025647D" w:rsidRDefault="00A40025" w:rsidP="00FF6B4C">
      <w:pPr>
        <w:spacing w:after="480"/>
        <w:ind w:left="-142"/>
        <w:jc w:val="center"/>
        <w:rPr>
          <w:b/>
          <w:sz w:val="28"/>
          <w:szCs w:val="32"/>
        </w:rPr>
      </w:pPr>
      <w:r w:rsidRPr="0025647D">
        <w:rPr>
          <w:b/>
          <w:sz w:val="28"/>
          <w:szCs w:val="32"/>
        </w:rPr>
        <w:t>объектов, в отношении которых планируется заключение концессионных соглашений в 20</w:t>
      </w:r>
      <w:r w:rsidR="00B232E4" w:rsidRPr="0025647D">
        <w:rPr>
          <w:b/>
          <w:sz w:val="28"/>
          <w:szCs w:val="32"/>
        </w:rPr>
        <w:t>2</w:t>
      </w:r>
      <w:r w:rsidR="006D05BD" w:rsidRPr="0025647D">
        <w:rPr>
          <w:b/>
          <w:sz w:val="28"/>
          <w:szCs w:val="32"/>
        </w:rPr>
        <w:t>4</w:t>
      </w:r>
      <w:r w:rsidRPr="0025647D">
        <w:rPr>
          <w:b/>
          <w:sz w:val="28"/>
          <w:szCs w:val="32"/>
        </w:rPr>
        <w:t xml:space="preserve"> году</w:t>
      </w:r>
    </w:p>
    <w:tbl>
      <w:tblPr>
        <w:tblStyle w:val="af3"/>
        <w:tblW w:w="9748" w:type="dxa"/>
        <w:tblInd w:w="-142" w:type="dxa"/>
        <w:tblLook w:val="04A0"/>
      </w:tblPr>
      <w:tblGrid>
        <w:gridCol w:w="676"/>
        <w:gridCol w:w="2693"/>
        <w:gridCol w:w="2835"/>
        <w:gridCol w:w="3544"/>
      </w:tblGrid>
      <w:tr w:rsidR="00A40025" w:rsidTr="007B0FF6">
        <w:tc>
          <w:tcPr>
            <w:tcW w:w="676" w:type="dxa"/>
          </w:tcPr>
          <w:p w:rsidR="00A40025" w:rsidRDefault="00A40025" w:rsidP="00BF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A40025" w:rsidRDefault="00DF1C83" w:rsidP="00BF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</w:t>
            </w:r>
            <w:r w:rsidR="00FF6B4C">
              <w:rPr>
                <w:sz w:val="28"/>
                <w:szCs w:val="28"/>
              </w:rPr>
              <w:t>ъ</w:t>
            </w:r>
            <w:r w:rsidR="00A40025">
              <w:rPr>
                <w:sz w:val="28"/>
                <w:szCs w:val="28"/>
              </w:rPr>
              <w:t>екта</w:t>
            </w:r>
          </w:p>
        </w:tc>
        <w:tc>
          <w:tcPr>
            <w:tcW w:w="2835" w:type="dxa"/>
          </w:tcPr>
          <w:p w:rsidR="00A40025" w:rsidRDefault="00A40025" w:rsidP="00BF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местона</w:t>
            </w:r>
            <w:r>
              <w:rPr>
                <w:sz w:val="28"/>
                <w:szCs w:val="28"/>
              </w:rPr>
              <w:softHyphen/>
              <w:t>хождения</w:t>
            </w:r>
          </w:p>
        </w:tc>
        <w:tc>
          <w:tcPr>
            <w:tcW w:w="3544" w:type="dxa"/>
          </w:tcPr>
          <w:p w:rsidR="00A40025" w:rsidRDefault="00A40025" w:rsidP="00BF5A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Характеристики </w:t>
            </w:r>
          </w:p>
        </w:tc>
      </w:tr>
      <w:tr w:rsidR="00BF5AD8" w:rsidTr="00FF6B4C">
        <w:tc>
          <w:tcPr>
            <w:tcW w:w="676" w:type="dxa"/>
          </w:tcPr>
          <w:p w:rsidR="00BF5AD8" w:rsidRPr="00BF5AD8" w:rsidRDefault="00BF5AD8" w:rsidP="007B0FF6">
            <w:pPr>
              <w:jc w:val="center"/>
              <w:rPr>
                <w:sz w:val="28"/>
                <w:szCs w:val="28"/>
              </w:rPr>
            </w:pPr>
            <w:r w:rsidRPr="00BF5AD8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BF5AD8" w:rsidRPr="006322DA" w:rsidRDefault="00E13732" w:rsidP="00FF6B4C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</w:t>
            </w:r>
            <w:r w:rsidR="00BF5AD8" w:rsidRPr="006322DA">
              <w:rPr>
                <w:rFonts w:eastAsia="Calibri" w:cs="Times New Roman"/>
                <w:sz w:val="28"/>
                <w:szCs w:val="28"/>
              </w:rPr>
              <w:t xml:space="preserve">одопроводная сеть, </w:t>
            </w:r>
            <w:r w:rsidRPr="00E13732">
              <w:rPr>
                <w:rFonts w:eastAsia="Calibri" w:cs="Times New Roman"/>
                <w:sz w:val="28"/>
                <w:szCs w:val="28"/>
              </w:rPr>
              <w:t>кадастровый номер 43:19:390701:424</w:t>
            </w:r>
          </w:p>
        </w:tc>
        <w:tc>
          <w:tcPr>
            <w:tcW w:w="2835" w:type="dxa"/>
            <w:vAlign w:val="bottom"/>
          </w:tcPr>
          <w:p w:rsidR="00BF5AD8" w:rsidRPr="00BF5AD8" w:rsidRDefault="00E13732" w:rsidP="00BF5AD8">
            <w:pPr>
              <w:rPr>
                <w:rFonts w:eastAsia="Calibri" w:cs="Times New Roman"/>
                <w:sz w:val="28"/>
                <w:szCs w:val="28"/>
              </w:rPr>
            </w:pPr>
            <w:r w:rsidRPr="00E13732">
              <w:rPr>
                <w:rFonts w:eastAsia="Calibri" w:cs="Times New Roman"/>
                <w:sz w:val="28"/>
                <w:szCs w:val="28"/>
              </w:rPr>
              <w:t xml:space="preserve">Кировская область, Нагорский м. р-н, </w:t>
            </w:r>
            <w:proofErr w:type="spellStart"/>
            <w:r w:rsidRPr="00E13732">
              <w:rPr>
                <w:rFonts w:eastAsia="Calibri" w:cs="Times New Roman"/>
                <w:sz w:val="28"/>
                <w:szCs w:val="28"/>
              </w:rPr>
              <w:t>Чеглаковское</w:t>
            </w:r>
            <w:proofErr w:type="spellEnd"/>
            <w:r w:rsidRPr="00E13732">
              <w:rPr>
                <w:rFonts w:eastAsia="Calibri" w:cs="Times New Roman"/>
                <w:sz w:val="28"/>
                <w:szCs w:val="28"/>
              </w:rPr>
              <w:t xml:space="preserve"> с.п., д. </w:t>
            </w:r>
            <w:proofErr w:type="spellStart"/>
            <w:r w:rsidRPr="00E13732">
              <w:rPr>
                <w:rFonts w:eastAsia="Calibri" w:cs="Times New Roman"/>
                <w:sz w:val="28"/>
                <w:szCs w:val="28"/>
              </w:rPr>
              <w:t>Чеглаки</w:t>
            </w:r>
            <w:proofErr w:type="spellEnd"/>
            <w:r w:rsidRPr="00E13732">
              <w:rPr>
                <w:rFonts w:eastAsia="Calibri" w:cs="Times New Roman"/>
                <w:sz w:val="28"/>
                <w:szCs w:val="28"/>
              </w:rPr>
              <w:t>, ул.</w:t>
            </w:r>
            <w:r w:rsidR="00DF1C83">
              <w:rPr>
                <w:rFonts w:eastAsia="Calibri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13732">
              <w:rPr>
                <w:rFonts w:eastAsia="Calibri" w:cs="Times New Roman"/>
                <w:sz w:val="28"/>
                <w:szCs w:val="28"/>
              </w:rPr>
              <w:t>Спортивная</w:t>
            </w:r>
          </w:p>
        </w:tc>
        <w:tc>
          <w:tcPr>
            <w:tcW w:w="3544" w:type="dxa"/>
          </w:tcPr>
          <w:p w:rsidR="00BF5AD8" w:rsidRPr="00BF5AD8" w:rsidRDefault="00E13732" w:rsidP="00BF5AD8">
            <w:pPr>
              <w:rPr>
                <w:rFonts w:eastAsia="Calibri" w:cs="Times New Roman"/>
                <w:sz w:val="28"/>
                <w:szCs w:val="28"/>
              </w:rPr>
            </w:pPr>
            <w:r w:rsidRPr="00E13732">
              <w:rPr>
                <w:rFonts w:eastAsia="Calibri" w:cs="Times New Roman"/>
                <w:sz w:val="28"/>
                <w:szCs w:val="28"/>
              </w:rPr>
              <w:t>1991 год, протяженность 1320 метров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</w:tr>
    </w:tbl>
    <w:p w:rsidR="00A40025" w:rsidRDefault="00A40025" w:rsidP="00FF6B4C">
      <w:pPr>
        <w:spacing w:before="72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A40025" w:rsidSect="007664B3">
      <w:headerReference w:type="default" r:id="rId7"/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BD8" w:rsidRDefault="00183BD8" w:rsidP="007664B3">
      <w:r>
        <w:separator/>
      </w:r>
    </w:p>
  </w:endnote>
  <w:endnote w:type="continuationSeparator" w:id="0">
    <w:p w:rsidR="00183BD8" w:rsidRDefault="00183BD8" w:rsidP="00766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BD8" w:rsidRDefault="00183BD8" w:rsidP="007664B3">
      <w:r>
        <w:separator/>
      </w:r>
    </w:p>
  </w:footnote>
  <w:footnote w:type="continuationSeparator" w:id="0">
    <w:p w:rsidR="00183BD8" w:rsidRDefault="00183BD8" w:rsidP="00766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6195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F6B4C" w:rsidRPr="00FF6B4C" w:rsidRDefault="009135DE">
        <w:pPr>
          <w:pStyle w:val="af4"/>
          <w:jc w:val="center"/>
          <w:rPr>
            <w:sz w:val="28"/>
            <w:szCs w:val="28"/>
          </w:rPr>
        </w:pPr>
        <w:r w:rsidRPr="00FF6B4C">
          <w:rPr>
            <w:sz w:val="28"/>
            <w:szCs w:val="28"/>
          </w:rPr>
          <w:fldChar w:fldCharType="begin"/>
        </w:r>
        <w:r w:rsidR="00FF6B4C" w:rsidRPr="00FF6B4C">
          <w:rPr>
            <w:sz w:val="28"/>
            <w:szCs w:val="28"/>
          </w:rPr>
          <w:instrText xml:space="preserve"> PAGE   \* MERGEFORMAT </w:instrText>
        </w:r>
        <w:r w:rsidRPr="00FF6B4C">
          <w:rPr>
            <w:sz w:val="28"/>
            <w:szCs w:val="28"/>
          </w:rPr>
          <w:fldChar w:fldCharType="separate"/>
        </w:r>
        <w:r w:rsidR="00464D06">
          <w:rPr>
            <w:noProof/>
            <w:sz w:val="28"/>
            <w:szCs w:val="28"/>
          </w:rPr>
          <w:t>2</w:t>
        </w:r>
        <w:r w:rsidRPr="00FF6B4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4B3" w:rsidRDefault="007664B3">
    <w:pPr>
      <w:pStyle w:val="af4"/>
    </w:pPr>
    <w:r w:rsidRPr="007664B3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2606040</wp:posOffset>
          </wp:positionH>
          <wp:positionV relativeFrom="paragraph">
            <wp:posOffset>45085</wp:posOffset>
          </wp:positionV>
          <wp:extent cx="473075" cy="542925"/>
          <wp:effectExtent l="19050" t="0" r="3175" b="0"/>
          <wp:wrapTight wrapText="bothSides">
            <wp:wrapPolygon edited="0">
              <wp:start x="-870" y="0"/>
              <wp:lineTo x="-870" y="21221"/>
              <wp:lineTo x="21745" y="21221"/>
              <wp:lineTo x="21745" y="0"/>
              <wp:lineTo x="-870" y="0"/>
            </wp:wrapPolygon>
          </wp:wrapTight>
          <wp:docPr id="2" name="Рисунок 2" descr="Нагорский МР герб контур воль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Нагорский МР герб контур вольна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0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25"/>
    <w:rsid w:val="000732B8"/>
    <w:rsid w:val="000D6D31"/>
    <w:rsid w:val="00153D46"/>
    <w:rsid w:val="00183BD8"/>
    <w:rsid w:val="00203CB1"/>
    <w:rsid w:val="002200EA"/>
    <w:rsid w:val="0025602E"/>
    <w:rsid w:val="0025647D"/>
    <w:rsid w:val="00264329"/>
    <w:rsid w:val="00277D60"/>
    <w:rsid w:val="002C74B2"/>
    <w:rsid w:val="003A59C5"/>
    <w:rsid w:val="003C603F"/>
    <w:rsid w:val="00464D06"/>
    <w:rsid w:val="00486D40"/>
    <w:rsid w:val="005C69A9"/>
    <w:rsid w:val="00631589"/>
    <w:rsid w:val="006322DA"/>
    <w:rsid w:val="006902C2"/>
    <w:rsid w:val="006D05BD"/>
    <w:rsid w:val="007664B3"/>
    <w:rsid w:val="007B0FF6"/>
    <w:rsid w:val="007C3010"/>
    <w:rsid w:val="007D65DC"/>
    <w:rsid w:val="007E3834"/>
    <w:rsid w:val="007F50BE"/>
    <w:rsid w:val="00837466"/>
    <w:rsid w:val="009135DE"/>
    <w:rsid w:val="00933E72"/>
    <w:rsid w:val="00A15833"/>
    <w:rsid w:val="00A40025"/>
    <w:rsid w:val="00A75F33"/>
    <w:rsid w:val="00A93792"/>
    <w:rsid w:val="00AE100C"/>
    <w:rsid w:val="00B232E4"/>
    <w:rsid w:val="00B8711C"/>
    <w:rsid w:val="00BF5AD8"/>
    <w:rsid w:val="00C30956"/>
    <w:rsid w:val="00C34DA2"/>
    <w:rsid w:val="00C57B41"/>
    <w:rsid w:val="00C842BB"/>
    <w:rsid w:val="00DA6297"/>
    <w:rsid w:val="00DF1C83"/>
    <w:rsid w:val="00E13732"/>
    <w:rsid w:val="00E5178C"/>
    <w:rsid w:val="00E87864"/>
    <w:rsid w:val="00ED04B6"/>
    <w:rsid w:val="00EF0862"/>
    <w:rsid w:val="00F01D8D"/>
    <w:rsid w:val="00F50F7B"/>
    <w:rsid w:val="00FB55A1"/>
    <w:rsid w:val="00FF6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25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D65D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5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5D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5DC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5DC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5DC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5DC"/>
    <w:pPr>
      <w:spacing w:before="240" w:after="60"/>
      <w:outlineLvl w:val="6"/>
    </w:pPr>
    <w:rPr>
      <w:rFonts w:asciiTheme="minorHAnsi" w:eastAsiaTheme="minorHAnsi" w:hAnsiTheme="minorHAnsi" w:cstheme="majorBid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5DC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5D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5D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D65D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D65D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D65DC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D65DC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D65DC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D65DC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D65DC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D65DC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7D65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7D65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D65DC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7D65D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7D65DC"/>
    <w:rPr>
      <w:b/>
      <w:bCs/>
    </w:rPr>
  </w:style>
  <w:style w:type="character" w:styleId="a8">
    <w:name w:val="Emphasis"/>
    <w:basedOn w:val="a0"/>
    <w:uiPriority w:val="20"/>
    <w:qFormat/>
    <w:rsid w:val="007D65D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D65DC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7D65DC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D65DC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D65D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D65DC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7D65DC"/>
    <w:rPr>
      <w:b/>
      <w:i/>
      <w:sz w:val="24"/>
    </w:rPr>
  </w:style>
  <w:style w:type="character" w:styleId="ad">
    <w:name w:val="Subtle Emphasis"/>
    <w:uiPriority w:val="19"/>
    <w:qFormat/>
    <w:rsid w:val="007D65D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D65D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D65D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D65D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D65D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D65DC"/>
    <w:pPr>
      <w:outlineLvl w:val="9"/>
    </w:pPr>
  </w:style>
  <w:style w:type="table" w:styleId="af3">
    <w:name w:val="Table Grid"/>
    <w:basedOn w:val="a1"/>
    <w:uiPriority w:val="59"/>
    <w:rsid w:val="00A4002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rsid w:val="00BF5A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BF5AD8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7664B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7664B3"/>
    <w:rPr>
      <w:rFonts w:ascii="Times New Roman" w:eastAsia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2A5E8-5AEF-476F-A278-EF0568F0C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Umush-Sveta</dc:creator>
  <cp:lastModifiedBy>PC02</cp:lastModifiedBy>
  <cp:revision>23</cp:revision>
  <dcterms:created xsi:type="dcterms:W3CDTF">2018-01-22T13:28:00Z</dcterms:created>
  <dcterms:modified xsi:type="dcterms:W3CDTF">2024-02-02T05:59:00Z</dcterms:modified>
</cp:coreProperties>
</file>