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9" w:rsidRPr="00A62972" w:rsidRDefault="00E63289" w:rsidP="00A62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972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14462F" w:rsidRPr="0014462F" w:rsidRDefault="00AE0001" w:rsidP="00A629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предоставлении </w:t>
      </w:r>
      <w:r w:rsidR="00A62972" w:rsidRPr="0014462F">
        <w:rPr>
          <w:rFonts w:ascii="Times New Roman" w:eastAsia="Calibri" w:hAnsi="Times New Roman" w:cs="Times New Roman"/>
          <w:b/>
          <w:bCs/>
          <w:sz w:val="28"/>
          <w:szCs w:val="28"/>
        </w:rPr>
        <w:t>субсидий на возмещение части недополученных доходов юридическим лицам и индивидуальным  предпринимателям, предоставляющим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34BC3">
        <w:rPr>
          <w:rFonts w:ascii="Times New Roman" w:eastAsia="Calibri" w:hAnsi="Times New Roman" w:cs="Times New Roman"/>
          <w:b/>
          <w:bCs/>
          <w:sz w:val="28"/>
          <w:szCs w:val="28"/>
        </w:rPr>
        <w:t>бесплатный проезд</w:t>
      </w:r>
      <w:r w:rsidR="00A62972" w:rsidRPr="001446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членам семей участников специальной военной операции, участникам специальной военной операции на автомобильном транспорте общего пользования (кроме такси) на муниципальных маршрутах регулярных перевозок на территории Нагорского района</w:t>
      </w:r>
    </w:p>
    <w:p w:rsidR="00E63289" w:rsidRDefault="00E63289" w:rsidP="00A62972">
      <w:pPr>
        <w:spacing w:line="240" w:lineRule="auto"/>
      </w:pPr>
    </w:p>
    <w:p w:rsidR="00E63289" w:rsidRPr="00E63289" w:rsidRDefault="00E63289" w:rsidP="00A629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289">
        <w:rPr>
          <w:rFonts w:ascii="Times New Roman" w:hAnsi="Times New Roman" w:cs="Times New Roman"/>
          <w:sz w:val="28"/>
          <w:szCs w:val="28"/>
        </w:rPr>
        <w:t>пгт. Нагор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462F">
        <w:rPr>
          <w:rFonts w:ascii="Times New Roman" w:hAnsi="Times New Roman" w:cs="Times New Roman"/>
          <w:sz w:val="28"/>
          <w:szCs w:val="28"/>
        </w:rPr>
        <w:tab/>
      </w:r>
      <w:r w:rsidR="0014462F">
        <w:rPr>
          <w:rFonts w:ascii="Times New Roman" w:hAnsi="Times New Roman" w:cs="Times New Roman"/>
          <w:sz w:val="28"/>
          <w:szCs w:val="28"/>
        </w:rPr>
        <w:tab/>
      </w:r>
      <w:r w:rsidRPr="00E63289">
        <w:rPr>
          <w:rFonts w:ascii="Times New Roman" w:hAnsi="Times New Roman" w:cs="Times New Roman"/>
          <w:sz w:val="28"/>
          <w:szCs w:val="28"/>
        </w:rPr>
        <w:t xml:space="preserve"> «___» __________ ____</w:t>
      </w:r>
    </w:p>
    <w:p w:rsidR="00E63289" w:rsidRDefault="00E63289" w:rsidP="00BA4CCD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289">
        <w:rPr>
          <w:rFonts w:ascii="Times New Roman" w:hAnsi="Times New Roman" w:cs="Times New Roman"/>
          <w:sz w:val="28"/>
          <w:szCs w:val="28"/>
        </w:rPr>
        <w:t>Муниципальное учреждение Администрация муниципального образования Нагорский район  Кировской области, именуемая в дальнейшем «Администрация», в лице заместителя главы администрации по экономике и муниципальной собственности Двоеглазовой Ольги Васильевны, действующего на основании Положения, утвержденного решением Нагорской районной Думы от 03.10.2016 г. № 1/10, именуемая в дальнейшем «Администрация»,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4462F">
        <w:rPr>
          <w:rFonts w:ascii="Times New Roman" w:hAnsi="Times New Roman" w:cs="Times New Roman"/>
          <w:sz w:val="28"/>
          <w:szCs w:val="28"/>
        </w:rPr>
        <w:t xml:space="preserve"> </w:t>
      </w:r>
      <w:r w:rsidRPr="00E63289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Pr="00E63289">
        <w:rPr>
          <w:rFonts w:ascii="Times New Roman" w:hAnsi="Times New Roman" w:cs="Times New Roman"/>
          <w:sz w:val="28"/>
          <w:szCs w:val="28"/>
        </w:rPr>
        <w:t>КировПассажирАвтотранс</w:t>
      </w:r>
      <w:proofErr w:type="spellEnd"/>
      <w:r w:rsidRPr="00E63289">
        <w:rPr>
          <w:rFonts w:ascii="Times New Roman" w:hAnsi="Times New Roman" w:cs="Times New Roman"/>
          <w:sz w:val="28"/>
          <w:szCs w:val="28"/>
        </w:rPr>
        <w:t xml:space="preserve">», в лице генерального директора </w:t>
      </w:r>
      <w:proofErr w:type="spellStart"/>
      <w:r w:rsidRPr="00E63289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E63289">
        <w:rPr>
          <w:rFonts w:ascii="Times New Roman" w:hAnsi="Times New Roman" w:cs="Times New Roman"/>
          <w:sz w:val="28"/>
          <w:szCs w:val="28"/>
        </w:rPr>
        <w:t xml:space="preserve"> Михаила Сергеевича, действующего на</w:t>
      </w:r>
      <w:proofErr w:type="gramEnd"/>
      <w:r w:rsidR="00144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289">
        <w:rPr>
          <w:rFonts w:ascii="Times New Roman" w:hAnsi="Times New Roman" w:cs="Times New Roman"/>
          <w:sz w:val="28"/>
          <w:szCs w:val="28"/>
        </w:rPr>
        <w:t>основании Устава</w:t>
      </w:r>
      <w:r>
        <w:rPr>
          <w:rFonts w:ascii="Times New Roman" w:hAnsi="Times New Roman" w:cs="Times New Roman"/>
          <w:sz w:val="28"/>
          <w:szCs w:val="28"/>
        </w:rPr>
        <w:t>, именуемое</w:t>
      </w:r>
      <w:r w:rsidRPr="00E63289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117195">
        <w:rPr>
          <w:rFonts w:ascii="Times New Roman" w:hAnsi="Times New Roman" w:cs="Times New Roman"/>
          <w:sz w:val="28"/>
          <w:szCs w:val="28"/>
        </w:rPr>
        <w:t>Получатель</w:t>
      </w:r>
      <w:r w:rsidRPr="00E63289">
        <w:rPr>
          <w:rFonts w:ascii="Times New Roman" w:hAnsi="Times New Roman" w:cs="Times New Roman"/>
          <w:sz w:val="28"/>
          <w:szCs w:val="28"/>
        </w:rPr>
        <w:t>», в соответствии с Порядком предоставления субсидии из бюджета муниципального образования Нагорский муниципальный район Кировской области субсидий на возмещение части недополученных доходов юридическим лицам и индивидуальным предпринимателям, предоставляющим бесплатный проезд членам семей участников специальной военной</w:t>
      </w:r>
      <w:r w:rsidR="0014462F" w:rsidRPr="0014462F">
        <w:rPr>
          <w:rFonts w:ascii="Times New Roman" w:hAnsi="Times New Roman" w:cs="Times New Roman"/>
          <w:sz w:val="28"/>
          <w:szCs w:val="28"/>
        </w:rPr>
        <w:t>, участникам специальной военной операции на автомобильном транспорте общего пользования (кроме такси) на муниципальных маршрутах регулярных перевозок на территории Нагорского района</w:t>
      </w:r>
      <w:proofErr w:type="gramEnd"/>
      <w:r w:rsidRPr="00E632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328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Нагорского муниципального района от ______________ № ___ (далее – Порядок), вместе именуемые «</w:t>
      </w:r>
      <w:r w:rsidR="0014462F">
        <w:rPr>
          <w:rFonts w:ascii="Times New Roman" w:hAnsi="Times New Roman" w:cs="Times New Roman"/>
          <w:sz w:val="28"/>
          <w:szCs w:val="28"/>
        </w:rPr>
        <w:t>С</w:t>
      </w:r>
      <w:r w:rsidRPr="00E63289">
        <w:rPr>
          <w:rFonts w:ascii="Times New Roman" w:hAnsi="Times New Roman" w:cs="Times New Roman"/>
          <w:sz w:val="28"/>
          <w:szCs w:val="28"/>
        </w:rPr>
        <w:t>тороны», заключили настоящее соглашение о нижеследующем:</w:t>
      </w:r>
      <w:proofErr w:type="gramEnd"/>
    </w:p>
    <w:p w:rsidR="0029192A" w:rsidRPr="0029192A" w:rsidRDefault="0029192A" w:rsidP="00BA4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192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29192A" w:rsidRDefault="0029192A" w:rsidP="00A629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192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9192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E63289">
        <w:rPr>
          <w:rFonts w:ascii="Times New Roman" w:hAnsi="Times New Roman" w:cs="Times New Roman"/>
          <w:sz w:val="28"/>
          <w:szCs w:val="28"/>
        </w:rPr>
        <w:t>субсидии из бюджета муниципального образования Нагорский муниципальный район Кировской области субсидий на возмещение части недополученных доходов юридическим лицам и индивидуальным предпринимателям, предоставляющим бесплатный проезд членам семей участников специальной военной</w:t>
      </w:r>
      <w:r w:rsidRPr="0014462F">
        <w:rPr>
          <w:rFonts w:ascii="Times New Roman" w:hAnsi="Times New Roman" w:cs="Times New Roman"/>
          <w:sz w:val="28"/>
          <w:szCs w:val="28"/>
        </w:rPr>
        <w:t>, участникам специальной военной операции на автомобильном транспорте общего пользования (кроме такси) на муниципальных маршрутах регулярных перевозок на территории Нагорского района</w:t>
      </w:r>
      <w:r w:rsidR="006A12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129B" w:rsidRDefault="0029192A" w:rsidP="00A629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lastRenderedPageBreak/>
        <w:t xml:space="preserve">          1.2. Субсидия предоставляется в пределах лимитов бюджетных обязательств, доведенных </w:t>
      </w:r>
      <w:r w:rsidR="00F54D37">
        <w:rPr>
          <w:rFonts w:ascii="Times New Roman" w:hAnsi="Times New Roman" w:cs="Times New Roman"/>
          <w:sz w:val="28"/>
          <w:szCs w:val="28"/>
        </w:rPr>
        <w:t xml:space="preserve">до </w:t>
      </w:r>
      <w:r w:rsidRPr="0029192A">
        <w:rPr>
          <w:rFonts w:ascii="Times New Roman" w:hAnsi="Times New Roman" w:cs="Times New Roman"/>
          <w:sz w:val="28"/>
          <w:szCs w:val="28"/>
        </w:rPr>
        <w:t xml:space="preserve">Администрации, как получателю средств бюджета </w:t>
      </w:r>
      <w:r w:rsidR="00F54D37" w:rsidRPr="00E63289">
        <w:rPr>
          <w:rFonts w:ascii="Times New Roman" w:hAnsi="Times New Roman" w:cs="Times New Roman"/>
          <w:sz w:val="28"/>
          <w:szCs w:val="28"/>
        </w:rPr>
        <w:t>муниципального образования Нагорский муниципальный район Кировской области</w:t>
      </w:r>
      <w:r w:rsidR="006A129B">
        <w:rPr>
          <w:rFonts w:ascii="Times New Roman" w:hAnsi="Times New Roman" w:cs="Times New Roman"/>
          <w:sz w:val="28"/>
          <w:szCs w:val="28"/>
        </w:rPr>
        <w:t xml:space="preserve"> на 2024 финансовый год.</w:t>
      </w:r>
    </w:p>
    <w:p w:rsidR="0029192A" w:rsidRDefault="006A129B" w:rsidP="00A629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6A129B">
        <w:t xml:space="preserve"> </w:t>
      </w:r>
      <w:r w:rsidRPr="006A129B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129B">
        <w:rPr>
          <w:rFonts w:ascii="Times New Roman" w:hAnsi="Times New Roman" w:cs="Times New Roman"/>
          <w:sz w:val="28"/>
          <w:szCs w:val="28"/>
        </w:rPr>
        <w:t xml:space="preserve"> предоставляются в целях возмещения части недополученных доходов в связи с установлением бесплатного проезда на автомобильном транспорте общего пользования (кроме такси) на 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129B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29B">
        <w:rPr>
          <w:rFonts w:ascii="Times New Roman" w:hAnsi="Times New Roman" w:cs="Times New Roman"/>
          <w:sz w:val="28"/>
          <w:szCs w:val="28"/>
        </w:rPr>
        <w:t xml:space="preserve"> регулярных перевозок № 208 «</w:t>
      </w:r>
      <w:proofErr w:type="spellStart"/>
      <w:proofErr w:type="gramStart"/>
      <w:r w:rsidRPr="006A129B">
        <w:rPr>
          <w:rFonts w:ascii="Times New Roman" w:hAnsi="Times New Roman" w:cs="Times New Roman"/>
          <w:sz w:val="28"/>
          <w:szCs w:val="28"/>
        </w:rPr>
        <w:t>Орлецы-Нагорск</w:t>
      </w:r>
      <w:proofErr w:type="spellEnd"/>
      <w:proofErr w:type="gramEnd"/>
      <w:r w:rsidRPr="006A129B">
        <w:rPr>
          <w:rFonts w:ascii="Times New Roman" w:hAnsi="Times New Roman" w:cs="Times New Roman"/>
          <w:sz w:val="28"/>
          <w:szCs w:val="28"/>
        </w:rPr>
        <w:t>» на территории Нагорского района (далее - бесплатный проезд)</w:t>
      </w:r>
      <w:r w:rsidR="0029192A" w:rsidRPr="0029192A">
        <w:rPr>
          <w:rFonts w:ascii="Times New Roman" w:hAnsi="Times New Roman" w:cs="Times New Roman"/>
          <w:sz w:val="28"/>
          <w:szCs w:val="28"/>
        </w:rPr>
        <w:t>, в размере __________ (__________________________) рублей.</w:t>
      </w:r>
    </w:p>
    <w:p w:rsidR="00A62972" w:rsidRPr="0029192A" w:rsidRDefault="00A62972" w:rsidP="00A629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92A" w:rsidRPr="0029192A" w:rsidRDefault="0029192A" w:rsidP="00BA4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2.</w:t>
      </w:r>
      <w:r w:rsidRPr="0029192A">
        <w:rPr>
          <w:rFonts w:ascii="Times New Roman" w:hAnsi="Times New Roman" w:cs="Times New Roman"/>
          <w:sz w:val="28"/>
          <w:szCs w:val="28"/>
        </w:rPr>
        <w:tab/>
      </w:r>
      <w:r w:rsidR="00F54D37">
        <w:rPr>
          <w:rFonts w:ascii="Times New Roman" w:hAnsi="Times New Roman" w:cs="Times New Roman"/>
          <w:sz w:val="28"/>
          <w:szCs w:val="28"/>
        </w:rPr>
        <w:t>П</w:t>
      </w:r>
      <w:r w:rsidRPr="0029192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F54D37">
        <w:rPr>
          <w:rFonts w:ascii="Times New Roman" w:hAnsi="Times New Roman" w:cs="Times New Roman"/>
          <w:sz w:val="28"/>
          <w:szCs w:val="28"/>
        </w:rPr>
        <w:t xml:space="preserve"> и у</w:t>
      </w:r>
      <w:r w:rsidR="00F54D37" w:rsidRPr="0029192A">
        <w:rPr>
          <w:rFonts w:ascii="Times New Roman" w:hAnsi="Times New Roman" w:cs="Times New Roman"/>
          <w:sz w:val="28"/>
          <w:szCs w:val="28"/>
        </w:rPr>
        <w:t xml:space="preserve">словия и </w:t>
      </w:r>
      <w:r w:rsidRPr="0029192A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29192A" w:rsidRPr="0029192A" w:rsidRDefault="006A129B" w:rsidP="00A629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2A" w:rsidRPr="0029192A">
        <w:rPr>
          <w:rFonts w:ascii="Times New Roman" w:hAnsi="Times New Roman" w:cs="Times New Roman"/>
          <w:sz w:val="28"/>
          <w:szCs w:val="28"/>
        </w:rPr>
        <w:t>2.1. Субсидия предоставляется при соблюдении следующих условий:</w:t>
      </w:r>
    </w:p>
    <w:p w:rsidR="0029192A" w:rsidRDefault="00DC5746" w:rsidP="00A629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2A" w:rsidRPr="0029192A">
        <w:rPr>
          <w:rFonts w:ascii="Times New Roman" w:hAnsi="Times New Roman" w:cs="Times New Roman"/>
          <w:sz w:val="28"/>
          <w:szCs w:val="28"/>
        </w:rPr>
        <w:t>2.1.1. Согласие Получателя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Получателем настоящего Соглашения.</w:t>
      </w:r>
    </w:p>
    <w:p w:rsidR="00DC5746" w:rsidRPr="00DC5746" w:rsidRDefault="00DC5746" w:rsidP="00A629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2.1.2.Предоставление</w:t>
      </w:r>
      <w:r w:rsidRPr="00DC5746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Pr="00DC5746">
        <w:rPr>
          <w:rFonts w:ascii="Times New Roman" w:hAnsi="Times New Roman" w:cs="Times New Roman"/>
          <w:sz w:val="28"/>
          <w:szCs w:val="28"/>
        </w:rPr>
        <w:t>:</w:t>
      </w:r>
    </w:p>
    <w:p w:rsidR="00DC5746" w:rsidRPr="00DC5746" w:rsidRDefault="00DC5746" w:rsidP="00A629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5746">
        <w:rPr>
          <w:rFonts w:ascii="Times New Roman" w:hAnsi="Times New Roman" w:cs="Times New Roman"/>
          <w:sz w:val="28"/>
          <w:szCs w:val="28"/>
        </w:rPr>
        <w:t xml:space="preserve"> Заявку на перечисление субсидии по форме, установленной </w:t>
      </w:r>
      <w:r w:rsidR="00AE0001">
        <w:rPr>
          <w:rFonts w:ascii="Times New Roman" w:hAnsi="Times New Roman" w:cs="Times New Roman"/>
          <w:sz w:val="28"/>
          <w:szCs w:val="28"/>
        </w:rPr>
        <w:t>приложением 1</w:t>
      </w:r>
      <w:r w:rsidRPr="00DC5746">
        <w:rPr>
          <w:rFonts w:ascii="Times New Roman" w:hAnsi="Times New Roman" w:cs="Times New Roman"/>
          <w:sz w:val="28"/>
          <w:szCs w:val="28"/>
        </w:rPr>
        <w:t>.</w:t>
      </w:r>
    </w:p>
    <w:p w:rsidR="00DC5746" w:rsidRPr="00DC5746" w:rsidRDefault="00DC5746" w:rsidP="00A629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5746">
        <w:rPr>
          <w:rFonts w:ascii="Times New Roman" w:hAnsi="Times New Roman" w:cs="Times New Roman"/>
          <w:sz w:val="28"/>
          <w:szCs w:val="28"/>
        </w:rPr>
        <w:t xml:space="preserve"> Отчет о </w:t>
      </w:r>
      <w:r w:rsidR="00117195">
        <w:rPr>
          <w:rFonts w:ascii="Times New Roman" w:hAnsi="Times New Roman" w:cs="Times New Roman"/>
          <w:sz w:val="28"/>
          <w:szCs w:val="28"/>
        </w:rPr>
        <w:t>поездках</w:t>
      </w:r>
      <w:r w:rsidRPr="00DC5746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имеющих право на бесплатный проезд на муниципальных маршрутах регулярных перевозок на территории Нагорского района, в отчетном месяце по форме, установленной </w:t>
      </w:r>
      <w:r w:rsidR="00117195">
        <w:rPr>
          <w:rFonts w:ascii="Times New Roman" w:hAnsi="Times New Roman" w:cs="Times New Roman"/>
          <w:sz w:val="28"/>
          <w:szCs w:val="28"/>
        </w:rPr>
        <w:t>приложением 2</w:t>
      </w:r>
      <w:r w:rsidRPr="00DC5746">
        <w:rPr>
          <w:rFonts w:ascii="Times New Roman" w:hAnsi="Times New Roman" w:cs="Times New Roman"/>
          <w:sz w:val="28"/>
          <w:szCs w:val="28"/>
        </w:rPr>
        <w:t>.</w:t>
      </w:r>
    </w:p>
    <w:p w:rsidR="00DC5746" w:rsidRPr="0029192A" w:rsidRDefault="00DC5746" w:rsidP="00A629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5746">
        <w:rPr>
          <w:rFonts w:ascii="Times New Roman" w:hAnsi="Times New Roman" w:cs="Times New Roman"/>
          <w:sz w:val="28"/>
          <w:szCs w:val="28"/>
        </w:rPr>
        <w:t xml:space="preserve"> Акт сверки количества произведенных транспортных транзакций с применением электронных транспортных карт между перевозчиком и оператором автоматизированной системы учета и оплаты проезда или его копию.</w:t>
      </w:r>
    </w:p>
    <w:p w:rsidR="00A62972" w:rsidRPr="00BA4CCD" w:rsidRDefault="0029192A" w:rsidP="00BA4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 xml:space="preserve">    </w:t>
      </w:r>
      <w:r w:rsidR="00A62972">
        <w:rPr>
          <w:rFonts w:ascii="Times New Roman" w:hAnsi="Times New Roman" w:cs="Times New Roman"/>
          <w:sz w:val="28"/>
          <w:szCs w:val="28"/>
        </w:rPr>
        <w:tab/>
      </w:r>
      <w:r w:rsidRPr="00A62972">
        <w:rPr>
          <w:rFonts w:ascii="Times New Roman" w:hAnsi="Times New Roman" w:cs="Times New Roman"/>
          <w:sz w:val="28"/>
          <w:szCs w:val="28"/>
        </w:rPr>
        <w:t>2.</w:t>
      </w:r>
      <w:r w:rsidR="00A62972">
        <w:rPr>
          <w:rFonts w:ascii="Times New Roman" w:hAnsi="Times New Roman" w:cs="Times New Roman"/>
          <w:sz w:val="28"/>
          <w:szCs w:val="28"/>
        </w:rPr>
        <w:t>1.</w:t>
      </w:r>
      <w:r w:rsidRPr="00A62972">
        <w:rPr>
          <w:rFonts w:ascii="Times New Roman" w:hAnsi="Times New Roman" w:cs="Times New Roman"/>
          <w:sz w:val="28"/>
          <w:szCs w:val="28"/>
        </w:rPr>
        <w:t xml:space="preserve">3. Перечисление Субсидии осуществляется Администрацией </w:t>
      </w:r>
      <w:proofErr w:type="gramStart"/>
      <w:r w:rsidRPr="00A629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2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9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2972">
        <w:rPr>
          <w:rFonts w:ascii="Times New Roman" w:hAnsi="Times New Roman" w:cs="Times New Roman"/>
          <w:sz w:val="28"/>
          <w:szCs w:val="28"/>
        </w:rPr>
        <w:t xml:space="preserve"> реквизитам</w:t>
      </w:r>
      <w:r w:rsidR="00A62972" w:rsidRPr="00A62972">
        <w:rPr>
          <w:rFonts w:ascii="Times New Roman" w:hAnsi="Times New Roman" w:cs="Times New Roman"/>
          <w:sz w:val="28"/>
          <w:szCs w:val="28"/>
        </w:rPr>
        <w:t xml:space="preserve"> указанным в пункте 6 настоящего Соглашения.</w:t>
      </w:r>
    </w:p>
    <w:p w:rsidR="0029192A" w:rsidRPr="0029192A" w:rsidRDefault="0029192A" w:rsidP="00BA4CCD">
      <w:pPr>
        <w:spacing w:before="3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</w:t>
      </w:r>
      <w:r w:rsidRPr="0029192A">
        <w:rPr>
          <w:rFonts w:ascii="Times New Roman" w:hAnsi="Times New Roman" w:cs="Times New Roman"/>
          <w:sz w:val="28"/>
          <w:szCs w:val="28"/>
        </w:rPr>
        <w:tab/>
        <w:t>Взаимодействие Сторон</w:t>
      </w:r>
    </w:p>
    <w:p w:rsidR="0029192A" w:rsidRPr="0029192A" w:rsidRDefault="0029192A" w:rsidP="00BA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3.1. Администрация обязуется:</w:t>
      </w:r>
    </w:p>
    <w:p w:rsidR="00602CF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 xml:space="preserve">3.1.1. </w:t>
      </w:r>
      <w:r w:rsidR="00602CFA">
        <w:rPr>
          <w:rFonts w:ascii="Times New Roman" w:hAnsi="Times New Roman" w:cs="Times New Roman"/>
          <w:sz w:val="28"/>
          <w:szCs w:val="28"/>
        </w:rPr>
        <w:t>В</w:t>
      </w:r>
      <w:r w:rsidR="00602CFA" w:rsidRPr="00602CFA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 представления получателем субсидии документов, указанных в пункте 2.1</w:t>
      </w:r>
      <w:r w:rsidR="00602CFA">
        <w:rPr>
          <w:rFonts w:ascii="Times New Roman" w:hAnsi="Times New Roman" w:cs="Times New Roman"/>
          <w:sz w:val="28"/>
          <w:szCs w:val="28"/>
        </w:rPr>
        <w:t>.</w:t>
      </w:r>
      <w:r w:rsidR="00602CFA" w:rsidRPr="00602CFA">
        <w:rPr>
          <w:rFonts w:ascii="Times New Roman" w:hAnsi="Times New Roman" w:cs="Times New Roman"/>
          <w:sz w:val="28"/>
          <w:szCs w:val="28"/>
        </w:rPr>
        <w:t xml:space="preserve">2 </w:t>
      </w:r>
      <w:r w:rsidR="00602CFA">
        <w:rPr>
          <w:rFonts w:ascii="Times New Roman" w:hAnsi="Times New Roman" w:cs="Times New Roman"/>
          <w:sz w:val="28"/>
          <w:szCs w:val="28"/>
        </w:rPr>
        <w:t>п</w:t>
      </w:r>
      <w:r w:rsidR="00602CFA" w:rsidRPr="0029192A">
        <w:rPr>
          <w:rFonts w:ascii="Times New Roman" w:hAnsi="Times New Roman" w:cs="Times New Roman"/>
          <w:sz w:val="28"/>
          <w:szCs w:val="28"/>
        </w:rPr>
        <w:t>еречислить Субсидию после рассмотрения и проверки</w:t>
      </w:r>
      <w:r w:rsidR="00602CFA">
        <w:rPr>
          <w:rFonts w:ascii="Times New Roman" w:hAnsi="Times New Roman" w:cs="Times New Roman"/>
          <w:sz w:val="28"/>
          <w:szCs w:val="28"/>
        </w:rPr>
        <w:t xml:space="preserve"> </w:t>
      </w:r>
      <w:r w:rsidR="00602CFA" w:rsidRPr="00602CFA">
        <w:rPr>
          <w:rFonts w:ascii="Times New Roman" w:hAnsi="Times New Roman" w:cs="Times New Roman"/>
          <w:sz w:val="28"/>
          <w:szCs w:val="28"/>
        </w:rPr>
        <w:t>представленных документов на предмет комплектности, а также достоверности информации, содержащейся в них.</w:t>
      </w:r>
      <w:r w:rsidR="00602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F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3.1.</w:t>
      </w:r>
      <w:r w:rsidR="001106B3">
        <w:rPr>
          <w:rFonts w:ascii="Times New Roman" w:hAnsi="Times New Roman" w:cs="Times New Roman"/>
          <w:sz w:val="28"/>
          <w:szCs w:val="28"/>
        </w:rPr>
        <w:t>2</w:t>
      </w:r>
      <w:r w:rsidRPr="0029192A">
        <w:rPr>
          <w:rFonts w:ascii="Times New Roman" w:hAnsi="Times New Roman" w:cs="Times New Roman"/>
          <w:sz w:val="28"/>
          <w:szCs w:val="28"/>
        </w:rPr>
        <w:t xml:space="preserve">. </w:t>
      </w:r>
      <w:r w:rsidR="001106B3">
        <w:rPr>
          <w:rFonts w:ascii="Times New Roman" w:hAnsi="Times New Roman" w:cs="Times New Roman"/>
          <w:sz w:val="28"/>
          <w:szCs w:val="28"/>
        </w:rPr>
        <w:t>В</w:t>
      </w:r>
      <w:r w:rsidR="001106B3" w:rsidRPr="001106B3">
        <w:rPr>
          <w:rFonts w:ascii="Times New Roman" w:hAnsi="Times New Roman" w:cs="Times New Roman"/>
          <w:sz w:val="28"/>
          <w:szCs w:val="28"/>
        </w:rPr>
        <w:t xml:space="preserve"> течение 5 рабочих дней направ</w:t>
      </w:r>
      <w:r w:rsidR="001106B3">
        <w:rPr>
          <w:rFonts w:ascii="Times New Roman" w:hAnsi="Times New Roman" w:cs="Times New Roman"/>
          <w:sz w:val="28"/>
          <w:szCs w:val="28"/>
        </w:rPr>
        <w:t>ить</w:t>
      </w:r>
      <w:r w:rsidR="001106B3" w:rsidRPr="001106B3">
        <w:rPr>
          <w:rFonts w:ascii="Times New Roman" w:hAnsi="Times New Roman" w:cs="Times New Roman"/>
          <w:sz w:val="28"/>
          <w:szCs w:val="28"/>
        </w:rPr>
        <w:t xml:space="preserve"> получателю субсидии</w:t>
      </w:r>
      <w:r w:rsidR="001106B3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gramStart"/>
      <w:r w:rsidR="001106B3">
        <w:rPr>
          <w:rFonts w:ascii="Times New Roman" w:hAnsi="Times New Roman" w:cs="Times New Roman"/>
          <w:sz w:val="28"/>
          <w:szCs w:val="28"/>
        </w:rPr>
        <w:t xml:space="preserve">об </w:t>
      </w:r>
      <w:r w:rsidR="001106B3" w:rsidRPr="001106B3">
        <w:rPr>
          <w:rFonts w:ascii="Times New Roman" w:hAnsi="Times New Roman" w:cs="Times New Roman"/>
          <w:sz w:val="28"/>
          <w:szCs w:val="28"/>
        </w:rPr>
        <w:t>отказе в перечислении субсидии с указанием оснований для отказа</w:t>
      </w:r>
      <w:r w:rsidR="001106B3">
        <w:rPr>
          <w:rFonts w:ascii="Times New Roman" w:hAnsi="Times New Roman" w:cs="Times New Roman"/>
          <w:sz w:val="28"/>
          <w:szCs w:val="28"/>
        </w:rPr>
        <w:t xml:space="preserve"> в</w:t>
      </w:r>
      <w:r w:rsidRPr="0029192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End"/>
      <w:r w:rsidRPr="0029192A">
        <w:rPr>
          <w:rFonts w:ascii="Times New Roman" w:hAnsi="Times New Roman" w:cs="Times New Roman"/>
          <w:sz w:val="28"/>
          <w:szCs w:val="28"/>
        </w:rPr>
        <w:t>, если Получателем</w:t>
      </w:r>
      <w:r w:rsidR="00602CFA">
        <w:rPr>
          <w:rFonts w:ascii="Times New Roman" w:hAnsi="Times New Roman" w:cs="Times New Roman"/>
          <w:sz w:val="28"/>
          <w:szCs w:val="28"/>
        </w:rPr>
        <w:t xml:space="preserve"> предоставлены документы</w:t>
      </w:r>
      <w:r w:rsidR="001106B3">
        <w:rPr>
          <w:rFonts w:ascii="Times New Roman" w:hAnsi="Times New Roman" w:cs="Times New Roman"/>
          <w:sz w:val="28"/>
          <w:szCs w:val="28"/>
        </w:rPr>
        <w:t xml:space="preserve"> </w:t>
      </w:r>
      <w:r w:rsidR="001106B3" w:rsidRPr="00602CFA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1106B3">
        <w:rPr>
          <w:rFonts w:ascii="Times New Roman" w:hAnsi="Times New Roman" w:cs="Times New Roman"/>
          <w:sz w:val="28"/>
          <w:szCs w:val="28"/>
        </w:rPr>
        <w:t xml:space="preserve">, </w:t>
      </w:r>
      <w:r w:rsidR="001106B3" w:rsidRPr="00602CFA">
        <w:rPr>
          <w:rFonts w:ascii="Times New Roman" w:hAnsi="Times New Roman" w:cs="Times New Roman"/>
          <w:sz w:val="28"/>
          <w:szCs w:val="28"/>
        </w:rPr>
        <w:t>указанн</w:t>
      </w:r>
      <w:r w:rsidR="001106B3">
        <w:rPr>
          <w:rFonts w:ascii="Times New Roman" w:hAnsi="Times New Roman" w:cs="Times New Roman"/>
          <w:sz w:val="28"/>
          <w:szCs w:val="28"/>
        </w:rPr>
        <w:t>ом</w:t>
      </w:r>
      <w:r w:rsidR="001106B3" w:rsidRPr="00602CFA">
        <w:rPr>
          <w:rFonts w:ascii="Times New Roman" w:hAnsi="Times New Roman" w:cs="Times New Roman"/>
          <w:sz w:val="28"/>
          <w:szCs w:val="28"/>
        </w:rPr>
        <w:t xml:space="preserve"> в пункте 2.1</w:t>
      </w:r>
      <w:r w:rsidR="001106B3">
        <w:rPr>
          <w:rFonts w:ascii="Times New Roman" w:hAnsi="Times New Roman" w:cs="Times New Roman"/>
          <w:sz w:val="28"/>
          <w:szCs w:val="28"/>
        </w:rPr>
        <w:t xml:space="preserve">.2 или в них содержится не </w:t>
      </w:r>
      <w:r w:rsidR="001106B3" w:rsidRPr="00602CFA">
        <w:rPr>
          <w:rFonts w:ascii="Times New Roman" w:hAnsi="Times New Roman" w:cs="Times New Roman"/>
          <w:sz w:val="28"/>
          <w:szCs w:val="28"/>
        </w:rPr>
        <w:t>достоверн</w:t>
      </w:r>
      <w:r w:rsidR="001106B3">
        <w:rPr>
          <w:rFonts w:ascii="Times New Roman" w:hAnsi="Times New Roman" w:cs="Times New Roman"/>
          <w:sz w:val="28"/>
          <w:szCs w:val="28"/>
        </w:rPr>
        <w:t>ая информация</w:t>
      </w:r>
      <w:r w:rsidR="001106B3" w:rsidRPr="001106B3">
        <w:rPr>
          <w:rFonts w:ascii="Times New Roman" w:hAnsi="Times New Roman" w:cs="Times New Roman"/>
          <w:sz w:val="28"/>
          <w:szCs w:val="28"/>
        </w:rPr>
        <w:t>.</w:t>
      </w:r>
    </w:p>
    <w:p w:rsidR="0029192A" w:rsidRPr="0029192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1106B3">
        <w:rPr>
          <w:rFonts w:ascii="Times New Roman" w:hAnsi="Times New Roman" w:cs="Times New Roman"/>
          <w:sz w:val="28"/>
          <w:szCs w:val="28"/>
        </w:rPr>
        <w:t>3</w:t>
      </w:r>
      <w:r w:rsidRPr="0029192A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="001106B3">
        <w:rPr>
          <w:rFonts w:ascii="Times New Roman" w:hAnsi="Times New Roman" w:cs="Times New Roman"/>
          <w:sz w:val="28"/>
          <w:szCs w:val="28"/>
        </w:rPr>
        <w:t>А</w:t>
      </w:r>
      <w:r w:rsidRPr="0029192A">
        <w:rPr>
          <w:rFonts w:ascii="Times New Roman" w:hAnsi="Times New Roman" w:cs="Times New Roman"/>
          <w:sz w:val="28"/>
          <w:szCs w:val="28"/>
        </w:rPr>
        <w:t xml:space="preserve">дминистрацией или получения от органа </w:t>
      </w:r>
      <w:r w:rsidR="009D69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192A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</w:t>
      </w:r>
      <w:proofErr w:type="gramStart"/>
      <w:r w:rsidRPr="0029192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9192A">
        <w:rPr>
          <w:rFonts w:ascii="Times New Roman" w:hAnsi="Times New Roman" w:cs="Times New Roman"/>
          <w:sz w:val="28"/>
          <w:szCs w:val="28"/>
        </w:rPr>
        <w:t>ах) нарушения Получателем условий, целей и порядка предоставления Субсидии направить Получателю требование об обеспечении возврата Субсидии в бюджет в размере и сроки, определенные в указанном требовании.</w:t>
      </w:r>
    </w:p>
    <w:p w:rsidR="0078408E" w:rsidRDefault="0029192A" w:rsidP="007840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3.1.</w:t>
      </w:r>
      <w:r w:rsidR="001106B3">
        <w:rPr>
          <w:rFonts w:ascii="Times New Roman" w:hAnsi="Times New Roman" w:cs="Times New Roman"/>
          <w:sz w:val="28"/>
          <w:szCs w:val="28"/>
        </w:rPr>
        <w:t>4</w:t>
      </w:r>
      <w:r w:rsidRPr="0029192A">
        <w:rPr>
          <w:rFonts w:ascii="Times New Roman" w:hAnsi="Times New Roman" w:cs="Times New Roman"/>
          <w:sz w:val="28"/>
          <w:szCs w:val="28"/>
        </w:rPr>
        <w:t xml:space="preserve">. </w:t>
      </w:r>
      <w:r w:rsidR="0078408E" w:rsidRPr="0078408E">
        <w:rPr>
          <w:rFonts w:ascii="Times New Roman" w:hAnsi="Times New Roman" w:cs="Times New Roman"/>
          <w:sz w:val="28"/>
          <w:szCs w:val="28"/>
        </w:rPr>
        <w:t>При изменении объема субсидии в текущем финансовом году заключ</w:t>
      </w:r>
      <w:r w:rsidR="0078408E">
        <w:rPr>
          <w:rFonts w:ascii="Times New Roman" w:hAnsi="Times New Roman" w:cs="Times New Roman"/>
          <w:sz w:val="28"/>
          <w:szCs w:val="28"/>
        </w:rPr>
        <w:t>ить</w:t>
      </w:r>
      <w:r w:rsidR="0078408E" w:rsidRPr="0078408E">
        <w:rPr>
          <w:rFonts w:ascii="Times New Roman" w:hAnsi="Times New Roman" w:cs="Times New Roman"/>
          <w:sz w:val="28"/>
          <w:szCs w:val="28"/>
        </w:rPr>
        <w:t xml:space="preserve"> дополнительное соглашение к соглашению</w:t>
      </w:r>
    </w:p>
    <w:p w:rsidR="0078408E" w:rsidRPr="00BA4CCD" w:rsidRDefault="0078408E" w:rsidP="007840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="0029192A" w:rsidRPr="0029192A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Порядком и Соглашением.</w:t>
      </w:r>
    </w:p>
    <w:p w:rsidR="0029192A" w:rsidRPr="0029192A" w:rsidRDefault="0029192A" w:rsidP="00BA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3.2. Администрация вправе:</w:t>
      </w:r>
    </w:p>
    <w:p w:rsidR="0029192A" w:rsidRPr="0029192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3.2.1. Принять решение об изменении условий Соглашения.</w:t>
      </w:r>
    </w:p>
    <w:p w:rsidR="0029192A" w:rsidRPr="0029192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3.2.2. Запрашивать у Получателя документы и информацию, необходимые для осуществления проверки соблюдения Получателем условий, целей и порядка предоставления Субсидии, установленных Порядком и Соглашением.</w:t>
      </w:r>
    </w:p>
    <w:p w:rsidR="00346723" w:rsidRPr="00BA4CCD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3.2.</w:t>
      </w:r>
      <w:r w:rsidR="00346723">
        <w:rPr>
          <w:rFonts w:ascii="Times New Roman" w:hAnsi="Times New Roman" w:cs="Times New Roman"/>
          <w:sz w:val="28"/>
          <w:szCs w:val="28"/>
        </w:rPr>
        <w:t>3</w:t>
      </w:r>
      <w:r w:rsidRPr="0029192A">
        <w:rPr>
          <w:rFonts w:ascii="Times New Roman" w:hAnsi="Times New Roman" w:cs="Times New Roman"/>
          <w:sz w:val="28"/>
          <w:szCs w:val="28"/>
        </w:rPr>
        <w:t>. Осуществлять иные права в соответствии с бюджетным законодательством Российской Федерации, Порядком и Соглашением.</w:t>
      </w:r>
    </w:p>
    <w:p w:rsidR="0029192A" w:rsidRPr="0029192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3.3. Получатель обязуется:</w:t>
      </w:r>
    </w:p>
    <w:p w:rsidR="0029192A" w:rsidRPr="0029192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3.3.1. Обеспечивать целевое использование Субсидии в соответствии с пунктом 1.1 настоящего Соглашения.</w:t>
      </w:r>
    </w:p>
    <w:p w:rsidR="0029192A" w:rsidRPr="0029192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3.3.</w:t>
      </w:r>
      <w:r w:rsidR="00346723">
        <w:rPr>
          <w:rFonts w:ascii="Times New Roman" w:hAnsi="Times New Roman" w:cs="Times New Roman"/>
          <w:sz w:val="28"/>
          <w:szCs w:val="28"/>
        </w:rPr>
        <w:t>2</w:t>
      </w:r>
      <w:r w:rsidRPr="0029192A">
        <w:rPr>
          <w:rFonts w:ascii="Times New Roman" w:hAnsi="Times New Roman" w:cs="Times New Roman"/>
          <w:sz w:val="28"/>
          <w:szCs w:val="28"/>
        </w:rPr>
        <w:t>. Направлять по запросу администрации документы и информацию, необходимые для осуществления проверки соблюдения условий, целей и порядка предоставления Субсидии в соответствии с настоящим Соглашением, в течение двух рабочих дней со дня получения указанного запроса.</w:t>
      </w:r>
    </w:p>
    <w:p w:rsidR="0029192A" w:rsidRPr="0029192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3.3.</w:t>
      </w:r>
      <w:r w:rsidR="00346723">
        <w:rPr>
          <w:rFonts w:ascii="Times New Roman" w:hAnsi="Times New Roman" w:cs="Times New Roman"/>
          <w:sz w:val="28"/>
          <w:szCs w:val="28"/>
        </w:rPr>
        <w:t>3</w:t>
      </w:r>
      <w:r w:rsidRPr="0029192A">
        <w:rPr>
          <w:rFonts w:ascii="Times New Roman" w:hAnsi="Times New Roman" w:cs="Times New Roman"/>
          <w:sz w:val="28"/>
          <w:szCs w:val="28"/>
        </w:rPr>
        <w:t xml:space="preserve">. Исполнять требования </w:t>
      </w:r>
      <w:r w:rsidR="00346723">
        <w:rPr>
          <w:rFonts w:ascii="Times New Roman" w:hAnsi="Times New Roman" w:cs="Times New Roman"/>
          <w:sz w:val="28"/>
          <w:szCs w:val="28"/>
        </w:rPr>
        <w:t>А</w:t>
      </w:r>
      <w:r w:rsidRPr="0029192A">
        <w:rPr>
          <w:rFonts w:ascii="Times New Roman" w:hAnsi="Times New Roman" w:cs="Times New Roman"/>
          <w:sz w:val="28"/>
          <w:szCs w:val="28"/>
        </w:rPr>
        <w:t>дминистрации по возврату в бюджет сре</w:t>
      </w:r>
      <w:proofErr w:type="gramStart"/>
      <w:r w:rsidRPr="0029192A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29192A">
        <w:rPr>
          <w:rFonts w:ascii="Times New Roman" w:hAnsi="Times New Roman" w:cs="Times New Roman"/>
          <w:sz w:val="28"/>
          <w:szCs w:val="28"/>
        </w:rPr>
        <w:t>учаях нарушения условий, целей и порядка предоставления Субсидии, указания Получателем недостоверных сведений в представленных документах</w:t>
      </w:r>
      <w:r w:rsidR="00346723">
        <w:rPr>
          <w:rFonts w:ascii="Times New Roman" w:hAnsi="Times New Roman" w:cs="Times New Roman"/>
          <w:sz w:val="28"/>
          <w:szCs w:val="28"/>
        </w:rPr>
        <w:t>.</w:t>
      </w:r>
    </w:p>
    <w:p w:rsidR="0029192A" w:rsidRPr="0029192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3.3.</w:t>
      </w:r>
      <w:r w:rsidR="00346723">
        <w:rPr>
          <w:rFonts w:ascii="Times New Roman" w:hAnsi="Times New Roman" w:cs="Times New Roman"/>
          <w:sz w:val="28"/>
          <w:szCs w:val="28"/>
        </w:rPr>
        <w:t>4</w:t>
      </w:r>
      <w:r w:rsidRPr="0029192A">
        <w:rPr>
          <w:rFonts w:ascii="Times New Roman" w:hAnsi="Times New Roman" w:cs="Times New Roman"/>
          <w:sz w:val="28"/>
          <w:szCs w:val="28"/>
        </w:rPr>
        <w:t>. Обеспечить полноту и достоверность сведений, представляемых в администрацию в соответствии с Соглашением.</w:t>
      </w:r>
    </w:p>
    <w:p w:rsidR="0029192A" w:rsidRPr="0029192A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3.3.</w:t>
      </w:r>
      <w:r w:rsidR="00346723">
        <w:rPr>
          <w:rFonts w:ascii="Times New Roman" w:hAnsi="Times New Roman" w:cs="Times New Roman"/>
          <w:sz w:val="28"/>
          <w:szCs w:val="28"/>
        </w:rPr>
        <w:t>5</w:t>
      </w:r>
      <w:r w:rsidRPr="0029192A">
        <w:rPr>
          <w:rFonts w:ascii="Times New Roman" w:hAnsi="Times New Roman" w:cs="Times New Roman"/>
          <w:sz w:val="28"/>
          <w:szCs w:val="28"/>
        </w:rPr>
        <w:t xml:space="preserve">. Согласовать новые условия соглашения или расторжение соглашения при недостижении согласия по новым условиям в случае уменьшения </w:t>
      </w:r>
      <w:r w:rsidR="00346723">
        <w:rPr>
          <w:rFonts w:ascii="Times New Roman" w:hAnsi="Times New Roman" w:cs="Times New Roman"/>
          <w:sz w:val="28"/>
          <w:szCs w:val="28"/>
        </w:rPr>
        <w:t>А</w:t>
      </w:r>
      <w:r w:rsidRPr="0029192A">
        <w:rPr>
          <w:rFonts w:ascii="Times New Roman" w:hAnsi="Times New Roman" w:cs="Times New Roman"/>
          <w:sz w:val="28"/>
          <w:szCs w:val="28"/>
        </w:rPr>
        <w:t xml:space="preserve">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346723" w:rsidRPr="0029192A">
        <w:rPr>
          <w:rFonts w:ascii="Times New Roman" w:hAnsi="Times New Roman" w:cs="Times New Roman"/>
          <w:sz w:val="28"/>
          <w:szCs w:val="28"/>
        </w:rPr>
        <w:t>пункте 1.4</w:t>
      </w:r>
      <w:r w:rsidR="00346723">
        <w:rPr>
          <w:rFonts w:ascii="Times New Roman" w:hAnsi="Times New Roman" w:cs="Times New Roman"/>
          <w:sz w:val="28"/>
          <w:szCs w:val="28"/>
        </w:rPr>
        <w:t xml:space="preserve"> </w:t>
      </w:r>
      <w:r w:rsidR="00346723" w:rsidRPr="0029192A">
        <w:rPr>
          <w:rFonts w:ascii="Times New Roman" w:hAnsi="Times New Roman" w:cs="Times New Roman"/>
          <w:sz w:val="28"/>
          <w:szCs w:val="28"/>
        </w:rPr>
        <w:t>соглашени</w:t>
      </w:r>
      <w:r w:rsidR="00346723">
        <w:rPr>
          <w:rFonts w:ascii="Times New Roman" w:hAnsi="Times New Roman" w:cs="Times New Roman"/>
          <w:sz w:val="28"/>
          <w:szCs w:val="28"/>
        </w:rPr>
        <w:t>я.</w:t>
      </w:r>
    </w:p>
    <w:p w:rsidR="0029192A" w:rsidRPr="0029192A" w:rsidRDefault="0029192A" w:rsidP="00BA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3.3.</w:t>
      </w:r>
      <w:r w:rsidR="00346723">
        <w:rPr>
          <w:rFonts w:ascii="Times New Roman" w:hAnsi="Times New Roman" w:cs="Times New Roman"/>
          <w:sz w:val="28"/>
          <w:szCs w:val="28"/>
        </w:rPr>
        <w:t>6</w:t>
      </w:r>
      <w:r w:rsidRPr="0029192A">
        <w:rPr>
          <w:rFonts w:ascii="Times New Roman" w:hAnsi="Times New Roman" w:cs="Times New Roman"/>
          <w:sz w:val="28"/>
          <w:szCs w:val="28"/>
        </w:rPr>
        <w:t xml:space="preserve">. В случае изменения реквизитов (наименования (фамилии, имени, отчества), места регистрации (нахождения, жительства), данных о руководителе, банковских реквизитов и т.д.), в течение 5 (пяти) рабочих дней уведомить </w:t>
      </w:r>
      <w:r w:rsidR="00346723">
        <w:rPr>
          <w:rFonts w:ascii="Times New Roman" w:hAnsi="Times New Roman" w:cs="Times New Roman"/>
          <w:sz w:val="28"/>
          <w:szCs w:val="28"/>
        </w:rPr>
        <w:t>А</w:t>
      </w:r>
      <w:r w:rsidRPr="0029192A">
        <w:rPr>
          <w:rFonts w:ascii="Times New Roman" w:hAnsi="Times New Roman" w:cs="Times New Roman"/>
          <w:sz w:val="28"/>
          <w:szCs w:val="28"/>
        </w:rPr>
        <w:t xml:space="preserve">дминистрацию путем направления соответствующего </w:t>
      </w:r>
      <w:r w:rsidRPr="0029192A">
        <w:rPr>
          <w:rFonts w:ascii="Times New Roman" w:hAnsi="Times New Roman" w:cs="Times New Roman"/>
          <w:sz w:val="28"/>
          <w:szCs w:val="28"/>
        </w:rPr>
        <w:lastRenderedPageBreak/>
        <w:t>письменного извещения с последующим оформлением дополнительного соглашения к Соглашению.</w:t>
      </w:r>
    </w:p>
    <w:p w:rsidR="0029192A" w:rsidRPr="0029192A" w:rsidRDefault="0029192A" w:rsidP="003467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3.4. Получатель вправе:</w:t>
      </w:r>
    </w:p>
    <w:p w:rsidR="0078408E" w:rsidRDefault="0029192A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 xml:space="preserve">3.4.1. </w:t>
      </w:r>
      <w:r w:rsidR="0078408E">
        <w:rPr>
          <w:rFonts w:ascii="Times New Roman" w:hAnsi="Times New Roman" w:cs="Times New Roman"/>
          <w:sz w:val="28"/>
          <w:szCs w:val="28"/>
        </w:rPr>
        <w:t>В</w:t>
      </w:r>
      <w:r w:rsidR="0078408E" w:rsidRPr="0078408E">
        <w:rPr>
          <w:rFonts w:ascii="Times New Roman" w:hAnsi="Times New Roman" w:cs="Times New Roman"/>
          <w:sz w:val="28"/>
          <w:szCs w:val="28"/>
        </w:rPr>
        <w:t xml:space="preserve"> срок, не превышающий 10 рабочих дней со дня получения уведомления об отказе в перечислении субсидии, повторно обратиться в </w:t>
      </w:r>
      <w:r w:rsidR="0078408E">
        <w:rPr>
          <w:rFonts w:ascii="Times New Roman" w:hAnsi="Times New Roman" w:cs="Times New Roman"/>
          <w:sz w:val="28"/>
          <w:szCs w:val="28"/>
        </w:rPr>
        <w:t>А</w:t>
      </w:r>
      <w:r w:rsidR="0078408E" w:rsidRPr="0078408E">
        <w:rPr>
          <w:rFonts w:ascii="Times New Roman" w:hAnsi="Times New Roman" w:cs="Times New Roman"/>
          <w:sz w:val="28"/>
          <w:szCs w:val="28"/>
        </w:rPr>
        <w:t>дминистрацию для перечисления субсидии, устранив указанные в таком уведомлении нарушения.</w:t>
      </w:r>
    </w:p>
    <w:p w:rsidR="0029192A" w:rsidRPr="0029192A" w:rsidRDefault="0078408E" w:rsidP="003467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 xml:space="preserve">3.4.2. </w:t>
      </w:r>
      <w:r w:rsidR="0029192A" w:rsidRPr="0029192A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2A" w:rsidRPr="0029192A">
        <w:rPr>
          <w:rFonts w:ascii="Times New Roman" w:hAnsi="Times New Roman" w:cs="Times New Roman"/>
          <w:sz w:val="28"/>
          <w:szCs w:val="28"/>
        </w:rPr>
        <w:t>дминистрации в целях получения разъяснений в связи с исполнением Соглашения.</w:t>
      </w:r>
    </w:p>
    <w:p w:rsidR="0029192A" w:rsidRPr="00BA4CCD" w:rsidRDefault="0029192A" w:rsidP="00BA4C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3.4.</w:t>
      </w:r>
      <w:r w:rsidR="0078408E">
        <w:rPr>
          <w:rFonts w:ascii="Times New Roman" w:hAnsi="Times New Roman" w:cs="Times New Roman"/>
          <w:sz w:val="28"/>
          <w:szCs w:val="28"/>
        </w:rPr>
        <w:t>3</w:t>
      </w:r>
      <w:r w:rsidRPr="0029192A">
        <w:rPr>
          <w:rFonts w:ascii="Times New Roman" w:hAnsi="Times New Roman" w:cs="Times New Roman"/>
          <w:sz w:val="28"/>
          <w:szCs w:val="28"/>
        </w:rPr>
        <w:t>. Осуществлять иные права в соответствии с бюджетным законодательством Российской Федерации, Порядком и Соглашением.</w:t>
      </w:r>
    </w:p>
    <w:p w:rsidR="0029192A" w:rsidRPr="0029192A" w:rsidRDefault="0029192A" w:rsidP="00BA4CCD">
      <w:pPr>
        <w:spacing w:before="36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29192A" w:rsidRPr="0029192A" w:rsidRDefault="0029192A" w:rsidP="00BA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 xml:space="preserve">4.1. </w:t>
      </w:r>
      <w:r w:rsidR="0078408E" w:rsidRPr="0078408E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</w:t>
      </w:r>
      <w:r w:rsidR="0078408E">
        <w:rPr>
          <w:rFonts w:ascii="Times New Roman" w:hAnsi="Times New Roman" w:cs="Times New Roman"/>
          <w:sz w:val="28"/>
          <w:szCs w:val="28"/>
        </w:rPr>
        <w:t xml:space="preserve"> </w:t>
      </w:r>
      <w:r w:rsidR="0078408E" w:rsidRPr="0078408E">
        <w:rPr>
          <w:rFonts w:ascii="Times New Roman" w:hAnsi="Times New Roman" w:cs="Times New Roman"/>
          <w:sz w:val="28"/>
          <w:szCs w:val="28"/>
        </w:rPr>
        <w:t>обязанностей по настоящему Соглашению Стороны несут ответственность</w:t>
      </w:r>
      <w:r w:rsidR="0078408E">
        <w:rPr>
          <w:rFonts w:ascii="Times New Roman" w:hAnsi="Times New Roman" w:cs="Times New Roman"/>
          <w:sz w:val="28"/>
          <w:szCs w:val="28"/>
        </w:rPr>
        <w:t xml:space="preserve"> </w:t>
      </w:r>
      <w:r w:rsidR="0078408E" w:rsidRPr="0078408E">
        <w:rPr>
          <w:rFonts w:ascii="Times New Roman" w:hAnsi="Times New Roman" w:cs="Times New Roman"/>
          <w:sz w:val="28"/>
          <w:szCs w:val="28"/>
        </w:rPr>
        <w:t>в соответствии с законодательством Российской Федерации и Кировской</w:t>
      </w:r>
      <w:r w:rsidR="0078408E">
        <w:rPr>
          <w:rFonts w:ascii="Times New Roman" w:hAnsi="Times New Roman" w:cs="Times New Roman"/>
          <w:sz w:val="28"/>
          <w:szCs w:val="28"/>
        </w:rPr>
        <w:t xml:space="preserve"> </w:t>
      </w:r>
      <w:r w:rsidR="0078408E" w:rsidRPr="0078408E">
        <w:rPr>
          <w:rFonts w:ascii="Times New Roman" w:hAnsi="Times New Roman" w:cs="Times New Roman"/>
          <w:sz w:val="28"/>
          <w:szCs w:val="28"/>
        </w:rPr>
        <w:t>области</w:t>
      </w:r>
      <w:r w:rsidR="0078408E">
        <w:rPr>
          <w:rFonts w:ascii="Times New Roman" w:hAnsi="Times New Roman" w:cs="Times New Roman"/>
          <w:sz w:val="28"/>
          <w:szCs w:val="28"/>
        </w:rPr>
        <w:t>.</w:t>
      </w:r>
    </w:p>
    <w:p w:rsidR="0029192A" w:rsidRPr="0029192A" w:rsidRDefault="0029192A" w:rsidP="00BA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AE0001" w:rsidRPr="0029192A" w:rsidRDefault="0029192A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5.1.</w:t>
      </w:r>
      <w:r w:rsidR="00AE0001" w:rsidRPr="00AE0001">
        <w:rPr>
          <w:rFonts w:ascii="Times New Roman" w:hAnsi="Times New Roman" w:cs="Times New Roman"/>
          <w:sz w:val="28"/>
          <w:szCs w:val="28"/>
        </w:rPr>
        <w:t xml:space="preserve"> </w:t>
      </w:r>
      <w:r w:rsidR="00AE0001" w:rsidRPr="0029192A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="00AE0001" w:rsidRPr="0029192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AE0001" w:rsidRPr="0029192A">
        <w:rPr>
          <w:rFonts w:ascii="Times New Roman" w:hAnsi="Times New Roman" w:cs="Times New Roman"/>
          <w:sz w:val="28"/>
          <w:szCs w:val="28"/>
        </w:rPr>
        <w:t xml:space="preserve"> его подписания Сторонами, и действует до полного исполнения Сторонами своих обязательств по Соглашению.</w:t>
      </w:r>
    </w:p>
    <w:p w:rsidR="0078408E" w:rsidRDefault="00AE0001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9192A" w:rsidRPr="0029192A">
        <w:rPr>
          <w:rFonts w:ascii="Times New Roman" w:hAnsi="Times New Roman" w:cs="Times New Roman"/>
          <w:sz w:val="28"/>
          <w:szCs w:val="28"/>
        </w:rPr>
        <w:t xml:space="preserve"> </w:t>
      </w:r>
      <w:r w:rsidR="0078408E" w:rsidRPr="0078408E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</w:t>
      </w:r>
      <w:r w:rsidR="0078408E">
        <w:rPr>
          <w:rFonts w:ascii="Times New Roman" w:hAnsi="Times New Roman" w:cs="Times New Roman"/>
          <w:sz w:val="28"/>
          <w:szCs w:val="28"/>
        </w:rPr>
        <w:t xml:space="preserve"> </w:t>
      </w:r>
      <w:r w:rsidR="0078408E" w:rsidRPr="0078408E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 w:rsidR="0078408E">
        <w:rPr>
          <w:rFonts w:ascii="Times New Roman" w:hAnsi="Times New Roman" w:cs="Times New Roman"/>
          <w:sz w:val="28"/>
          <w:szCs w:val="28"/>
        </w:rPr>
        <w:t xml:space="preserve"> </w:t>
      </w:r>
      <w:r w:rsidR="0078408E" w:rsidRPr="0078408E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</w:t>
      </w:r>
      <w:r w:rsidR="0078408E">
        <w:rPr>
          <w:rFonts w:ascii="Times New Roman" w:hAnsi="Times New Roman" w:cs="Times New Roman"/>
          <w:sz w:val="28"/>
          <w:szCs w:val="28"/>
        </w:rPr>
        <w:t xml:space="preserve"> </w:t>
      </w:r>
      <w:r w:rsidR="0078408E" w:rsidRPr="0078408E">
        <w:rPr>
          <w:rFonts w:ascii="Times New Roman" w:hAnsi="Times New Roman" w:cs="Times New Roman"/>
          <w:sz w:val="28"/>
          <w:szCs w:val="28"/>
        </w:rPr>
        <w:t>документов.</w:t>
      </w:r>
      <w:r w:rsidR="0078408E">
        <w:rPr>
          <w:rFonts w:ascii="Times New Roman" w:hAnsi="Times New Roman" w:cs="Times New Roman"/>
          <w:sz w:val="28"/>
          <w:szCs w:val="28"/>
        </w:rPr>
        <w:t xml:space="preserve"> </w:t>
      </w:r>
      <w:r w:rsidR="0078408E" w:rsidRPr="0078408E">
        <w:rPr>
          <w:rFonts w:ascii="Times New Roman" w:hAnsi="Times New Roman" w:cs="Times New Roman"/>
          <w:sz w:val="28"/>
          <w:szCs w:val="28"/>
        </w:rPr>
        <w:t>При недостижении согласия споры между Сторонами решаются</w:t>
      </w:r>
      <w:r w:rsidR="0078408E">
        <w:rPr>
          <w:rFonts w:ascii="Times New Roman" w:hAnsi="Times New Roman" w:cs="Times New Roman"/>
          <w:sz w:val="28"/>
          <w:szCs w:val="28"/>
        </w:rPr>
        <w:t xml:space="preserve"> </w:t>
      </w:r>
      <w:r w:rsidR="0078408E" w:rsidRPr="0078408E">
        <w:rPr>
          <w:rFonts w:ascii="Times New Roman" w:hAnsi="Times New Roman" w:cs="Times New Roman"/>
          <w:sz w:val="28"/>
          <w:szCs w:val="28"/>
        </w:rPr>
        <w:t xml:space="preserve">в судебном порядке. </w:t>
      </w:r>
    </w:p>
    <w:p w:rsidR="0029192A" w:rsidRPr="0029192A" w:rsidRDefault="0029192A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</w:t>
      </w:r>
      <w:r w:rsidR="00AE0001">
        <w:rPr>
          <w:rFonts w:ascii="Times New Roman" w:hAnsi="Times New Roman" w:cs="Times New Roman"/>
          <w:sz w:val="28"/>
          <w:szCs w:val="28"/>
        </w:rPr>
        <w:t>3</w:t>
      </w:r>
      <w:r w:rsidRPr="0029192A">
        <w:rPr>
          <w:rFonts w:ascii="Times New Roman" w:hAnsi="Times New Roman" w:cs="Times New Roman"/>
          <w:sz w:val="28"/>
          <w:szCs w:val="28"/>
        </w:rPr>
        <w:t>. Отношения, не урегулированные настоящим Соглашением, регулируются законодательством Российской Федерации.</w:t>
      </w:r>
    </w:p>
    <w:p w:rsidR="0029192A" w:rsidRPr="0029192A" w:rsidRDefault="0029192A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</w:t>
      </w:r>
      <w:r w:rsidR="00AE0001">
        <w:rPr>
          <w:rFonts w:ascii="Times New Roman" w:hAnsi="Times New Roman" w:cs="Times New Roman"/>
          <w:sz w:val="28"/>
          <w:szCs w:val="28"/>
        </w:rPr>
        <w:t>4</w:t>
      </w:r>
      <w:r w:rsidRPr="0029192A">
        <w:rPr>
          <w:rFonts w:ascii="Times New Roman" w:hAnsi="Times New Roman" w:cs="Times New Roman"/>
          <w:sz w:val="28"/>
          <w:szCs w:val="28"/>
        </w:rPr>
        <w:t>. Изменение Соглашения, осуществляется по соглашению Сторон и оформляется в виде дополнительного соглашения к настоящему Соглашению.</w:t>
      </w:r>
    </w:p>
    <w:p w:rsidR="0029192A" w:rsidRPr="0029192A" w:rsidRDefault="0029192A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</w:t>
      </w:r>
      <w:r w:rsidR="00AE0001">
        <w:rPr>
          <w:rFonts w:ascii="Times New Roman" w:hAnsi="Times New Roman" w:cs="Times New Roman"/>
          <w:sz w:val="28"/>
          <w:szCs w:val="28"/>
        </w:rPr>
        <w:t>5</w:t>
      </w:r>
      <w:r w:rsidRPr="0029192A">
        <w:rPr>
          <w:rFonts w:ascii="Times New Roman" w:hAnsi="Times New Roman" w:cs="Times New Roman"/>
          <w:sz w:val="28"/>
          <w:szCs w:val="28"/>
        </w:rPr>
        <w:t>. Изменение настоящего Соглашения возможно в случае уменьшения/увеличения ранее доведенных лимитов до Администрации бюджетных обязательств.</w:t>
      </w:r>
    </w:p>
    <w:p w:rsidR="0029192A" w:rsidRPr="0029192A" w:rsidRDefault="0029192A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</w:t>
      </w:r>
      <w:r w:rsidR="00AE0001">
        <w:rPr>
          <w:rFonts w:ascii="Times New Roman" w:hAnsi="Times New Roman" w:cs="Times New Roman"/>
          <w:sz w:val="28"/>
          <w:szCs w:val="28"/>
        </w:rPr>
        <w:t>6</w:t>
      </w:r>
      <w:r w:rsidRPr="0029192A">
        <w:rPr>
          <w:rFonts w:ascii="Times New Roman" w:hAnsi="Times New Roman" w:cs="Times New Roman"/>
          <w:sz w:val="28"/>
          <w:szCs w:val="28"/>
        </w:rPr>
        <w:t>. Расторжение настоящего Соглашения возможно в случае:</w:t>
      </w:r>
    </w:p>
    <w:p w:rsidR="0029192A" w:rsidRPr="0029192A" w:rsidRDefault="0029192A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</w:t>
      </w:r>
      <w:r w:rsidR="00AE0001">
        <w:rPr>
          <w:rFonts w:ascii="Times New Roman" w:hAnsi="Times New Roman" w:cs="Times New Roman"/>
          <w:sz w:val="28"/>
          <w:szCs w:val="28"/>
        </w:rPr>
        <w:t>6</w:t>
      </w:r>
      <w:r w:rsidRPr="0029192A">
        <w:rPr>
          <w:rFonts w:ascii="Times New Roman" w:hAnsi="Times New Roman" w:cs="Times New Roman"/>
          <w:sz w:val="28"/>
          <w:szCs w:val="28"/>
        </w:rPr>
        <w:t>.1. Прекращения деятельности Получателя.</w:t>
      </w:r>
    </w:p>
    <w:p w:rsidR="0029192A" w:rsidRPr="0029192A" w:rsidRDefault="0029192A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</w:t>
      </w:r>
      <w:r w:rsidR="00AE0001">
        <w:rPr>
          <w:rFonts w:ascii="Times New Roman" w:hAnsi="Times New Roman" w:cs="Times New Roman"/>
          <w:sz w:val="28"/>
          <w:szCs w:val="28"/>
        </w:rPr>
        <w:t>6</w:t>
      </w:r>
      <w:r w:rsidRPr="0029192A">
        <w:rPr>
          <w:rFonts w:ascii="Times New Roman" w:hAnsi="Times New Roman" w:cs="Times New Roman"/>
          <w:sz w:val="28"/>
          <w:szCs w:val="28"/>
        </w:rPr>
        <w:t>.</w:t>
      </w:r>
      <w:r w:rsidR="00AE0001">
        <w:rPr>
          <w:rFonts w:ascii="Times New Roman" w:hAnsi="Times New Roman" w:cs="Times New Roman"/>
          <w:sz w:val="28"/>
          <w:szCs w:val="28"/>
        </w:rPr>
        <w:t>2</w:t>
      </w:r>
      <w:r w:rsidRPr="0029192A">
        <w:rPr>
          <w:rFonts w:ascii="Times New Roman" w:hAnsi="Times New Roman" w:cs="Times New Roman"/>
          <w:sz w:val="28"/>
          <w:szCs w:val="28"/>
        </w:rPr>
        <w:t>.Нарушения Получателем условий, целей и порядка предоставления Субсидии, установленных Порядком и настоящим Соглашением.</w:t>
      </w:r>
    </w:p>
    <w:p w:rsidR="0029192A" w:rsidRPr="0029192A" w:rsidRDefault="0029192A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5.7. Расторжение Соглашения по соглашению сторон оформляется дополнительным соглашением о расторжении Соглашения.</w:t>
      </w:r>
    </w:p>
    <w:p w:rsidR="0029192A" w:rsidRPr="0029192A" w:rsidRDefault="0029192A" w:rsidP="00AE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5.8. Стороны не вправе передавать свои права по настоящему Соглашению третьим лицам.</w:t>
      </w:r>
    </w:p>
    <w:p w:rsidR="0029192A" w:rsidRPr="00BA4CCD" w:rsidRDefault="0029192A" w:rsidP="007840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92A">
        <w:rPr>
          <w:rFonts w:ascii="Times New Roman" w:hAnsi="Times New Roman" w:cs="Times New Roman"/>
          <w:sz w:val="28"/>
          <w:szCs w:val="28"/>
        </w:rPr>
        <w:t>5.9. Настоящее Соглашение составлено в 2 (двух) экземплярах, имеющих равную юридическую силу, по одному для каждой из Сторон.</w:t>
      </w:r>
    </w:p>
    <w:p w:rsidR="00250EC3" w:rsidRPr="00BA4CCD" w:rsidRDefault="0029192A" w:rsidP="00A629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9192A">
        <w:rPr>
          <w:rFonts w:ascii="Times New Roman" w:hAnsi="Times New Roman" w:cs="Times New Roman"/>
          <w:sz w:val="28"/>
          <w:szCs w:val="28"/>
        </w:rPr>
        <w:t>6. Адреса, реквизиты и подписи Сторон</w:t>
      </w:r>
    </w:p>
    <w:p w:rsidR="00250EC3" w:rsidRDefault="0025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0EC3" w:rsidRPr="0024367E" w:rsidRDefault="00250EC3" w:rsidP="00250EC3">
      <w:pPr>
        <w:suppressAutoHyphens/>
        <w:spacing w:after="0" w:line="240" w:lineRule="auto"/>
        <w:ind w:left="7088"/>
        <w:contextualSpacing/>
        <w:jc w:val="both"/>
        <w:rPr>
          <w:rFonts w:ascii="Times New Roman" w:eastAsia="Andale Sans UI" w:hAnsi="Times New Roman" w:cs="Times New Roman"/>
          <w:sz w:val="28"/>
          <w:szCs w:val="28"/>
          <w:lang w:eastAsia="zh-CN" w:bidi="fa-IR"/>
        </w:rPr>
      </w:pPr>
      <w:r w:rsidRPr="0024367E">
        <w:rPr>
          <w:rFonts w:ascii="Times New Roman" w:eastAsia="Andale Sans UI" w:hAnsi="Times New Roman" w:cs="Times New Roman"/>
          <w:sz w:val="28"/>
          <w:szCs w:val="28"/>
          <w:lang w:eastAsia="zh-CN" w:bidi="fa-IR"/>
        </w:rPr>
        <w:t>Приложение № 1</w:t>
      </w:r>
    </w:p>
    <w:p w:rsidR="00250EC3" w:rsidRDefault="00250EC3" w:rsidP="00250EC3">
      <w:pPr>
        <w:suppressAutoHyphens/>
        <w:spacing w:after="0" w:line="240" w:lineRule="auto"/>
        <w:ind w:left="70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367E">
        <w:rPr>
          <w:rFonts w:ascii="Times New Roman" w:eastAsia="Times New Roman" w:hAnsi="Times New Roman" w:cs="Times New Roman"/>
          <w:sz w:val="28"/>
          <w:szCs w:val="28"/>
          <w:lang w:eastAsia="zh-CN"/>
        </w:rPr>
        <w:t>к Соглашению</w:t>
      </w:r>
    </w:p>
    <w:p w:rsidR="00250EC3" w:rsidRDefault="00250EC3" w:rsidP="00250EC3">
      <w:pPr>
        <w:suppressAutoHyphens/>
        <w:spacing w:after="0" w:line="240" w:lineRule="auto"/>
        <w:ind w:left="70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0EC3" w:rsidRDefault="00250EC3" w:rsidP="00250EC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</w:t>
      </w:r>
    </w:p>
    <w:p w:rsidR="00250EC3" w:rsidRPr="0024367E" w:rsidRDefault="00250EC3" w:rsidP="00250EC3">
      <w:pPr>
        <w:suppressAutoHyphens/>
        <w:spacing w:after="0" w:line="240" w:lineRule="auto"/>
        <w:ind w:left="70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0EC3" w:rsidRDefault="00250EC3" w:rsidP="00250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EC3" w:rsidRDefault="00250EC3" w:rsidP="00250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</w:p>
    <w:p w:rsidR="00250EC3" w:rsidRDefault="00250EC3" w:rsidP="00250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Pr="003112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перечислении</w:t>
      </w:r>
      <w:r w:rsidRPr="003112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субсидии</w:t>
      </w:r>
    </w:p>
    <w:p w:rsidR="00250EC3" w:rsidRPr="0024367E" w:rsidRDefault="00250EC3" w:rsidP="00250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EC3" w:rsidRPr="0031129F" w:rsidRDefault="00250EC3" w:rsidP="0025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50EC3" w:rsidRPr="0031129F" w:rsidRDefault="00250EC3" w:rsidP="0025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szCs w:val="28"/>
          <w:lang w:eastAsia="ru-RU"/>
        </w:rPr>
        <w:t>(н</w:t>
      </w:r>
      <w:r>
        <w:rPr>
          <w:rFonts w:ascii="Times New Roman" w:eastAsia="Times New Roman" w:hAnsi="Times New Roman" w:cs="Times New Roman"/>
          <w:szCs w:val="28"/>
          <w:lang w:eastAsia="ru-RU"/>
        </w:rPr>
        <w:t>аименование получателя</w:t>
      </w:r>
      <w:r w:rsidRPr="0031129F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250EC3" w:rsidRPr="0031129F" w:rsidRDefault="00250EC3" w:rsidP="0025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C3" w:rsidRDefault="00250EC3" w:rsidP="00250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4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 предоставлением </w:t>
      </w:r>
      <w:r w:rsidRPr="0024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возмещение части недополученных доходов юридическим лицам и индивидуальным  предпринимателям, предоставляющим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бесплатный проезд  членам семей участников специальной военной операции, участникам специальной военной операции на автомобильном транспорте общего пользования (кроме такси) на муниципальных маршрутах регулярных перевозок на территории Нагорского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 20___ г. № ____ просим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</w:t>
      </w: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929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возмещения части недополученных доходов в связи</w:t>
      </w:r>
      <w:proofErr w:type="gramEnd"/>
      <w:r w:rsidRPr="0029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установлением бесплатного проезда на автомобильном транспорте общего пользования (кроме такси) на муниципальном маршруте регулярных перевозок № 208 «</w:t>
      </w:r>
      <w:proofErr w:type="spellStart"/>
      <w:r w:rsidRPr="00292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Орлецы-Нагорск</w:t>
      </w:r>
      <w:proofErr w:type="spellEnd"/>
      <w:r w:rsidRPr="002929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Нагорского района (далее - бесплатный проезд)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EC3" w:rsidRPr="002929E6" w:rsidRDefault="00250EC3" w:rsidP="00250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29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</w:t>
      </w:r>
      <w:r w:rsidRPr="002929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(отчетный период)</w:t>
      </w:r>
    </w:p>
    <w:p w:rsidR="00250EC3" w:rsidRPr="0031129F" w:rsidRDefault="00250EC3" w:rsidP="00250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proofErr w:type="gramStart"/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>___ (_______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____________) </w:t>
      </w:r>
      <w:proofErr w:type="gramEnd"/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рублей:</w:t>
      </w:r>
    </w:p>
    <w:p w:rsidR="00250EC3" w:rsidRPr="0031129F" w:rsidRDefault="00250EC3" w:rsidP="002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</w:t>
      </w:r>
      <w:r w:rsidRPr="0031129F">
        <w:rPr>
          <w:rFonts w:ascii="Times New Roman" w:eastAsia="Times New Roman" w:hAnsi="Times New Roman" w:cs="Times New Roman"/>
          <w:sz w:val="18"/>
          <w:szCs w:val="28"/>
          <w:lang w:eastAsia="ru-RU"/>
        </w:rPr>
        <w:t>(сумма прописью)</w:t>
      </w:r>
    </w:p>
    <w:p w:rsidR="00250EC3" w:rsidRPr="0031129F" w:rsidRDefault="00250EC3" w:rsidP="0025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C3" w:rsidRDefault="00250EC3" w:rsidP="002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0EC3" w:rsidRDefault="00250EC3" w:rsidP="002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C3" w:rsidRDefault="00250EC3" w:rsidP="002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C3" w:rsidRPr="0031129F" w:rsidRDefault="00250EC3" w:rsidP="002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C3" w:rsidRPr="0031129F" w:rsidRDefault="00250EC3" w:rsidP="00250E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</w:t>
      </w:r>
    </w:p>
    <w:p w:rsidR="00250EC3" w:rsidRPr="0031129F" w:rsidRDefault="00250EC3" w:rsidP="00250EC3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sz w:val="16"/>
          <w:szCs w:val="28"/>
          <w:lang w:eastAsia="ru-RU"/>
        </w:rPr>
        <w:t>(МП)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>(расшифровка подписи)</w:t>
      </w:r>
    </w:p>
    <w:p w:rsidR="00250EC3" w:rsidRPr="0031129F" w:rsidRDefault="00250EC3" w:rsidP="002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250EC3" w:rsidRPr="0031129F" w:rsidRDefault="00250EC3" w:rsidP="002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                        </w:t>
      </w:r>
    </w:p>
    <w:p w:rsidR="00250EC3" w:rsidRPr="0031129F" w:rsidRDefault="00250EC3" w:rsidP="002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250EC3" w:rsidRPr="0031129F" w:rsidRDefault="00250EC3" w:rsidP="002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250EC3" w:rsidRDefault="0025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0EC3" w:rsidRPr="0024367E" w:rsidRDefault="00250EC3" w:rsidP="00250EC3">
      <w:pPr>
        <w:suppressAutoHyphens/>
        <w:spacing w:after="0" w:line="240" w:lineRule="auto"/>
        <w:ind w:left="7088"/>
        <w:contextualSpacing/>
        <w:jc w:val="both"/>
        <w:rPr>
          <w:rFonts w:ascii="Times New Roman" w:eastAsia="Andale Sans UI" w:hAnsi="Times New Roman" w:cs="Times New Roman"/>
          <w:sz w:val="28"/>
          <w:szCs w:val="28"/>
          <w:lang w:eastAsia="zh-CN" w:bidi="fa-IR"/>
        </w:rPr>
      </w:pPr>
      <w:r w:rsidRPr="0024367E">
        <w:rPr>
          <w:rFonts w:ascii="Times New Roman" w:eastAsia="Andale Sans UI" w:hAnsi="Times New Roman" w:cs="Times New Roman"/>
          <w:sz w:val="28"/>
          <w:szCs w:val="28"/>
          <w:lang w:eastAsia="zh-CN" w:bidi="fa-IR"/>
        </w:rPr>
        <w:t xml:space="preserve">Приложение № </w:t>
      </w:r>
      <w:r>
        <w:rPr>
          <w:rFonts w:ascii="Times New Roman" w:eastAsia="Andale Sans UI" w:hAnsi="Times New Roman" w:cs="Times New Roman"/>
          <w:sz w:val="28"/>
          <w:szCs w:val="28"/>
          <w:lang w:eastAsia="zh-CN" w:bidi="fa-IR"/>
        </w:rPr>
        <w:t>2</w:t>
      </w:r>
    </w:p>
    <w:p w:rsidR="00250EC3" w:rsidRDefault="00250EC3" w:rsidP="00250EC3">
      <w:pPr>
        <w:suppressAutoHyphens/>
        <w:spacing w:after="0" w:line="240" w:lineRule="auto"/>
        <w:ind w:left="70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367E">
        <w:rPr>
          <w:rFonts w:ascii="Times New Roman" w:eastAsia="Times New Roman" w:hAnsi="Times New Roman" w:cs="Times New Roman"/>
          <w:sz w:val="28"/>
          <w:szCs w:val="28"/>
          <w:lang w:eastAsia="zh-CN"/>
        </w:rPr>
        <w:t>к Соглашению</w:t>
      </w:r>
    </w:p>
    <w:p w:rsidR="00250EC3" w:rsidRDefault="00250EC3" w:rsidP="00A629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EC3" w:rsidRDefault="00250EC3" w:rsidP="00250E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0E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250EC3" w:rsidRPr="00117195" w:rsidRDefault="00250EC3" w:rsidP="00250E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71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="001171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поездках</w:t>
      </w:r>
      <w:r w:rsidRPr="001171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17195" w:rsidRPr="00117195">
        <w:rPr>
          <w:rFonts w:ascii="Times New Roman" w:hAnsi="Times New Roman" w:cs="Times New Roman"/>
          <w:b/>
          <w:sz w:val="28"/>
          <w:szCs w:val="28"/>
        </w:rPr>
        <w:t>отдельных категорий граждан, имеющих право на бесплатный проезд на муниципальном маршруте регулярных перевозок № 208 «</w:t>
      </w:r>
      <w:proofErr w:type="spellStart"/>
      <w:proofErr w:type="gramStart"/>
      <w:r w:rsidR="00117195" w:rsidRPr="00117195">
        <w:rPr>
          <w:rFonts w:ascii="Times New Roman" w:hAnsi="Times New Roman" w:cs="Times New Roman"/>
          <w:b/>
          <w:sz w:val="28"/>
          <w:szCs w:val="28"/>
        </w:rPr>
        <w:t>Орлецы-Нагорск</w:t>
      </w:r>
      <w:proofErr w:type="spellEnd"/>
      <w:proofErr w:type="gramEnd"/>
      <w:r w:rsidR="00117195" w:rsidRPr="00117195">
        <w:rPr>
          <w:rFonts w:ascii="Times New Roman" w:hAnsi="Times New Roman" w:cs="Times New Roman"/>
          <w:b/>
          <w:sz w:val="28"/>
          <w:szCs w:val="28"/>
        </w:rPr>
        <w:t xml:space="preserve">» на территории Нагорского района </w:t>
      </w:r>
    </w:p>
    <w:p w:rsidR="00117195" w:rsidRPr="00250EC3" w:rsidRDefault="00117195" w:rsidP="00250E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0EC3" w:rsidRPr="00315E94" w:rsidRDefault="00250EC3" w:rsidP="00250E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E94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="0011719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 w:rsidRPr="00315E9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250EC3" w:rsidRPr="00315E94" w:rsidRDefault="00250EC3" w:rsidP="00250EC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E94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получателя)</w:t>
      </w:r>
    </w:p>
    <w:p w:rsidR="00250EC3" w:rsidRPr="00315E94" w:rsidRDefault="00250EC3" w:rsidP="00250E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E94">
        <w:rPr>
          <w:rFonts w:ascii="Times New Roman" w:eastAsia="Calibri" w:hAnsi="Times New Roman" w:cs="Times New Roman"/>
          <w:sz w:val="28"/>
          <w:szCs w:val="28"/>
          <w:lang w:eastAsia="ru-RU"/>
        </w:rPr>
        <w:t>за____________________________20___г.</w:t>
      </w:r>
    </w:p>
    <w:p w:rsidR="00250EC3" w:rsidRPr="00315E94" w:rsidRDefault="00250EC3" w:rsidP="00250EC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E94">
        <w:rPr>
          <w:rFonts w:ascii="Times New Roman" w:eastAsia="Calibri" w:hAnsi="Times New Roman" w:cs="Times New Roman"/>
          <w:sz w:val="28"/>
          <w:szCs w:val="28"/>
          <w:lang w:eastAsia="ru-RU"/>
        </w:rPr>
        <w:t>(месяц)</w:t>
      </w:r>
    </w:p>
    <w:p w:rsidR="00250EC3" w:rsidRPr="00315E94" w:rsidRDefault="00250EC3" w:rsidP="00250E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0EC3" w:rsidRPr="00315E94" w:rsidRDefault="00250EC3" w:rsidP="00250E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1918"/>
        <w:gridCol w:w="2449"/>
        <w:gridCol w:w="2961"/>
      </w:tblGrid>
      <w:tr w:rsidR="00117195" w:rsidRPr="00315E94" w:rsidTr="00117195">
        <w:tc>
          <w:tcPr>
            <w:tcW w:w="1918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поездки</w:t>
            </w:r>
          </w:p>
        </w:tc>
        <w:tc>
          <w:tcPr>
            <w:tcW w:w="819" w:type="dxa"/>
            <w:shd w:val="clear" w:color="auto" w:fill="auto"/>
          </w:tcPr>
          <w:p w:rsidR="00117195" w:rsidRDefault="00117195" w:rsidP="0011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  <w:p w:rsidR="00117195" w:rsidRPr="00315E94" w:rsidRDefault="00117195" w:rsidP="00117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Транспортной карты</w:t>
            </w:r>
          </w:p>
        </w:tc>
        <w:tc>
          <w:tcPr>
            <w:tcW w:w="2449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Расходы по установленному тарифу на одну поездку, руб.</w:t>
            </w:r>
          </w:p>
        </w:tc>
        <w:tc>
          <w:tcPr>
            <w:tcW w:w="2961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недополученных доходов, подлежащая возмещению в руб.</w:t>
            </w:r>
          </w:p>
        </w:tc>
      </w:tr>
      <w:tr w:rsidR="00117195" w:rsidRPr="00315E94" w:rsidTr="00117195">
        <w:tc>
          <w:tcPr>
            <w:tcW w:w="1918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1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7195" w:rsidRPr="00315E94" w:rsidTr="00117195">
        <w:tc>
          <w:tcPr>
            <w:tcW w:w="1918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1" w:type="dxa"/>
            <w:shd w:val="clear" w:color="auto" w:fill="auto"/>
          </w:tcPr>
          <w:p w:rsidR="00117195" w:rsidRPr="00315E94" w:rsidRDefault="00117195" w:rsidP="00750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0EC3" w:rsidRDefault="00250EC3" w:rsidP="00250EC3">
      <w:pPr>
        <w:rPr>
          <w:rFonts w:ascii="Times New Roman" w:hAnsi="Times New Roman" w:cs="Times New Roman"/>
          <w:sz w:val="28"/>
          <w:szCs w:val="28"/>
        </w:rPr>
      </w:pPr>
    </w:p>
    <w:p w:rsidR="00117195" w:rsidRPr="0031129F" w:rsidRDefault="00250EC3" w:rsidP="0011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195" w:rsidRPr="0031129F" w:rsidRDefault="00117195" w:rsidP="001171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получателя  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</w:t>
      </w:r>
    </w:p>
    <w:p w:rsidR="00117195" w:rsidRPr="0031129F" w:rsidRDefault="00117195" w:rsidP="00117195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9F">
        <w:rPr>
          <w:rFonts w:ascii="Times New Roman" w:eastAsia="Times New Roman" w:hAnsi="Times New Roman" w:cs="Times New Roman"/>
          <w:sz w:val="16"/>
          <w:szCs w:val="28"/>
          <w:lang w:eastAsia="ru-RU"/>
        </w:rPr>
        <w:t>(МП)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>(расшифровка подписи)</w:t>
      </w:r>
    </w:p>
    <w:p w:rsidR="00117195" w:rsidRPr="0031129F" w:rsidRDefault="00117195" w:rsidP="0011719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250EC3" w:rsidRDefault="00250EC3" w:rsidP="00117195">
      <w:pPr>
        <w:rPr>
          <w:rFonts w:ascii="Times New Roman" w:hAnsi="Times New Roman" w:cs="Times New Roman"/>
          <w:sz w:val="28"/>
          <w:szCs w:val="28"/>
        </w:rPr>
      </w:pPr>
    </w:p>
    <w:p w:rsidR="00117195" w:rsidRDefault="00117195" w:rsidP="00117195">
      <w:pPr>
        <w:rPr>
          <w:rFonts w:ascii="Times New Roman" w:hAnsi="Times New Roman" w:cs="Times New Roman"/>
          <w:sz w:val="28"/>
          <w:szCs w:val="28"/>
        </w:rPr>
      </w:pPr>
    </w:p>
    <w:p w:rsidR="00117195" w:rsidRPr="00117195" w:rsidRDefault="00117195" w:rsidP="001171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7195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117195" w:rsidRDefault="00117195" w:rsidP="0011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195">
        <w:rPr>
          <w:rFonts w:ascii="Times New Roman" w:eastAsia="Calibri" w:hAnsi="Times New Roman" w:cs="Times New Roman"/>
          <w:sz w:val="28"/>
          <w:szCs w:val="28"/>
        </w:rPr>
        <w:t>Заведующий отделом</w:t>
      </w:r>
    </w:p>
    <w:p w:rsidR="00117195" w:rsidRPr="00117195" w:rsidRDefault="00117195" w:rsidP="0011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195">
        <w:rPr>
          <w:rFonts w:ascii="Times New Roman" w:eastAsia="Calibri" w:hAnsi="Times New Roman" w:cs="Times New Roman"/>
          <w:sz w:val="28"/>
          <w:szCs w:val="28"/>
        </w:rPr>
        <w:t>жизнеобеспечения</w:t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 </w:t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  <w:t>______________________</w:t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>(подпись)</w:t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1719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16"/>
          <w:szCs w:val="28"/>
          <w:lang w:eastAsia="ru-RU"/>
        </w:rPr>
        <w:t>(расшифровка подписи)</w:t>
      </w:r>
    </w:p>
    <w:p w:rsidR="00117195" w:rsidRPr="0029192A" w:rsidRDefault="00117195" w:rsidP="00117195">
      <w:pPr>
        <w:rPr>
          <w:rFonts w:ascii="Times New Roman" w:hAnsi="Times New Roman" w:cs="Times New Roman"/>
          <w:sz w:val="28"/>
          <w:szCs w:val="28"/>
        </w:rPr>
      </w:pPr>
    </w:p>
    <w:sectPr w:rsidR="00117195" w:rsidRPr="0029192A" w:rsidSect="005D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89"/>
    <w:rsid w:val="00000B4D"/>
    <w:rsid w:val="000013D2"/>
    <w:rsid w:val="0000436B"/>
    <w:rsid w:val="00022075"/>
    <w:rsid w:val="00024948"/>
    <w:rsid w:val="00031E81"/>
    <w:rsid w:val="00050A3F"/>
    <w:rsid w:val="00051E73"/>
    <w:rsid w:val="00071E32"/>
    <w:rsid w:val="000934A6"/>
    <w:rsid w:val="000A1ABC"/>
    <w:rsid w:val="000A79FA"/>
    <w:rsid w:val="000B0247"/>
    <w:rsid w:val="000B6847"/>
    <w:rsid w:val="000C03CA"/>
    <w:rsid w:val="000C266A"/>
    <w:rsid w:val="000D4B06"/>
    <w:rsid w:val="000E715E"/>
    <w:rsid w:val="000F3CAF"/>
    <w:rsid w:val="00103ED7"/>
    <w:rsid w:val="00105620"/>
    <w:rsid w:val="001106B3"/>
    <w:rsid w:val="00115177"/>
    <w:rsid w:val="0011710E"/>
    <w:rsid w:val="00117195"/>
    <w:rsid w:val="001274BE"/>
    <w:rsid w:val="001330D2"/>
    <w:rsid w:val="00142773"/>
    <w:rsid w:val="0014462F"/>
    <w:rsid w:val="00157A13"/>
    <w:rsid w:val="00160390"/>
    <w:rsid w:val="00170D22"/>
    <w:rsid w:val="00185A7D"/>
    <w:rsid w:val="00190CB3"/>
    <w:rsid w:val="001C44C8"/>
    <w:rsid w:val="001C7287"/>
    <w:rsid w:val="001F2E6A"/>
    <w:rsid w:val="001F4846"/>
    <w:rsid w:val="00201939"/>
    <w:rsid w:val="002114EA"/>
    <w:rsid w:val="00214D66"/>
    <w:rsid w:val="00222950"/>
    <w:rsid w:val="0024299D"/>
    <w:rsid w:val="00250EC3"/>
    <w:rsid w:val="00253FF7"/>
    <w:rsid w:val="00254D58"/>
    <w:rsid w:val="00257D32"/>
    <w:rsid w:val="002737CD"/>
    <w:rsid w:val="0029192A"/>
    <w:rsid w:val="00297949"/>
    <w:rsid w:val="002B324C"/>
    <w:rsid w:val="002B7632"/>
    <w:rsid w:val="002C0185"/>
    <w:rsid w:val="002D10CD"/>
    <w:rsid w:val="002D7230"/>
    <w:rsid w:val="002E1D26"/>
    <w:rsid w:val="002E4301"/>
    <w:rsid w:val="002E649A"/>
    <w:rsid w:val="002E7461"/>
    <w:rsid w:val="002F0FBF"/>
    <w:rsid w:val="002F5544"/>
    <w:rsid w:val="003172FF"/>
    <w:rsid w:val="00326679"/>
    <w:rsid w:val="0032693B"/>
    <w:rsid w:val="0033008C"/>
    <w:rsid w:val="00334F90"/>
    <w:rsid w:val="00346723"/>
    <w:rsid w:val="003677ED"/>
    <w:rsid w:val="003A3DA7"/>
    <w:rsid w:val="003A560A"/>
    <w:rsid w:val="003A7E06"/>
    <w:rsid w:val="003C2054"/>
    <w:rsid w:val="003C7447"/>
    <w:rsid w:val="003D414C"/>
    <w:rsid w:val="003E20D6"/>
    <w:rsid w:val="003F3927"/>
    <w:rsid w:val="0040046B"/>
    <w:rsid w:val="00400B31"/>
    <w:rsid w:val="0040618A"/>
    <w:rsid w:val="0041257A"/>
    <w:rsid w:val="00412BE2"/>
    <w:rsid w:val="00415622"/>
    <w:rsid w:val="0042493A"/>
    <w:rsid w:val="004325A4"/>
    <w:rsid w:val="00434A78"/>
    <w:rsid w:val="00437379"/>
    <w:rsid w:val="004676A0"/>
    <w:rsid w:val="00482DAB"/>
    <w:rsid w:val="00484C5B"/>
    <w:rsid w:val="00485D30"/>
    <w:rsid w:val="00486234"/>
    <w:rsid w:val="00494C81"/>
    <w:rsid w:val="004B5030"/>
    <w:rsid w:val="004C1961"/>
    <w:rsid w:val="004D1F76"/>
    <w:rsid w:val="004E3EE1"/>
    <w:rsid w:val="004F2CF2"/>
    <w:rsid w:val="00506BFD"/>
    <w:rsid w:val="00514AA0"/>
    <w:rsid w:val="005204AE"/>
    <w:rsid w:val="00526933"/>
    <w:rsid w:val="00534BC3"/>
    <w:rsid w:val="005522C5"/>
    <w:rsid w:val="00552AC7"/>
    <w:rsid w:val="005642BE"/>
    <w:rsid w:val="005730EA"/>
    <w:rsid w:val="005736FB"/>
    <w:rsid w:val="00581BA1"/>
    <w:rsid w:val="005869C3"/>
    <w:rsid w:val="00592863"/>
    <w:rsid w:val="005B317F"/>
    <w:rsid w:val="005C0CA7"/>
    <w:rsid w:val="005C1E2E"/>
    <w:rsid w:val="005D003B"/>
    <w:rsid w:val="005D1610"/>
    <w:rsid w:val="005D7227"/>
    <w:rsid w:val="005E2BD8"/>
    <w:rsid w:val="005F3E05"/>
    <w:rsid w:val="0060236B"/>
    <w:rsid w:val="00602CFA"/>
    <w:rsid w:val="00606C78"/>
    <w:rsid w:val="00616543"/>
    <w:rsid w:val="006443B6"/>
    <w:rsid w:val="00650C4F"/>
    <w:rsid w:val="00656952"/>
    <w:rsid w:val="0067037F"/>
    <w:rsid w:val="006759AF"/>
    <w:rsid w:val="0069284A"/>
    <w:rsid w:val="006A129B"/>
    <w:rsid w:val="006C05C4"/>
    <w:rsid w:val="006F3DD0"/>
    <w:rsid w:val="006F4AF9"/>
    <w:rsid w:val="0070305C"/>
    <w:rsid w:val="007032AE"/>
    <w:rsid w:val="00711E35"/>
    <w:rsid w:val="007148D4"/>
    <w:rsid w:val="0071551D"/>
    <w:rsid w:val="00720CD0"/>
    <w:rsid w:val="00725ECE"/>
    <w:rsid w:val="00734BFB"/>
    <w:rsid w:val="00751941"/>
    <w:rsid w:val="00752F4E"/>
    <w:rsid w:val="007727B3"/>
    <w:rsid w:val="0078408E"/>
    <w:rsid w:val="007915FA"/>
    <w:rsid w:val="0079177A"/>
    <w:rsid w:val="007B6156"/>
    <w:rsid w:val="007B7EEE"/>
    <w:rsid w:val="007C5712"/>
    <w:rsid w:val="007D0413"/>
    <w:rsid w:val="007D0D12"/>
    <w:rsid w:val="007D1D85"/>
    <w:rsid w:val="007D5558"/>
    <w:rsid w:val="007E1F11"/>
    <w:rsid w:val="007F39D4"/>
    <w:rsid w:val="007F4BD2"/>
    <w:rsid w:val="007F746D"/>
    <w:rsid w:val="0082277E"/>
    <w:rsid w:val="00824986"/>
    <w:rsid w:val="008310DA"/>
    <w:rsid w:val="00884C52"/>
    <w:rsid w:val="00884E4C"/>
    <w:rsid w:val="0089093D"/>
    <w:rsid w:val="008A1B7D"/>
    <w:rsid w:val="008A1C23"/>
    <w:rsid w:val="008C2D8D"/>
    <w:rsid w:val="008D716D"/>
    <w:rsid w:val="009134E7"/>
    <w:rsid w:val="00913FE3"/>
    <w:rsid w:val="0093690B"/>
    <w:rsid w:val="00943886"/>
    <w:rsid w:val="0095053A"/>
    <w:rsid w:val="0095165C"/>
    <w:rsid w:val="00960DB3"/>
    <w:rsid w:val="00962F94"/>
    <w:rsid w:val="00963861"/>
    <w:rsid w:val="00963A4E"/>
    <w:rsid w:val="00986772"/>
    <w:rsid w:val="009B44A1"/>
    <w:rsid w:val="009B619F"/>
    <w:rsid w:val="009D082D"/>
    <w:rsid w:val="009D65BF"/>
    <w:rsid w:val="009D6967"/>
    <w:rsid w:val="00A22F13"/>
    <w:rsid w:val="00A33FE4"/>
    <w:rsid w:val="00A41EBE"/>
    <w:rsid w:val="00A4269B"/>
    <w:rsid w:val="00A44D36"/>
    <w:rsid w:val="00A62972"/>
    <w:rsid w:val="00A7522C"/>
    <w:rsid w:val="00A8425B"/>
    <w:rsid w:val="00AA16A1"/>
    <w:rsid w:val="00AB6FC5"/>
    <w:rsid w:val="00AC4489"/>
    <w:rsid w:val="00AC5E08"/>
    <w:rsid w:val="00AD2365"/>
    <w:rsid w:val="00AD4E64"/>
    <w:rsid w:val="00AD5C09"/>
    <w:rsid w:val="00AE0001"/>
    <w:rsid w:val="00AE031C"/>
    <w:rsid w:val="00AF18E4"/>
    <w:rsid w:val="00AF7C5B"/>
    <w:rsid w:val="00B020FD"/>
    <w:rsid w:val="00B1217B"/>
    <w:rsid w:val="00B21E38"/>
    <w:rsid w:val="00B2244E"/>
    <w:rsid w:val="00B22A2F"/>
    <w:rsid w:val="00B30A44"/>
    <w:rsid w:val="00B461ED"/>
    <w:rsid w:val="00B5656B"/>
    <w:rsid w:val="00B6317B"/>
    <w:rsid w:val="00B93ACA"/>
    <w:rsid w:val="00BA4906"/>
    <w:rsid w:val="00BA4CCD"/>
    <w:rsid w:val="00BC01E3"/>
    <w:rsid w:val="00BC10D7"/>
    <w:rsid w:val="00BC638E"/>
    <w:rsid w:val="00BE7BA1"/>
    <w:rsid w:val="00BF3816"/>
    <w:rsid w:val="00C06E27"/>
    <w:rsid w:val="00C2091C"/>
    <w:rsid w:val="00C224D5"/>
    <w:rsid w:val="00C37438"/>
    <w:rsid w:val="00C514E0"/>
    <w:rsid w:val="00C57AF1"/>
    <w:rsid w:val="00C717A0"/>
    <w:rsid w:val="00C81543"/>
    <w:rsid w:val="00C83B64"/>
    <w:rsid w:val="00CA187A"/>
    <w:rsid w:val="00CB210E"/>
    <w:rsid w:val="00CF15D9"/>
    <w:rsid w:val="00CF5E6E"/>
    <w:rsid w:val="00CF6C3E"/>
    <w:rsid w:val="00D06A90"/>
    <w:rsid w:val="00D15BC9"/>
    <w:rsid w:val="00D24D23"/>
    <w:rsid w:val="00D325E5"/>
    <w:rsid w:val="00D34A16"/>
    <w:rsid w:val="00D51CFB"/>
    <w:rsid w:val="00D7005A"/>
    <w:rsid w:val="00D727E9"/>
    <w:rsid w:val="00DA044B"/>
    <w:rsid w:val="00DA4751"/>
    <w:rsid w:val="00DC523B"/>
    <w:rsid w:val="00DC5746"/>
    <w:rsid w:val="00DC7A02"/>
    <w:rsid w:val="00DD1788"/>
    <w:rsid w:val="00DD30BA"/>
    <w:rsid w:val="00DE047D"/>
    <w:rsid w:val="00DE5247"/>
    <w:rsid w:val="00DE63E4"/>
    <w:rsid w:val="00DE6B77"/>
    <w:rsid w:val="00DF2C9A"/>
    <w:rsid w:val="00E0387D"/>
    <w:rsid w:val="00E05F8D"/>
    <w:rsid w:val="00E23004"/>
    <w:rsid w:val="00E33CD3"/>
    <w:rsid w:val="00E352D5"/>
    <w:rsid w:val="00E43B3F"/>
    <w:rsid w:val="00E62357"/>
    <w:rsid w:val="00E63289"/>
    <w:rsid w:val="00E70603"/>
    <w:rsid w:val="00E72BC9"/>
    <w:rsid w:val="00E806A7"/>
    <w:rsid w:val="00E96E92"/>
    <w:rsid w:val="00EA26BE"/>
    <w:rsid w:val="00EA55F1"/>
    <w:rsid w:val="00EB23FF"/>
    <w:rsid w:val="00EC3842"/>
    <w:rsid w:val="00EE1584"/>
    <w:rsid w:val="00EE5C4A"/>
    <w:rsid w:val="00F05DD7"/>
    <w:rsid w:val="00F11602"/>
    <w:rsid w:val="00F21250"/>
    <w:rsid w:val="00F35576"/>
    <w:rsid w:val="00F40FBD"/>
    <w:rsid w:val="00F43A06"/>
    <w:rsid w:val="00F54D37"/>
    <w:rsid w:val="00F678DC"/>
    <w:rsid w:val="00F71218"/>
    <w:rsid w:val="00F95F60"/>
    <w:rsid w:val="00FA435C"/>
    <w:rsid w:val="00FB0100"/>
    <w:rsid w:val="00FB1741"/>
    <w:rsid w:val="00FB456C"/>
    <w:rsid w:val="00FC02D3"/>
    <w:rsid w:val="00FC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PC02</cp:lastModifiedBy>
  <cp:revision>4</cp:revision>
  <cp:lastPrinted>2024-12-05T10:21:00Z</cp:lastPrinted>
  <dcterms:created xsi:type="dcterms:W3CDTF">2024-12-04T13:38:00Z</dcterms:created>
  <dcterms:modified xsi:type="dcterms:W3CDTF">2024-12-05T10:22:00Z</dcterms:modified>
</cp:coreProperties>
</file>