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DB" w:rsidRDefault="003E5DA2" w:rsidP="003E5D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5DA2">
        <w:rPr>
          <w:rFonts w:ascii="Times New Roman" w:hAnsi="Times New Roman" w:cs="Times New Roman"/>
          <w:b/>
          <w:sz w:val="40"/>
          <w:szCs w:val="40"/>
        </w:rPr>
        <w:t>Выбираем детские игрушки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Каждый родитель знает, о чем его ребенок мечтает! Детская игрушка – именно этот подарок является самым желанным для ребенка. Кто из нас когда-то не мечтал получить куклу, плюшевого медведя, модели машинок и так далее?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Однако</w:t>
      </w:r>
      <w:proofErr w:type="gramStart"/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proofErr w:type="gramEnd"/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если раньше выбор игрушек был невелик, то сегодня Вы можете подобрать игрушку на любой вкус. К сожалению, переполненность рынка игрушек несет в себе не только положительные тенденции, но и отрицательные. Так, вместе с качественными и безопасными товарами, на прилавки магазинов попадают и дешевые подделки, игры с которыми могут оказать пагубное влияние на психологическое и физическое здоровье ребенка.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Выбор места приобретения игрушки.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Выбор игрушки в первую очередь начинается с выбора места ее приобретения. Так, настоятельно не рекомендуется</w:t>
      </w:r>
      <w:bookmarkStart w:id="0" w:name="_GoBack"/>
      <w:bookmarkEnd w:id="0"/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покупать товар в зонах несанкционированной торговли, в таких местах чаще всего могут встретиться игрушки несоответствующего качества, а также в будущем это может затруднить процесс предъявления претензии.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Наиболее безопасным местом для приобретения детских товаров являются специализированные магазины, так как в них Вы можете получить грамотную консультацию специалистов, а также квалифицированную помощь в выборе самой игрушки.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Документы на игрушку.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того</w:t>
      </w:r>
      <w:proofErr w:type="gramStart"/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proofErr w:type="gramEnd"/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чтобы полностью убедиться в качестве и безопасности выбранного товара для вашего ребенка, не стоит пренебрегать процессом проверки соответствующих документов. 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Согласно ст. 6 Технического регламента Таможенного союза </w:t>
      </w:r>
      <w:proofErr w:type="gramStart"/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</w:t>
      </w:r>
      <w:proofErr w:type="gramEnd"/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ТС 008/2011 «О безопасности игрушек», перед выпуском в обращение на рынок игрушки обязаны пройти процедуру сертификации, в результате которой на товар выдается сертификат соответствия, содержащий в себе следующие сведения: регистрационный номер сертификата, единый знак обращения продукции на рынке государств Таможенного союза, полное наименование органа по сертификации, полное наименование заявителя, полное наименование изготовителя товара, сведения о продукции, условия и сроки хранения продукции, дата регистрации сертификата и дата прекращения его действия, печать органа сертификации и иное.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просьбе потребителя, продавец (поставщик) обязан предоставить вышеуказанный сертификат. В случае предоставления копии сертификата,  она должна быть заверена подписью и печатью поставщика или продавца с указанием его места нахождения (адреса) и телефона.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обязательном порядке на игрушке (на упаковке, на ярлыке (этикетке) должен содержаться единый знак обращения продукции на рынке государств – членов Таможенного союза.</w:t>
      </w:r>
      <w:proofErr w:type="gramEnd"/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Также, игрушка должна содержать маркировку, которая может находиться на самой игрушке, ее упаковке или этикетке, которая, согласно Техническому регламенту, должна содержать: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- наименование игрушки;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наименование страны, где изготовлена игрушка;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наименование и местонахождение изготовителя (уполномоченного изготовителем лица), импортера, информацию для связи с ними;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товарный знак изготовителя (при наличии);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минимальный возраст ребенка, для которого предназначена игрушка или пиктограмма, обозначающая возраст ребенка;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основной конструкционный материал (для детей до 3 лет) (при необходимости).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способы ухода за игрушкой (при необходимости);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дата изготовления (месяц, год);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срок службы или срок годности (при их установлении);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условия хранения (при необходимости).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А какая она?! Игрушка?!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Не забывайте, что на многие игрушки установлены возрастные ограничения, поэтому обязательно убедитесь, подходит ли выбранная игрушка Вашему ребенку по возрасту. Сделать Вы это можете, ознакомившись с положениями Технического Регламента Таможенного союза </w:t>
      </w:r>
      <w:proofErr w:type="gramStart"/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</w:t>
      </w:r>
      <w:proofErr w:type="gramEnd"/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ТС 008/2011 «О безопасности игрушек».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Также, при выборе необходимо обратить внимание </w:t>
      </w:r>
      <w:proofErr w:type="gramStart"/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proofErr w:type="gramEnd"/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Материал</w:t>
      </w: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который должен быть безопасным и соответствовать требованиям, в зависимости от возраста ребенка, содержащимся, в Техническом Регламенте Таможенного союза </w:t>
      </w:r>
      <w:proofErr w:type="gramStart"/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</w:t>
      </w:r>
      <w:proofErr w:type="gramEnd"/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ТС 008/2011 «О безопасности игрушек»;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Форму</w:t>
      </w: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которая не должна содержать острых выступающих частей, заусенцев и острых углов, о которые ребёнок может пораниться;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Цвет</w:t>
      </w: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который должен быть максимально приближен к </w:t>
      </w:r>
      <w:proofErr w:type="gramStart"/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естественному</w:t>
      </w:r>
      <w:proofErr w:type="gramEnd"/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так как неестественные цвета могут нарушить представление ребенка о  реальном мире, а также напугать его;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Запах</w:t>
      </w: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который не должен быть стойким и неприятным;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Инструкцию</w:t>
      </w: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которую стоит изучить заранее, ещё до покупки. Она может быть нанесена как на саму игрушку, так и  на упаковку и на этикетку или быть в форме вкладыша;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Предупреждающую надпись</w:t>
      </w: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которая может указывать на особые правила безопасного использования игрушки;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Тематику</w:t>
      </w: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которая не будет нести угрозу психике ребенка;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Реалистичность</w:t>
      </w: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так как приобретение игрушек, похожих на реальных зверей, людей, предметы и так далее помогает ребенку проводить аналоги между ними;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Звук</w:t>
      </w: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который ни в коем случае не должен, раздражать слух и пугать ребёнка.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Игрушка и ее составные части, включая крепёжные детали должна выдерживать механические нагрузки, возникающие при использовании игрушки по назначению, не должна разрушаться и должна сохранять свои потребительские свойства.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Некачественная игрушка?!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том случае, если игрушка по каким-либо причинам не подошла Вам или же она имеет недостатки, обязательно обратитесь к продавцу.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Основными нормативными актами, регулирующими сферу защиты прав потребителей, являются:</w:t>
      </w:r>
    </w:p>
    <w:p w:rsidR="003E5DA2" w:rsidRPr="003E5DA2" w:rsidRDefault="003E5DA2" w:rsidP="003E5D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Закон Российской Федерации от 7 февраля 1992 года № 2300-1 «О защите прав потребителей»;</w:t>
      </w:r>
    </w:p>
    <w:p w:rsidR="003E5DA2" w:rsidRPr="003E5DA2" w:rsidRDefault="003E5DA2" w:rsidP="003E5D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Правила   продажи    отдельных    видов   товаров    (утв. Постановлением Правительства РФ от 19.01.1998г. № 55).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Согласно ст. 25 Закона РФ «О защите прав потребителей»,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 Данное требование распространяется и на детские игрушки. Потребитель имеет право на обмен непродовольственного товара надлежащего качества в течение 14 дней, не считая дня его покупки.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Исключением являются игрушки электронные и непериодические издания для детей (книги, брошюры, альбомы, картографические и нотные издания, листовые </w:t>
      </w:r>
      <w:proofErr w:type="spellStart"/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изоиздания</w:t>
      </w:r>
      <w:proofErr w:type="spellEnd"/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календари, буклеты, издания, воспроизведенные на технических носителях информации) надлежащего качества, которые не подлежат возврату или обмену.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случае обнаружения в товаре недостатков (если они не были оговорены продавцом) потребитель по своему выбору вправе:</w:t>
      </w:r>
    </w:p>
    <w:p w:rsidR="003E5DA2" w:rsidRPr="003E5DA2" w:rsidRDefault="003E5DA2" w:rsidP="003E5D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потребовать замены на аналогичный товар (этой же модели и (или) артикула);</w:t>
      </w:r>
    </w:p>
    <w:p w:rsidR="003E5DA2" w:rsidRPr="003E5DA2" w:rsidRDefault="003E5DA2" w:rsidP="003E5D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потребовать замены на такой же товар другой марки (модели, артикула) с соответствующим перерасчётом покупной цены;</w:t>
      </w:r>
    </w:p>
    <w:p w:rsidR="003E5DA2" w:rsidRPr="003E5DA2" w:rsidRDefault="003E5DA2" w:rsidP="003E5D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потребовать соразмерного уменьшения покупной цены;</w:t>
      </w:r>
    </w:p>
    <w:p w:rsidR="003E5DA2" w:rsidRPr="003E5DA2" w:rsidRDefault="003E5DA2" w:rsidP="003E5D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3E5DA2" w:rsidRPr="003E5DA2" w:rsidRDefault="003E5DA2" w:rsidP="003E5D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3E5DA2" w:rsidRPr="003E5DA2" w:rsidRDefault="003E5DA2" w:rsidP="003E5D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случае</w:t>
      </w:r>
      <w:proofErr w:type="gramStart"/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proofErr w:type="gramEnd"/>
      <w:r w:rsidRPr="003E5DA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если продавец (изготовитель) отказываются выполнить одно из вышеуказанных требований, Вы имеете право на написание претензии с требованием реализовать Ваше право. Если в удовлетворении претензии Вам было необоснованно отказано, Вы имеете право восстановить нарушенные права в судебном порядке.</w:t>
      </w:r>
    </w:p>
    <w:p w:rsidR="003E5DA2" w:rsidRPr="003E5DA2" w:rsidRDefault="003E5DA2" w:rsidP="003E5DA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3E5DA2" w:rsidRPr="003E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874C5"/>
    <w:multiLevelType w:val="multilevel"/>
    <w:tmpl w:val="E172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2267D"/>
    <w:multiLevelType w:val="multilevel"/>
    <w:tmpl w:val="8F6A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A2"/>
    <w:rsid w:val="003361DB"/>
    <w:rsid w:val="003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D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И.В.</dc:creator>
  <cp:lastModifiedBy>Бородина И.В.</cp:lastModifiedBy>
  <cp:revision>1</cp:revision>
  <cp:lastPrinted>2022-12-06T11:03:00Z</cp:lastPrinted>
  <dcterms:created xsi:type="dcterms:W3CDTF">2022-12-06T11:01:00Z</dcterms:created>
  <dcterms:modified xsi:type="dcterms:W3CDTF">2022-12-06T11:11:00Z</dcterms:modified>
</cp:coreProperties>
</file>